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E401F" w14:textId="77777777" w:rsidR="00D33A21" w:rsidRPr="00900B01" w:rsidRDefault="00D33A21" w:rsidP="00AB66CB">
      <w:pPr>
        <w:tabs>
          <w:tab w:val="left" w:pos="2830"/>
          <w:tab w:val="right" w:pos="9542"/>
        </w:tabs>
        <w:autoSpaceDE w:val="0"/>
        <w:spacing w:after="0"/>
        <w:jc w:val="right"/>
        <w:rPr>
          <w:rFonts w:ascii="Calibri" w:hAnsi="Calibri" w:cs="Calibri"/>
          <w:i/>
          <w:color w:val="000000" w:themeColor="text1"/>
          <w:sz w:val="24"/>
        </w:rPr>
      </w:pPr>
      <w:r w:rsidRPr="00900B01">
        <w:rPr>
          <w:rFonts w:ascii="Calibri" w:hAnsi="Calibri" w:cs="Calibri"/>
          <w:i/>
          <w:color w:val="000000" w:themeColor="text1"/>
          <w:sz w:val="24"/>
        </w:rPr>
        <w:tab/>
      </w:r>
      <w:r w:rsidRPr="00900B01">
        <w:rPr>
          <w:rFonts w:ascii="Calibri" w:hAnsi="Calibri" w:cs="Calibri"/>
          <w:i/>
          <w:color w:val="000000" w:themeColor="text1"/>
          <w:sz w:val="24"/>
        </w:rPr>
        <w:tab/>
        <w:t xml:space="preserve">  Załącznik nr 7 do SWZ</w:t>
      </w:r>
    </w:p>
    <w:p w14:paraId="706EE4F0" w14:textId="77777777" w:rsidR="00D33A21" w:rsidRPr="00900B01" w:rsidRDefault="00D33A21" w:rsidP="00AB66CB">
      <w:pPr>
        <w:pStyle w:val="Nagwek3"/>
        <w:spacing w:before="0"/>
        <w:ind w:left="357" w:hanging="357"/>
        <w:rPr>
          <w:rFonts w:ascii="Calibri" w:hAnsi="Calibri" w:cs="Calibri"/>
          <w:i/>
          <w:color w:val="000000" w:themeColor="text1"/>
          <w:sz w:val="24"/>
          <w:szCs w:val="24"/>
          <w:lang w:val="pl-PL"/>
        </w:rPr>
      </w:pPr>
    </w:p>
    <w:p w14:paraId="6951B8CE" w14:textId="77777777" w:rsidR="00D33A21" w:rsidRPr="00900B01" w:rsidRDefault="00D33A21" w:rsidP="00AB66CB">
      <w:pPr>
        <w:pStyle w:val="Nagwek3"/>
        <w:spacing w:before="0"/>
        <w:ind w:left="357" w:hanging="357"/>
        <w:rPr>
          <w:rFonts w:ascii="Calibri" w:hAnsi="Calibri" w:cs="Calibri"/>
          <w:i/>
          <w:color w:val="000000" w:themeColor="text1"/>
          <w:sz w:val="24"/>
          <w:szCs w:val="24"/>
          <w:lang w:val="pl-PL"/>
        </w:rPr>
      </w:pPr>
    </w:p>
    <w:p w14:paraId="7F2BAD25" w14:textId="77777777" w:rsidR="00D33A21" w:rsidRPr="00900B01" w:rsidRDefault="00D33A21" w:rsidP="00AB66CB">
      <w:pPr>
        <w:pStyle w:val="Nagwek3"/>
        <w:spacing w:before="0"/>
        <w:ind w:left="357" w:hanging="357"/>
        <w:rPr>
          <w:rFonts w:ascii="Calibri" w:hAnsi="Calibri" w:cs="Calibri"/>
          <w:color w:val="000000" w:themeColor="text1"/>
          <w:sz w:val="24"/>
          <w:szCs w:val="24"/>
        </w:rPr>
      </w:pPr>
      <w:r w:rsidRPr="00900B01">
        <w:rPr>
          <w:rFonts w:ascii="Calibri" w:hAnsi="Calibri" w:cs="Calibri"/>
          <w:color w:val="000000" w:themeColor="text1"/>
          <w:sz w:val="24"/>
          <w:szCs w:val="24"/>
          <w:lang w:val="pl-PL"/>
        </w:rPr>
        <w:t xml:space="preserve"> PROJEKT </w:t>
      </w:r>
      <w:r w:rsidRPr="00900B01">
        <w:rPr>
          <w:rFonts w:ascii="Calibri" w:hAnsi="Calibri" w:cs="Calibri"/>
          <w:color w:val="000000" w:themeColor="text1"/>
          <w:sz w:val="24"/>
          <w:szCs w:val="24"/>
        </w:rPr>
        <w:t>UMOW</w:t>
      </w:r>
      <w:r w:rsidRPr="00900B01">
        <w:rPr>
          <w:rFonts w:ascii="Calibri" w:hAnsi="Calibri" w:cs="Calibri"/>
          <w:color w:val="000000" w:themeColor="text1"/>
          <w:sz w:val="24"/>
          <w:szCs w:val="24"/>
          <w:lang w:val="pl-PL"/>
        </w:rPr>
        <w:t>Y</w:t>
      </w:r>
      <w:r w:rsidRPr="00900B01">
        <w:rPr>
          <w:rFonts w:ascii="Calibri" w:hAnsi="Calibri" w:cs="Calibri"/>
          <w:color w:val="000000" w:themeColor="text1"/>
          <w:sz w:val="24"/>
          <w:szCs w:val="24"/>
        </w:rPr>
        <w:t xml:space="preserve"> NR ZP/6/PN/2026</w:t>
      </w:r>
      <w:r w:rsidRPr="00900B01">
        <w:rPr>
          <w:rFonts w:ascii="Calibri" w:hAnsi="Calibri" w:cs="Calibri"/>
          <w:bCs w:val="0"/>
          <w:color w:val="000000" w:themeColor="text1"/>
          <w:sz w:val="24"/>
          <w:szCs w:val="24"/>
          <w:lang w:val="pl-PL"/>
        </w:rPr>
        <w:t xml:space="preserve">  </w:t>
      </w:r>
    </w:p>
    <w:p w14:paraId="499E5D60" w14:textId="77777777" w:rsidR="00D33A21" w:rsidRPr="00900B01" w:rsidRDefault="00D33A21" w:rsidP="00AB66CB">
      <w:pPr>
        <w:rPr>
          <w:rFonts w:ascii="Calibri" w:hAnsi="Calibri" w:cs="Calibri"/>
          <w:color w:val="000000" w:themeColor="text1"/>
          <w:sz w:val="24"/>
        </w:rPr>
      </w:pPr>
    </w:p>
    <w:p w14:paraId="5B710C4E" w14:textId="77777777" w:rsidR="00D33A21" w:rsidRPr="00900B01" w:rsidRDefault="00D33A21" w:rsidP="00AB66CB">
      <w:pPr>
        <w:keepNext/>
        <w:ind w:right="-1"/>
        <w:outlineLvl w:val="2"/>
        <w:rPr>
          <w:rFonts w:ascii="Calibri" w:hAnsi="Calibri" w:cs="Calibri"/>
          <w:b/>
          <w:iCs/>
          <w:color w:val="000000" w:themeColor="text1"/>
          <w:sz w:val="24"/>
        </w:rPr>
      </w:pPr>
      <w:r w:rsidRPr="00900B01">
        <w:rPr>
          <w:rFonts w:ascii="Calibri" w:hAnsi="Calibri" w:cs="Calibri"/>
          <w:bCs/>
          <w:color w:val="000000" w:themeColor="text1"/>
          <w:sz w:val="24"/>
          <w:lang w:val="x-none"/>
        </w:rPr>
        <w:t>zawarta w dniu ....……………</w:t>
      </w:r>
      <w:r w:rsidRPr="00900B01">
        <w:rPr>
          <w:rFonts w:ascii="Calibri" w:hAnsi="Calibri" w:cs="Calibri"/>
          <w:bCs/>
          <w:color w:val="000000" w:themeColor="text1"/>
          <w:sz w:val="24"/>
        </w:rPr>
        <w:t>…</w:t>
      </w:r>
      <w:r w:rsidRPr="00900B01">
        <w:rPr>
          <w:rFonts w:ascii="Calibri" w:hAnsi="Calibri" w:cs="Calibri"/>
          <w:bCs/>
          <w:color w:val="000000" w:themeColor="text1"/>
          <w:sz w:val="24"/>
          <w:lang w:val="x-none"/>
        </w:rPr>
        <w:t xml:space="preserve"> w Suwałkach między</w:t>
      </w:r>
      <w:r w:rsidRPr="00900B01">
        <w:rPr>
          <w:rFonts w:ascii="Calibri" w:hAnsi="Calibri" w:cs="Calibri"/>
          <w:bCs/>
          <w:color w:val="000000" w:themeColor="text1"/>
          <w:sz w:val="24"/>
        </w:rPr>
        <w:t>:</w:t>
      </w:r>
      <w:r w:rsidRPr="00900B01">
        <w:rPr>
          <w:rFonts w:ascii="Calibri" w:hAnsi="Calibri" w:cs="Calibri"/>
          <w:bCs/>
          <w:color w:val="000000" w:themeColor="text1"/>
          <w:sz w:val="24"/>
          <w:lang w:val="x-none"/>
        </w:rPr>
        <w:t xml:space="preserve"> </w:t>
      </w:r>
    </w:p>
    <w:p w14:paraId="1AF203C6" w14:textId="77777777" w:rsidR="00D33A21" w:rsidRPr="00900B01" w:rsidRDefault="00D33A21" w:rsidP="00AB66CB">
      <w:pPr>
        <w:ind w:left="0" w:right="-1" w:firstLine="0"/>
        <w:rPr>
          <w:rFonts w:ascii="Calibri" w:hAnsi="Calibri" w:cs="Calibri"/>
          <w:color w:val="000000" w:themeColor="text1"/>
          <w:sz w:val="24"/>
        </w:rPr>
      </w:pPr>
      <w:r w:rsidRPr="00900B01">
        <w:rPr>
          <w:rFonts w:ascii="Calibri" w:hAnsi="Calibri" w:cs="Calibri"/>
          <w:b/>
          <w:iCs/>
          <w:color w:val="000000" w:themeColor="text1"/>
          <w:sz w:val="24"/>
        </w:rPr>
        <w:t xml:space="preserve">Specjalistycznym Psychiatrycznym Samodzielnym Publicznym Zakładem Opieki Zdrowotnej w Suwałkach ul. Szpitalna 62, 16-400 Suwałki, wpisanym do Rejestru Przedsiębiorców pod numerem KRS </w:t>
      </w:r>
      <w:r w:rsidRPr="00900B01">
        <w:rPr>
          <w:rStyle w:val="Pogrubienie1"/>
          <w:rFonts w:ascii="Calibri" w:hAnsi="Calibri" w:cs="Calibri"/>
          <w:iCs/>
          <w:color w:val="000000" w:themeColor="text1"/>
          <w:sz w:val="24"/>
        </w:rPr>
        <w:t>0000056947,</w:t>
      </w:r>
      <w:r w:rsidR="00F957C4" w:rsidRPr="00900B01">
        <w:rPr>
          <w:rStyle w:val="Pogrubienie1"/>
          <w:rFonts w:ascii="Calibri" w:hAnsi="Calibri" w:cs="Calibri"/>
          <w:iCs/>
          <w:color w:val="000000" w:themeColor="text1"/>
          <w:sz w:val="24"/>
        </w:rPr>
        <w:t xml:space="preserve"> </w:t>
      </w:r>
      <w:r w:rsidRPr="00900B01">
        <w:rPr>
          <w:rStyle w:val="Pogrubienie1"/>
          <w:rFonts w:ascii="Calibri" w:hAnsi="Calibri" w:cs="Calibri"/>
          <w:iCs/>
          <w:color w:val="000000" w:themeColor="text1"/>
          <w:sz w:val="24"/>
        </w:rPr>
        <w:t>NIP: 844-12-47-165, REGON 790244055</w:t>
      </w:r>
      <w:r w:rsidRPr="00900B01">
        <w:rPr>
          <w:rFonts w:ascii="Calibri" w:hAnsi="Calibri" w:cs="Calibri"/>
          <w:color w:val="000000" w:themeColor="text1"/>
          <w:sz w:val="24"/>
        </w:rPr>
        <w:t xml:space="preserve"> zwanym dalej </w:t>
      </w:r>
      <w:r w:rsidRPr="00900B01">
        <w:rPr>
          <w:rFonts w:ascii="Calibri" w:hAnsi="Calibri" w:cs="Calibri"/>
          <w:b/>
          <w:color w:val="000000" w:themeColor="text1"/>
          <w:sz w:val="24"/>
        </w:rPr>
        <w:t>Zamawiającym</w:t>
      </w:r>
      <w:r w:rsidRPr="00900B01">
        <w:rPr>
          <w:rFonts w:ascii="Calibri" w:hAnsi="Calibri" w:cs="Calibri"/>
          <w:color w:val="000000" w:themeColor="text1"/>
          <w:sz w:val="24"/>
        </w:rPr>
        <w:t>, reprezentowanym przez:</w:t>
      </w:r>
    </w:p>
    <w:p w14:paraId="51878AEF" w14:textId="77777777" w:rsidR="00D33A21" w:rsidRPr="00900B01" w:rsidRDefault="00D33A21" w:rsidP="00AB66CB">
      <w:pPr>
        <w:ind w:right="-1"/>
        <w:rPr>
          <w:rFonts w:ascii="Calibri" w:hAnsi="Calibri" w:cs="Calibri"/>
          <w:color w:val="000000" w:themeColor="text1"/>
          <w:sz w:val="24"/>
        </w:rPr>
      </w:pPr>
      <w:r w:rsidRPr="00900B01">
        <w:rPr>
          <w:rFonts w:ascii="Calibri" w:hAnsi="Calibri" w:cs="Calibri"/>
          <w:color w:val="000000" w:themeColor="text1"/>
          <w:sz w:val="24"/>
        </w:rPr>
        <w:t>Bożenę Łapińską - Dyrektora</w:t>
      </w:r>
    </w:p>
    <w:p w14:paraId="57E9E204" w14:textId="77777777" w:rsidR="00D33A21" w:rsidRPr="00900B01" w:rsidRDefault="00D33A21" w:rsidP="00AB66CB">
      <w:pPr>
        <w:ind w:left="0" w:right="-1" w:firstLine="0"/>
        <w:rPr>
          <w:rFonts w:ascii="Calibri" w:hAnsi="Calibri" w:cs="Calibri"/>
          <w:color w:val="000000" w:themeColor="text1"/>
          <w:sz w:val="24"/>
        </w:rPr>
      </w:pPr>
      <w:r w:rsidRPr="00900B01">
        <w:rPr>
          <w:rFonts w:ascii="Calibri" w:hAnsi="Calibri" w:cs="Calibri"/>
          <w:color w:val="000000" w:themeColor="text1"/>
          <w:sz w:val="24"/>
        </w:rPr>
        <w:t>a</w:t>
      </w:r>
      <w:r w:rsidRPr="00900B01">
        <w:rPr>
          <w:rFonts w:ascii="Calibri" w:hAnsi="Calibri" w:cs="Calibri"/>
          <w:b/>
          <w:color w:val="000000" w:themeColor="text1"/>
          <w:sz w:val="24"/>
        </w:rPr>
        <w:t xml:space="preserve"> </w:t>
      </w:r>
    </w:p>
    <w:p w14:paraId="4290A292" w14:textId="77777777" w:rsidR="00D33A21" w:rsidRPr="00900B01" w:rsidRDefault="00D33A21" w:rsidP="00AB66CB">
      <w:pPr>
        <w:ind w:left="0" w:right="-1" w:firstLine="0"/>
        <w:rPr>
          <w:rFonts w:ascii="Calibri" w:hAnsi="Calibri" w:cs="Calibri"/>
          <w:color w:val="000000" w:themeColor="text1"/>
          <w:sz w:val="24"/>
        </w:rPr>
      </w:pPr>
      <w:r w:rsidRPr="00900B01">
        <w:rPr>
          <w:rFonts w:ascii="Calibri" w:hAnsi="Calibri" w:cs="Calibri"/>
          <w:color w:val="000000" w:themeColor="text1"/>
          <w:sz w:val="24"/>
        </w:rPr>
        <w:t xml:space="preserve">……………………………………………………………. z siedzibą ……………………….……..,  wpisaną do Rejestru Przedsiębiorców prowadzonego przez Sąd Rejonowy……. Wydział Gospodarczy Krajowego Rejestru Sądowego pod numerem  …….……NIP……………., REGON……………, kapitał zakładowy…………….. zwaną dalej </w:t>
      </w:r>
      <w:r w:rsidRPr="00900B01">
        <w:rPr>
          <w:rFonts w:ascii="Calibri" w:hAnsi="Calibri" w:cs="Calibri"/>
          <w:b/>
          <w:bCs/>
          <w:color w:val="000000" w:themeColor="text1"/>
          <w:sz w:val="24"/>
        </w:rPr>
        <w:t>Wykonawcą</w:t>
      </w:r>
      <w:r w:rsidRPr="00900B01">
        <w:rPr>
          <w:rFonts w:ascii="Calibri" w:hAnsi="Calibri" w:cs="Calibri"/>
          <w:color w:val="000000" w:themeColor="text1"/>
          <w:sz w:val="24"/>
        </w:rPr>
        <w:t>, reprezentowaną przez:</w:t>
      </w:r>
    </w:p>
    <w:p w14:paraId="41B9A331" w14:textId="77777777" w:rsidR="00D33A21" w:rsidRPr="00900B01" w:rsidRDefault="00D33A21" w:rsidP="00AB66CB">
      <w:pPr>
        <w:spacing w:after="0"/>
        <w:ind w:right="-1"/>
        <w:rPr>
          <w:rFonts w:ascii="Calibri" w:hAnsi="Calibri" w:cs="Calibri"/>
          <w:color w:val="000000" w:themeColor="text1"/>
          <w:sz w:val="24"/>
        </w:rPr>
      </w:pPr>
      <w:r w:rsidRPr="00900B01">
        <w:rPr>
          <w:rFonts w:ascii="Calibri" w:hAnsi="Calibri" w:cs="Calibri"/>
          <w:color w:val="000000" w:themeColor="text1"/>
          <w:sz w:val="24"/>
        </w:rPr>
        <w:t>……………………………………………………………….……………………………………………………………………………………………………………………..</w:t>
      </w:r>
    </w:p>
    <w:p w14:paraId="09B654B6" w14:textId="77777777" w:rsidR="00D33A21" w:rsidRPr="00900B01" w:rsidRDefault="00D33A21" w:rsidP="00AB66CB">
      <w:pPr>
        <w:ind w:right="-1"/>
        <w:rPr>
          <w:rFonts w:ascii="Calibri" w:hAnsi="Calibri" w:cs="Calibri"/>
          <w:color w:val="000000" w:themeColor="text1"/>
          <w:sz w:val="24"/>
        </w:rPr>
      </w:pPr>
      <w:r w:rsidRPr="00900B01">
        <w:rPr>
          <w:rFonts w:ascii="Calibri" w:hAnsi="Calibri" w:cs="Calibri"/>
          <w:color w:val="000000" w:themeColor="text1"/>
          <w:sz w:val="24"/>
        </w:rPr>
        <w:t>o treści następującej:</w:t>
      </w:r>
    </w:p>
    <w:p w14:paraId="32DC8FA7" w14:textId="77777777" w:rsidR="00D33A21" w:rsidRPr="00900B01" w:rsidRDefault="00D33A21" w:rsidP="00AB66CB">
      <w:pPr>
        <w:ind w:right="-1"/>
        <w:rPr>
          <w:rFonts w:ascii="Calibri" w:hAnsi="Calibri" w:cs="Calibri"/>
          <w:color w:val="000000" w:themeColor="text1"/>
          <w:sz w:val="24"/>
        </w:rPr>
      </w:pPr>
    </w:p>
    <w:p w14:paraId="527FC2B9" w14:textId="77777777" w:rsidR="00D33A21" w:rsidRPr="00900B01" w:rsidRDefault="00D33A21" w:rsidP="00AB66CB">
      <w:pPr>
        <w:keepNext/>
        <w:tabs>
          <w:tab w:val="center" w:pos="0"/>
        </w:tabs>
        <w:spacing w:after="120"/>
        <w:ind w:right="-1"/>
        <w:jc w:val="center"/>
        <w:outlineLvl w:val="2"/>
        <w:rPr>
          <w:rFonts w:ascii="Calibri" w:hAnsi="Calibri" w:cs="Calibri"/>
          <w:color w:val="000000" w:themeColor="text1"/>
          <w:sz w:val="24"/>
        </w:rPr>
      </w:pPr>
      <w:r w:rsidRPr="00900B01">
        <w:rPr>
          <w:rFonts w:ascii="Calibri" w:hAnsi="Calibri" w:cs="Calibri"/>
          <w:b/>
          <w:bCs/>
          <w:color w:val="000000" w:themeColor="text1"/>
          <w:sz w:val="24"/>
        </w:rPr>
        <w:t>§ 1 Przedmiot umowy</w:t>
      </w:r>
    </w:p>
    <w:p w14:paraId="0A5E10DF" w14:textId="021AC883" w:rsidR="00D33A21" w:rsidRPr="00900B01" w:rsidRDefault="00D33A21" w:rsidP="00654C80">
      <w:pPr>
        <w:pStyle w:val="Akapitzlist"/>
        <w:numPr>
          <w:ilvl w:val="0"/>
          <w:numId w:val="24"/>
        </w:numPr>
        <w:ind w:left="284" w:right="0" w:hanging="284"/>
        <w:jc w:val="both"/>
        <w:rPr>
          <w:rFonts w:ascii="Calibri" w:hAnsi="Calibri" w:cs="Calibri"/>
          <w:color w:val="000000" w:themeColor="text1"/>
          <w:lang w:val="pl-PL"/>
        </w:rPr>
      </w:pPr>
      <w:r w:rsidRPr="00900B01">
        <w:rPr>
          <w:rFonts w:ascii="Calibri" w:hAnsi="Calibri" w:cs="Calibri"/>
          <w:color w:val="000000" w:themeColor="text1"/>
        </w:rPr>
        <w:t xml:space="preserve">Zamawiający powierza, a Wykonawca, wybrany w drodze przeprowadzonego postępowania o udzielenie zamówienia publicznego  prowadzonego w trybie podstawowym na podstawie art. 275 pkt 1 ustawy - Prawo zamówień publicznych </w:t>
      </w:r>
      <w:r w:rsidRPr="00900B01">
        <w:rPr>
          <w:rFonts w:ascii="Calibri" w:hAnsi="Calibri" w:cs="Calibri"/>
          <w:bCs/>
          <w:color w:val="000000" w:themeColor="text1"/>
        </w:rPr>
        <w:t>(</w:t>
      </w:r>
      <w:r w:rsidRPr="00900B01">
        <w:rPr>
          <w:rFonts w:ascii="Calibri" w:hAnsi="Calibri" w:cs="Calibri"/>
          <w:color w:val="000000" w:themeColor="text1"/>
        </w:rPr>
        <w:t>t</w:t>
      </w:r>
      <w:r w:rsidR="00654C80" w:rsidRPr="00900B01">
        <w:rPr>
          <w:rFonts w:ascii="Calibri" w:hAnsi="Calibri" w:cs="Calibri"/>
          <w:color w:val="000000" w:themeColor="text1"/>
        </w:rPr>
        <w:t>j. Dz. U. z 2026 r. poz. 793</w:t>
      </w:r>
      <w:r w:rsidR="00654C80" w:rsidRPr="00900B01">
        <w:rPr>
          <w:rFonts w:ascii="Calibri" w:hAnsi="Calibri" w:cs="Calibri"/>
          <w:b/>
          <w:bCs/>
          <w:color w:val="000000" w:themeColor="text1"/>
        </w:rPr>
        <w:t>.</w:t>
      </w:r>
      <w:r w:rsidRPr="00900B01">
        <w:rPr>
          <w:rFonts w:ascii="Calibri" w:hAnsi="Calibri" w:cs="Calibri"/>
          <w:bCs/>
          <w:color w:val="000000" w:themeColor="text1"/>
        </w:rPr>
        <w:t>)</w:t>
      </w:r>
      <w:r w:rsidRPr="00900B01">
        <w:rPr>
          <w:rFonts w:ascii="Calibri" w:hAnsi="Calibri" w:cs="Calibri"/>
          <w:color w:val="000000" w:themeColor="text1"/>
        </w:rPr>
        <w:t xml:space="preserve">, zwanej dalej ustawą </w:t>
      </w:r>
      <w:proofErr w:type="spellStart"/>
      <w:r w:rsidRPr="00900B01">
        <w:rPr>
          <w:rFonts w:ascii="Calibri" w:hAnsi="Calibri" w:cs="Calibri"/>
          <w:color w:val="000000" w:themeColor="text1"/>
        </w:rPr>
        <w:t>Pzp</w:t>
      </w:r>
      <w:proofErr w:type="spellEnd"/>
      <w:r w:rsidRPr="00900B01">
        <w:rPr>
          <w:rFonts w:ascii="Calibri" w:hAnsi="Calibri" w:cs="Calibri"/>
          <w:color w:val="000000" w:themeColor="text1"/>
        </w:rPr>
        <w:t xml:space="preserve"> przyjmuje do wykonania  zadani</w:t>
      </w:r>
      <w:r w:rsidR="00900B01" w:rsidRPr="00900B01">
        <w:rPr>
          <w:rFonts w:ascii="Calibri" w:hAnsi="Calibri" w:cs="Calibri"/>
          <w:color w:val="000000" w:themeColor="text1"/>
        </w:rPr>
        <w:t>a</w:t>
      </w:r>
      <w:r w:rsidRPr="00900B01">
        <w:rPr>
          <w:rFonts w:ascii="Calibri" w:hAnsi="Calibri" w:cs="Calibri"/>
          <w:color w:val="000000" w:themeColor="text1"/>
        </w:rPr>
        <w:t xml:space="preserve"> polegające na </w:t>
      </w:r>
      <w:bookmarkStart w:id="0" w:name="_Hlk129867253"/>
      <w:r w:rsidR="00F957C4" w:rsidRPr="00900B01">
        <w:rPr>
          <w:rFonts w:ascii="Calibri" w:hAnsi="Calibri" w:cs="Calibri"/>
          <w:color w:val="000000" w:themeColor="text1"/>
        </w:rPr>
        <w:t>„Rozbudow</w:t>
      </w:r>
      <w:r w:rsidR="003063EC" w:rsidRPr="00900B01">
        <w:rPr>
          <w:rFonts w:ascii="Calibri" w:hAnsi="Calibri" w:cs="Calibri"/>
          <w:color w:val="000000" w:themeColor="text1"/>
        </w:rPr>
        <w:t>ie</w:t>
      </w:r>
      <w:r w:rsidR="00F957C4" w:rsidRPr="00900B01">
        <w:rPr>
          <w:rFonts w:ascii="Calibri" w:hAnsi="Calibri" w:cs="Calibri"/>
          <w:color w:val="000000" w:themeColor="text1"/>
        </w:rPr>
        <w:t xml:space="preserve"> Szpitala Psychiatrycznego w Suwałkach o Centrum Zdrowia  Psychicznego dla dzieci i młodzieży (II poziom referencyjny).”</w:t>
      </w:r>
      <w:r w:rsidR="006F2647" w:rsidRPr="00900B01">
        <w:rPr>
          <w:rFonts w:ascii="Calibri" w:hAnsi="Calibri" w:cs="Calibri"/>
          <w:color w:val="000000" w:themeColor="text1"/>
        </w:rPr>
        <w:t xml:space="preserve"> </w:t>
      </w:r>
      <w:r w:rsidRPr="00900B01">
        <w:rPr>
          <w:rFonts w:ascii="Calibri" w:hAnsi="Calibri" w:cs="Calibri"/>
          <w:b/>
          <w:color w:val="000000" w:themeColor="text1"/>
        </w:rPr>
        <w:t>w formule zaprojektuj i wybuduj</w:t>
      </w:r>
      <w:bookmarkEnd w:id="0"/>
      <w:r w:rsidR="002D4A03" w:rsidRPr="00900B01">
        <w:rPr>
          <w:rFonts w:ascii="Calibri" w:hAnsi="Calibri" w:cs="Calibri"/>
          <w:b/>
          <w:color w:val="000000" w:themeColor="text1"/>
        </w:rPr>
        <w:t xml:space="preserve"> zgodnie z </w:t>
      </w:r>
      <w:r w:rsidR="002D4A03" w:rsidRPr="00900B01">
        <w:rPr>
          <w:rFonts w:ascii="Calibri" w:hAnsi="Calibri" w:cs="Calibri"/>
          <w:color w:val="000000" w:themeColor="text1"/>
        </w:rPr>
        <w:t xml:space="preserve">programem </w:t>
      </w:r>
      <w:proofErr w:type="spellStart"/>
      <w:r w:rsidR="002D4A03" w:rsidRPr="00900B01">
        <w:rPr>
          <w:rFonts w:ascii="Calibri" w:hAnsi="Calibri" w:cs="Calibri"/>
          <w:color w:val="000000" w:themeColor="text1"/>
        </w:rPr>
        <w:t>funkcjonalno</w:t>
      </w:r>
      <w:proofErr w:type="spellEnd"/>
      <w:r w:rsidR="002D4A03" w:rsidRPr="00900B01">
        <w:rPr>
          <w:rFonts w:ascii="Calibri" w:hAnsi="Calibri" w:cs="Calibri"/>
          <w:color w:val="000000" w:themeColor="text1"/>
        </w:rPr>
        <w:t xml:space="preserve"> – użytkowym.</w:t>
      </w:r>
    </w:p>
    <w:p w14:paraId="55B9F06F" w14:textId="77777777" w:rsidR="00D33A21" w:rsidRPr="00900B01" w:rsidRDefault="00D33A21" w:rsidP="00AB66CB">
      <w:pPr>
        <w:pStyle w:val="Akapitzlist"/>
        <w:ind w:left="284" w:right="0" w:firstLine="0"/>
        <w:jc w:val="both"/>
        <w:rPr>
          <w:rFonts w:ascii="Calibri" w:eastAsia="Calibri" w:hAnsi="Calibri" w:cs="Calibri"/>
          <w:color w:val="000000" w:themeColor="text1"/>
        </w:rPr>
      </w:pPr>
      <w:r w:rsidRPr="00900B01">
        <w:rPr>
          <w:rFonts w:ascii="Calibri" w:hAnsi="Calibri" w:cs="Calibri"/>
          <w:b/>
          <w:color w:val="000000" w:themeColor="text1"/>
          <w:lang w:val="pl-PL"/>
        </w:rPr>
        <w:t xml:space="preserve"> </w:t>
      </w:r>
    </w:p>
    <w:p w14:paraId="5949BFB8" w14:textId="77777777" w:rsidR="00D33A21" w:rsidRPr="00900B01" w:rsidRDefault="00F957C4" w:rsidP="002D4A03">
      <w:pPr>
        <w:pStyle w:val="Bezodstpw"/>
        <w:rPr>
          <w:b/>
          <w:bCs/>
          <w:color w:val="000000" w:themeColor="text1"/>
          <w:sz w:val="24"/>
          <w:szCs w:val="24"/>
        </w:rPr>
      </w:pPr>
      <w:r w:rsidRPr="00900B01">
        <w:rPr>
          <w:color w:val="000000" w:themeColor="text1"/>
          <w:sz w:val="24"/>
          <w:szCs w:val="24"/>
        </w:rPr>
        <w:t xml:space="preserve">       </w:t>
      </w:r>
      <w:r w:rsidR="00D33A21" w:rsidRPr="00900B01">
        <w:rPr>
          <w:b/>
          <w:bCs/>
          <w:color w:val="000000" w:themeColor="text1"/>
          <w:sz w:val="24"/>
          <w:szCs w:val="24"/>
        </w:rPr>
        <w:t>Zakres zamówienia obejmuje:</w:t>
      </w:r>
    </w:p>
    <w:p w14:paraId="7D4CD72C" w14:textId="77777777" w:rsidR="00D33A21" w:rsidRPr="00900B01" w:rsidRDefault="00D33A21" w:rsidP="00AB66CB">
      <w:pPr>
        <w:pStyle w:val="Akapitzlist"/>
        <w:tabs>
          <w:tab w:val="decimal" w:pos="360"/>
          <w:tab w:val="decimal" w:pos="426"/>
        </w:tabs>
        <w:ind w:left="284" w:right="0" w:firstLine="0"/>
        <w:jc w:val="both"/>
        <w:rPr>
          <w:rFonts w:ascii="Calibri" w:eastAsia="Calibri" w:hAnsi="Calibri" w:cs="Calibri"/>
          <w:b/>
          <w:bCs/>
          <w:color w:val="000000" w:themeColor="text1"/>
        </w:rPr>
      </w:pPr>
    </w:p>
    <w:p w14:paraId="07E7B151" w14:textId="77777777" w:rsidR="00D33A21" w:rsidRPr="00900B01" w:rsidRDefault="00D33A21" w:rsidP="00654C80">
      <w:pPr>
        <w:pStyle w:val="Akapitzlist"/>
        <w:numPr>
          <w:ilvl w:val="3"/>
          <w:numId w:val="57"/>
        </w:numPr>
        <w:tabs>
          <w:tab w:val="decimal" w:pos="360"/>
          <w:tab w:val="decimal" w:pos="426"/>
        </w:tabs>
        <w:ind w:left="567" w:right="0" w:hanging="283"/>
        <w:jc w:val="both"/>
        <w:rPr>
          <w:rFonts w:ascii="Calibri" w:hAnsi="Calibri" w:cs="Calibri"/>
          <w:b/>
          <w:bCs/>
          <w:color w:val="000000" w:themeColor="text1"/>
        </w:rPr>
      </w:pPr>
      <w:r w:rsidRPr="00900B01">
        <w:rPr>
          <w:rFonts w:ascii="Calibri" w:hAnsi="Calibri" w:cs="Calibri"/>
          <w:b/>
          <w:bCs/>
          <w:color w:val="000000" w:themeColor="text1"/>
        </w:rPr>
        <w:t xml:space="preserve">zaprojektowanie </w:t>
      </w:r>
      <w:r w:rsidRPr="00900B01">
        <w:rPr>
          <w:rFonts w:ascii="Calibri" w:hAnsi="Calibri" w:cs="Calibri"/>
          <w:color w:val="000000" w:themeColor="text1"/>
        </w:rPr>
        <w:t xml:space="preserve">– tj. </w:t>
      </w:r>
      <w:r w:rsidRPr="00900B01">
        <w:rPr>
          <w:rFonts w:ascii="Calibri" w:hAnsi="Calibri" w:cs="Calibri"/>
          <w:b/>
          <w:bCs/>
          <w:color w:val="000000" w:themeColor="text1"/>
        </w:rPr>
        <w:t>opracowanie</w:t>
      </w:r>
      <w:r w:rsidRPr="00900B01">
        <w:rPr>
          <w:rFonts w:ascii="Calibri" w:hAnsi="Calibri" w:cs="Calibri"/>
          <w:color w:val="000000" w:themeColor="text1"/>
        </w:rPr>
        <w:t xml:space="preserve"> - zgodnie z przepisami Rozporządzenia Ministra Rozwoju i Technologii z dnia 20 grudnia 2021 r. w sprawie szczegółowego zakresu i formy dokumentacji projektowej, specyfikacji technicznych wykonania i odbioru robót budowlanych oraz programu funkcjonalno-użytkowego(Dz.U. 2021 poz. 2454) - </w:t>
      </w:r>
      <w:r w:rsidRPr="00900B01">
        <w:rPr>
          <w:rFonts w:ascii="Calibri" w:hAnsi="Calibri" w:cs="Calibri"/>
          <w:b/>
          <w:bCs/>
          <w:color w:val="000000" w:themeColor="text1"/>
        </w:rPr>
        <w:t>kompletnej dokumentacji projektowej</w:t>
      </w:r>
      <w:r w:rsidRPr="00900B01">
        <w:rPr>
          <w:rFonts w:ascii="Calibri" w:hAnsi="Calibri" w:cs="Calibri"/>
          <w:color w:val="000000" w:themeColor="text1"/>
        </w:rPr>
        <w:t xml:space="preserve"> dla zamierzenia inwestycyjnego polegającego na </w:t>
      </w:r>
      <w:r w:rsidR="008560A5" w:rsidRPr="00900B01">
        <w:rPr>
          <w:rFonts w:ascii="Calibri" w:hAnsi="Calibri" w:cs="Calibri"/>
          <w:color w:val="000000" w:themeColor="text1"/>
          <w:lang w:val="pl-PL"/>
        </w:rPr>
        <w:t>„Rozbudowa Szpitala Psychiatrycznego w Suwałkach o Centrum Zdrowia  Psychicznego dla dzieci i młodzieży (II poziom referencyjny).”</w:t>
      </w:r>
      <w:r w:rsidRPr="00900B01">
        <w:rPr>
          <w:rFonts w:ascii="Calibri" w:hAnsi="Calibri" w:cs="Calibri"/>
          <w:color w:val="000000" w:themeColor="text1"/>
        </w:rPr>
        <w:t xml:space="preserve">w zakresie wszystkich branż, z projektami technicznymi i wykonawczymi, przedmiarami, kosztorysami, z wymaganymi uzgodnieniami, pozwoleniami. </w:t>
      </w:r>
    </w:p>
    <w:p w14:paraId="5E8A2D7E" w14:textId="77777777" w:rsidR="00D33A21" w:rsidRPr="00900B01" w:rsidRDefault="00D33A21" w:rsidP="00AB66CB">
      <w:pPr>
        <w:pStyle w:val="Akapitzlist"/>
        <w:tabs>
          <w:tab w:val="decimal" w:pos="360"/>
          <w:tab w:val="decimal" w:pos="426"/>
        </w:tabs>
        <w:ind w:left="567" w:firstLine="0"/>
        <w:jc w:val="both"/>
        <w:rPr>
          <w:rFonts w:ascii="Calibri" w:hAnsi="Calibri" w:cs="Calibri"/>
          <w:b/>
          <w:bCs/>
          <w:color w:val="000000" w:themeColor="text1"/>
        </w:rPr>
      </w:pPr>
      <w:r w:rsidRPr="00900B01">
        <w:rPr>
          <w:rFonts w:ascii="Calibri" w:hAnsi="Calibri" w:cs="Calibri"/>
          <w:b/>
          <w:bCs/>
          <w:color w:val="000000" w:themeColor="text1"/>
        </w:rPr>
        <w:lastRenderedPageBreak/>
        <w:t xml:space="preserve">Podstawą do opracowania kompletnej dokumentacji projektowej stanowi Program funkcjonalno-użytkowy (dalej PFU) stanowiący Załącznik nr 1 do SWZ </w:t>
      </w:r>
      <w:r w:rsidRPr="00900B01">
        <w:rPr>
          <w:rFonts w:ascii="Calibri" w:hAnsi="Calibri" w:cs="Calibri"/>
          <w:b/>
          <w:bCs/>
          <w:color w:val="000000" w:themeColor="text1"/>
          <w:lang w:val="pl-PL"/>
        </w:rPr>
        <w:t>wraz z załącznikami.</w:t>
      </w:r>
    </w:p>
    <w:p w14:paraId="76001608" w14:textId="77777777" w:rsidR="00D33A21" w:rsidRPr="00900B01" w:rsidRDefault="00D33A21" w:rsidP="00AB66CB">
      <w:pPr>
        <w:pStyle w:val="Akapitzlist"/>
        <w:tabs>
          <w:tab w:val="decimal" w:pos="360"/>
          <w:tab w:val="decimal" w:pos="426"/>
        </w:tabs>
        <w:ind w:left="567" w:firstLine="0"/>
        <w:jc w:val="both"/>
        <w:rPr>
          <w:rFonts w:ascii="Calibri" w:hAnsi="Calibri" w:cs="Calibri"/>
          <w:color w:val="000000" w:themeColor="text1"/>
        </w:rPr>
      </w:pPr>
      <w:r w:rsidRPr="00900B01">
        <w:rPr>
          <w:rFonts w:ascii="Calibri" w:hAnsi="Calibri" w:cs="Calibri"/>
          <w:b/>
          <w:bCs/>
          <w:color w:val="000000" w:themeColor="text1"/>
        </w:rPr>
        <w:t>Wykonawca we własnym zakresie i na własny koszt wykona aktualn</w:t>
      </w:r>
      <w:r w:rsidRPr="00900B01">
        <w:rPr>
          <w:rFonts w:ascii="Calibri" w:hAnsi="Calibri" w:cs="Calibri"/>
          <w:b/>
          <w:bCs/>
          <w:color w:val="000000" w:themeColor="text1"/>
          <w:lang w:val="pl-PL"/>
        </w:rPr>
        <w:t>ą</w:t>
      </w:r>
      <w:r w:rsidRPr="00900B01">
        <w:rPr>
          <w:rFonts w:ascii="Calibri" w:hAnsi="Calibri" w:cs="Calibri"/>
          <w:b/>
          <w:bCs/>
          <w:color w:val="000000" w:themeColor="text1"/>
        </w:rPr>
        <w:t xml:space="preserve"> mapę do celów projektowych.</w:t>
      </w:r>
    </w:p>
    <w:p w14:paraId="7C5A3A3F" w14:textId="77777777" w:rsidR="00D33A21" w:rsidRPr="00900B01" w:rsidRDefault="00D33A21" w:rsidP="00AB66CB">
      <w:pPr>
        <w:pStyle w:val="Bezodstpw"/>
        <w:ind w:left="567" w:firstLine="0"/>
        <w:rPr>
          <w:color w:val="000000" w:themeColor="text1"/>
          <w:spacing w:val="-6"/>
          <w:sz w:val="24"/>
          <w:szCs w:val="24"/>
        </w:rPr>
      </w:pPr>
      <w:r w:rsidRPr="00900B01">
        <w:rPr>
          <w:color w:val="000000" w:themeColor="text1"/>
          <w:sz w:val="24"/>
          <w:szCs w:val="24"/>
        </w:rPr>
        <w:t>Projektowana inwestycja ma być zlokalizowana zgodnie z obowiązującymi przepisami, w tym rozporządzeniem Ministra Infrastruktury w sprawie warunków technicznych, jakim powinny odpowiadać budynki i ich usytuowanie. Dokumentacja techniczna ma być zgodna z warunkami i zasadami szczegółowymi zagospodarowania terenu wynikającymi z przepisów odrębnych oraz ochrony interesów osób trzecich i liniami rozgraniczającymi teren inwestycji.</w:t>
      </w:r>
    </w:p>
    <w:p w14:paraId="2C798124" w14:textId="77777777" w:rsidR="00D33A21" w:rsidRPr="00900B01" w:rsidRDefault="00D33A21" w:rsidP="00AB66CB">
      <w:pPr>
        <w:pStyle w:val="Bezodstpw"/>
        <w:ind w:left="567" w:firstLine="0"/>
        <w:rPr>
          <w:color w:val="000000" w:themeColor="text1"/>
          <w:spacing w:val="-6"/>
          <w:sz w:val="24"/>
          <w:szCs w:val="24"/>
        </w:rPr>
      </w:pPr>
    </w:p>
    <w:p w14:paraId="4C5C1E77" w14:textId="77777777" w:rsidR="00D33A21" w:rsidRPr="00900B01" w:rsidRDefault="00D33A21" w:rsidP="00AB66CB">
      <w:pPr>
        <w:pStyle w:val="Bezodstpw"/>
        <w:ind w:left="567" w:firstLine="0"/>
        <w:rPr>
          <w:color w:val="000000" w:themeColor="text1"/>
          <w:sz w:val="24"/>
          <w:szCs w:val="24"/>
          <w:lang w:eastAsia="en-US"/>
        </w:rPr>
      </w:pPr>
      <w:r w:rsidRPr="00900B01">
        <w:rPr>
          <w:color w:val="000000" w:themeColor="text1"/>
          <w:spacing w:val="-6"/>
          <w:sz w:val="24"/>
          <w:szCs w:val="24"/>
        </w:rPr>
        <w:t>Dokumentację Wykonawca opracuje w ilościach:</w:t>
      </w:r>
    </w:p>
    <w:p w14:paraId="050993A6" w14:textId="77777777" w:rsidR="00D33A21" w:rsidRPr="00900B01" w:rsidRDefault="00D33A21" w:rsidP="00AB66CB">
      <w:pPr>
        <w:tabs>
          <w:tab w:val="decimal" w:pos="426"/>
          <w:tab w:val="decimal" w:pos="709"/>
        </w:tabs>
        <w:spacing w:after="160"/>
        <w:ind w:left="851" w:right="0" w:hanging="284"/>
        <w:contextualSpacing/>
        <w:jc w:val="left"/>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ab/>
        <w:t>- projekt zagospodarowania terenu</w:t>
      </w:r>
      <w:r w:rsidR="002D4A03" w:rsidRPr="00900B01">
        <w:rPr>
          <w:rFonts w:ascii="Calibri" w:eastAsia="Calibri" w:hAnsi="Calibri" w:cs="Calibri"/>
          <w:color w:val="000000" w:themeColor="text1"/>
          <w:sz w:val="24"/>
          <w:lang w:eastAsia="en-US"/>
        </w:rPr>
        <w:t xml:space="preserve">      </w:t>
      </w:r>
      <w:r w:rsidRPr="00900B01">
        <w:rPr>
          <w:rFonts w:ascii="Calibri" w:eastAsia="Calibri" w:hAnsi="Calibri" w:cs="Calibri"/>
          <w:color w:val="000000" w:themeColor="text1"/>
          <w:sz w:val="24"/>
          <w:lang w:eastAsia="en-US"/>
        </w:rPr>
        <w:t>- 4 egz.</w:t>
      </w:r>
    </w:p>
    <w:p w14:paraId="5B7207AB" w14:textId="77777777" w:rsidR="00D33A21" w:rsidRPr="00900B01" w:rsidRDefault="00D33A21" w:rsidP="00AB66CB">
      <w:pPr>
        <w:tabs>
          <w:tab w:val="decimal" w:pos="426"/>
          <w:tab w:val="decimal" w:pos="567"/>
        </w:tabs>
        <w:spacing w:after="160"/>
        <w:ind w:left="567" w:right="0" w:firstLine="0"/>
        <w:contextualSpacing/>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 xml:space="preserve">- projekt techniczny </w:t>
      </w:r>
      <w:r w:rsidR="008D5810" w:rsidRPr="00900B01">
        <w:rPr>
          <w:rFonts w:ascii="Calibri" w:eastAsia="Calibri" w:hAnsi="Calibri" w:cs="Calibri"/>
          <w:color w:val="000000" w:themeColor="text1"/>
          <w:sz w:val="24"/>
          <w:lang w:eastAsia="en-US"/>
        </w:rPr>
        <w:t>pełno branżowy</w:t>
      </w:r>
      <w:r w:rsidRPr="00900B01">
        <w:rPr>
          <w:rFonts w:ascii="Calibri" w:eastAsia="Calibri" w:hAnsi="Calibri" w:cs="Calibri"/>
          <w:color w:val="000000" w:themeColor="text1"/>
          <w:sz w:val="24"/>
          <w:lang w:eastAsia="en-US"/>
        </w:rPr>
        <w:t xml:space="preserve">   </w:t>
      </w:r>
      <w:r w:rsidR="002D4A03" w:rsidRPr="00900B01">
        <w:rPr>
          <w:rFonts w:ascii="Calibri" w:eastAsia="Calibri" w:hAnsi="Calibri" w:cs="Calibri"/>
          <w:color w:val="000000" w:themeColor="text1"/>
          <w:sz w:val="24"/>
          <w:lang w:eastAsia="en-US"/>
        </w:rPr>
        <w:t xml:space="preserve"> </w:t>
      </w:r>
      <w:r w:rsidRPr="00900B01">
        <w:rPr>
          <w:rFonts w:ascii="Calibri" w:eastAsia="Calibri" w:hAnsi="Calibri" w:cs="Calibri"/>
          <w:color w:val="000000" w:themeColor="text1"/>
          <w:sz w:val="24"/>
          <w:lang w:eastAsia="en-US"/>
        </w:rPr>
        <w:t>-</w:t>
      </w:r>
      <w:r w:rsidR="002D4A03" w:rsidRPr="00900B01">
        <w:rPr>
          <w:rFonts w:ascii="Calibri" w:eastAsia="Calibri" w:hAnsi="Calibri" w:cs="Calibri"/>
          <w:color w:val="000000" w:themeColor="text1"/>
          <w:sz w:val="24"/>
          <w:lang w:eastAsia="en-US"/>
        </w:rPr>
        <w:t xml:space="preserve"> </w:t>
      </w:r>
      <w:r w:rsidRPr="00900B01">
        <w:rPr>
          <w:rFonts w:ascii="Calibri" w:eastAsia="Calibri" w:hAnsi="Calibri" w:cs="Calibri"/>
          <w:color w:val="000000" w:themeColor="text1"/>
          <w:sz w:val="24"/>
          <w:lang w:eastAsia="en-US"/>
        </w:rPr>
        <w:t>4 egz.</w:t>
      </w:r>
    </w:p>
    <w:p w14:paraId="409D0616" w14:textId="77777777" w:rsidR="00D33A21" w:rsidRPr="00900B01" w:rsidRDefault="00D33A21" w:rsidP="00AB66CB">
      <w:pPr>
        <w:tabs>
          <w:tab w:val="decimal" w:pos="426"/>
          <w:tab w:val="decimal" w:pos="567"/>
        </w:tabs>
        <w:spacing w:after="160"/>
        <w:ind w:left="567" w:right="0" w:firstLine="0"/>
        <w:contextualSpacing/>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 xml:space="preserve">- </w:t>
      </w:r>
      <w:proofErr w:type="spellStart"/>
      <w:r w:rsidRPr="00900B01">
        <w:rPr>
          <w:rFonts w:ascii="Calibri" w:eastAsia="Calibri" w:hAnsi="Calibri" w:cs="Calibri"/>
          <w:color w:val="000000" w:themeColor="text1"/>
          <w:sz w:val="24"/>
          <w:lang w:eastAsia="en-US"/>
        </w:rPr>
        <w:t>STWiOR</w:t>
      </w:r>
      <w:proofErr w:type="spellEnd"/>
      <w:r w:rsidRPr="00900B01">
        <w:rPr>
          <w:rFonts w:ascii="Calibri" w:eastAsia="Calibri" w:hAnsi="Calibri" w:cs="Calibri"/>
          <w:color w:val="000000" w:themeColor="text1"/>
          <w:sz w:val="24"/>
          <w:lang w:eastAsia="en-US"/>
        </w:rPr>
        <w:t>-y (każdej branży oddzielnie)</w:t>
      </w:r>
      <w:r w:rsidR="002D4A03" w:rsidRPr="00900B01">
        <w:rPr>
          <w:rFonts w:ascii="Calibri" w:eastAsia="Calibri" w:hAnsi="Calibri" w:cs="Calibri"/>
          <w:color w:val="000000" w:themeColor="text1"/>
          <w:sz w:val="24"/>
          <w:lang w:eastAsia="en-US"/>
        </w:rPr>
        <w:t xml:space="preserve"> </w:t>
      </w:r>
      <w:r w:rsidRPr="00900B01">
        <w:rPr>
          <w:rFonts w:ascii="Calibri" w:eastAsia="Calibri" w:hAnsi="Calibri" w:cs="Calibri"/>
          <w:color w:val="000000" w:themeColor="text1"/>
          <w:sz w:val="24"/>
          <w:lang w:eastAsia="en-US"/>
        </w:rPr>
        <w:t xml:space="preserve"> -</w:t>
      </w:r>
      <w:r w:rsidR="002D4A03" w:rsidRPr="00900B01">
        <w:rPr>
          <w:rFonts w:ascii="Calibri" w:eastAsia="Calibri" w:hAnsi="Calibri" w:cs="Calibri"/>
          <w:color w:val="000000" w:themeColor="text1"/>
          <w:sz w:val="24"/>
          <w:lang w:eastAsia="en-US"/>
        </w:rPr>
        <w:t xml:space="preserve"> </w:t>
      </w:r>
      <w:r w:rsidRPr="00900B01">
        <w:rPr>
          <w:rFonts w:ascii="Calibri" w:eastAsia="Calibri" w:hAnsi="Calibri" w:cs="Calibri"/>
          <w:color w:val="000000" w:themeColor="text1"/>
          <w:sz w:val="24"/>
          <w:lang w:eastAsia="en-US"/>
        </w:rPr>
        <w:t>2 egz.</w:t>
      </w:r>
    </w:p>
    <w:p w14:paraId="62FF4119" w14:textId="77777777" w:rsidR="00D33A21" w:rsidRPr="00900B01" w:rsidRDefault="00D33A21" w:rsidP="00AB66CB">
      <w:pPr>
        <w:tabs>
          <w:tab w:val="decimal" w:pos="426"/>
          <w:tab w:val="decimal" w:pos="567"/>
        </w:tabs>
        <w:spacing w:after="160"/>
        <w:ind w:left="567" w:right="0" w:firstLine="0"/>
        <w:contextualSpacing/>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 przedmiary i kosztorysy inwestorskie (każdej branży oddzielnie)</w:t>
      </w:r>
      <w:r w:rsidR="002D4A03" w:rsidRPr="00900B01">
        <w:rPr>
          <w:rFonts w:ascii="Calibri" w:eastAsia="Calibri" w:hAnsi="Calibri" w:cs="Calibri"/>
          <w:color w:val="000000" w:themeColor="text1"/>
          <w:sz w:val="24"/>
          <w:lang w:eastAsia="en-US"/>
        </w:rPr>
        <w:t xml:space="preserve"> </w:t>
      </w:r>
      <w:r w:rsidRPr="00900B01">
        <w:rPr>
          <w:rFonts w:ascii="Calibri" w:eastAsia="Calibri" w:hAnsi="Calibri" w:cs="Calibri"/>
          <w:color w:val="000000" w:themeColor="text1"/>
          <w:sz w:val="24"/>
          <w:lang w:eastAsia="en-US"/>
        </w:rPr>
        <w:t>-2 egz.</w:t>
      </w:r>
    </w:p>
    <w:p w14:paraId="75714461" w14:textId="77777777" w:rsidR="002D4A03" w:rsidRPr="00900B01" w:rsidRDefault="002D4A03" w:rsidP="00AB66CB">
      <w:pPr>
        <w:spacing w:after="0" w:line="257" w:lineRule="auto"/>
        <w:ind w:left="567" w:right="0" w:firstLine="0"/>
        <w:jc w:val="left"/>
        <w:rPr>
          <w:rFonts w:ascii="Calibri" w:eastAsia="Calibri" w:hAnsi="Calibri" w:cs="Calibri"/>
          <w:color w:val="000000" w:themeColor="text1"/>
          <w:sz w:val="24"/>
          <w:lang w:eastAsia="en-US"/>
        </w:rPr>
      </w:pPr>
    </w:p>
    <w:p w14:paraId="15593773" w14:textId="77777777" w:rsidR="00D33A21" w:rsidRPr="00900B01" w:rsidRDefault="00D33A21" w:rsidP="002D4A03">
      <w:pPr>
        <w:spacing w:after="0" w:line="257" w:lineRule="auto"/>
        <w:ind w:left="567" w:right="0" w:firstLine="0"/>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 xml:space="preserve">Opracowania należy także dostarczyć w wersji elektronicznej edytowalnej – rysunki w formacie </w:t>
      </w:r>
      <w:proofErr w:type="spellStart"/>
      <w:r w:rsidRPr="00900B01">
        <w:rPr>
          <w:rFonts w:ascii="Calibri" w:eastAsia="Calibri" w:hAnsi="Calibri" w:cs="Calibri"/>
          <w:color w:val="000000" w:themeColor="text1"/>
          <w:sz w:val="24"/>
          <w:lang w:eastAsia="en-US"/>
        </w:rPr>
        <w:t>dwg</w:t>
      </w:r>
      <w:proofErr w:type="spellEnd"/>
      <w:r w:rsidRPr="00900B01">
        <w:rPr>
          <w:rFonts w:ascii="Calibri" w:eastAsia="Calibri" w:hAnsi="Calibri" w:cs="Calibri"/>
          <w:color w:val="000000" w:themeColor="text1"/>
          <w:sz w:val="24"/>
          <w:lang w:eastAsia="en-US"/>
        </w:rPr>
        <w:t xml:space="preserve"> opisy w programie Microsoft </w:t>
      </w:r>
      <w:r w:rsidR="005017A8" w:rsidRPr="00900B01">
        <w:rPr>
          <w:rFonts w:ascii="Calibri" w:eastAsia="Calibri" w:hAnsi="Calibri" w:cs="Calibri"/>
          <w:color w:val="000000" w:themeColor="text1"/>
          <w:sz w:val="24"/>
          <w:lang w:eastAsia="en-US"/>
        </w:rPr>
        <w:t>Word</w:t>
      </w:r>
      <w:r w:rsidRPr="00900B01">
        <w:rPr>
          <w:rFonts w:ascii="Calibri" w:eastAsia="Calibri" w:hAnsi="Calibri" w:cs="Calibri"/>
          <w:color w:val="000000" w:themeColor="text1"/>
          <w:sz w:val="24"/>
          <w:lang w:eastAsia="en-US"/>
        </w:rPr>
        <w:t xml:space="preserve"> / </w:t>
      </w:r>
      <w:r w:rsidR="005017A8" w:rsidRPr="00900B01">
        <w:rPr>
          <w:rFonts w:ascii="Calibri" w:eastAsia="Calibri" w:hAnsi="Calibri" w:cs="Calibri"/>
          <w:color w:val="000000" w:themeColor="text1"/>
          <w:sz w:val="24"/>
          <w:lang w:eastAsia="en-US"/>
        </w:rPr>
        <w:t>Excel</w:t>
      </w:r>
      <w:r w:rsidRPr="00900B01">
        <w:rPr>
          <w:rFonts w:ascii="Calibri" w:eastAsia="Calibri" w:hAnsi="Calibri" w:cs="Calibri"/>
          <w:color w:val="000000" w:themeColor="text1"/>
          <w:sz w:val="24"/>
          <w:lang w:eastAsia="en-US"/>
        </w:rPr>
        <w:t xml:space="preserve">, przedmiar i kosztorys w formacie </w:t>
      </w:r>
      <w:proofErr w:type="spellStart"/>
      <w:r w:rsidRPr="00900B01">
        <w:rPr>
          <w:rFonts w:ascii="Calibri" w:eastAsia="Calibri" w:hAnsi="Calibri" w:cs="Calibri"/>
          <w:color w:val="000000" w:themeColor="text1"/>
          <w:sz w:val="24"/>
          <w:lang w:eastAsia="en-US"/>
        </w:rPr>
        <w:t>ath</w:t>
      </w:r>
      <w:proofErr w:type="spellEnd"/>
      <w:r w:rsidRPr="00900B01">
        <w:rPr>
          <w:rFonts w:ascii="Calibri" w:eastAsia="Calibri" w:hAnsi="Calibri" w:cs="Calibri"/>
          <w:color w:val="000000" w:themeColor="text1"/>
          <w:sz w:val="24"/>
          <w:lang w:eastAsia="en-US"/>
        </w:rPr>
        <w:t xml:space="preserve"> oraz</w:t>
      </w:r>
      <w:r w:rsidR="005017A8" w:rsidRPr="00900B01">
        <w:rPr>
          <w:rFonts w:ascii="Calibri" w:eastAsia="Calibri" w:hAnsi="Calibri" w:cs="Calibri"/>
          <w:color w:val="000000" w:themeColor="text1"/>
          <w:sz w:val="24"/>
          <w:lang w:eastAsia="en-US"/>
        </w:rPr>
        <w:t xml:space="preserve"> </w:t>
      </w:r>
      <w:r w:rsidRPr="00900B01">
        <w:rPr>
          <w:rFonts w:ascii="Calibri" w:eastAsia="Calibri" w:hAnsi="Calibri" w:cs="Calibri"/>
          <w:color w:val="000000" w:themeColor="text1"/>
          <w:sz w:val="24"/>
          <w:lang w:eastAsia="en-US"/>
        </w:rPr>
        <w:t>nieedytowalnej – w pdf – na nośniku elektronicznym w ilości 1 szt.</w:t>
      </w:r>
    </w:p>
    <w:p w14:paraId="1AB0F425" w14:textId="77777777" w:rsidR="00D33A21" w:rsidRPr="00900B01" w:rsidRDefault="00D33A21" w:rsidP="002D4A03">
      <w:pPr>
        <w:pStyle w:val="Akapitzlist"/>
        <w:tabs>
          <w:tab w:val="decimal" w:pos="360"/>
          <w:tab w:val="decimal" w:pos="426"/>
        </w:tabs>
        <w:ind w:left="567" w:firstLine="0"/>
        <w:jc w:val="both"/>
        <w:rPr>
          <w:rFonts w:ascii="Calibri" w:eastAsia="Calibri" w:hAnsi="Calibri" w:cs="Calibri"/>
          <w:color w:val="000000" w:themeColor="text1"/>
          <w:lang w:eastAsia="en-US"/>
        </w:rPr>
      </w:pPr>
    </w:p>
    <w:p w14:paraId="11930038" w14:textId="77777777" w:rsidR="00D33A21" w:rsidRPr="00900B01" w:rsidRDefault="00D33A21" w:rsidP="00654C80">
      <w:pPr>
        <w:pStyle w:val="Akapitzlist"/>
        <w:numPr>
          <w:ilvl w:val="3"/>
          <w:numId w:val="57"/>
        </w:numPr>
        <w:tabs>
          <w:tab w:val="decimal" w:pos="360"/>
          <w:tab w:val="decimal" w:pos="426"/>
        </w:tabs>
        <w:ind w:left="567" w:right="0" w:hanging="283"/>
        <w:jc w:val="both"/>
        <w:rPr>
          <w:rFonts w:ascii="Calibri" w:eastAsia="Calibri" w:hAnsi="Calibri" w:cs="Calibri"/>
          <w:color w:val="000000" w:themeColor="text1"/>
        </w:rPr>
      </w:pPr>
      <w:r w:rsidRPr="00900B01">
        <w:rPr>
          <w:rFonts w:ascii="Calibri" w:eastAsia="Calibri" w:hAnsi="Calibri" w:cs="Calibri"/>
          <w:b/>
          <w:bCs/>
          <w:color w:val="000000" w:themeColor="text1"/>
        </w:rPr>
        <w:t>budowę</w:t>
      </w:r>
      <w:r w:rsidRPr="00900B01">
        <w:rPr>
          <w:rFonts w:ascii="Calibri" w:eastAsia="Calibri" w:hAnsi="Calibri" w:cs="Calibri"/>
          <w:color w:val="000000" w:themeColor="text1"/>
        </w:rPr>
        <w:t xml:space="preserve"> - </w:t>
      </w:r>
      <w:r w:rsidRPr="00900B01">
        <w:rPr>
          <w:rFonts w:ascii="Calibri" w:hAnsi="Calibri" w:cs="Calibri"/>
          <w:color w:val="000000" w:themeColor="text1"/>
        </w:rPr>
        <w:t xml:space="preserve">tj. </w:t>
      </w:r>
      <w:r w:rsidRPr="00900B01">
        <w:rPr>
          <w:rFonts w:ascii="Calibri" w:hAnsi="Calibri" w:cs="Calibri"/>
          <w:b/>
          <w:bCs/>
          <w:color w:val="000000" w:themeColor="text1"/>
        </w:rPr>
        <w:t>wykonanie</w:t>
      </w:r>
      <w:r w:rsidRPr="00900B01">
        <w:rPr>
          <w:rFonts w:ascii="Calibri" w:hAnsi="Calibri" w:cs="Calibri"/>
          <w:color w:val="000000" w:themeColor="text1"/>
        </w:rPr>
        <w:t xml:space="preserve">, na podstawie zatwierdzonej przez Zamawiającego </w:t>
      </w:r>
      <w:r w:rsidRPr="00900B01">
        <w:rPr>
          <w:rFonts w:ascii="Calibri" w:hAnsi="Calibri" w:cs="Calibri"/>
          <w:color w:val="000000" w:themeColor="text1"/>
          <w:lang w:val="pl-PL"/>
        </w:rPr>
        <w:t xml:space="preserve">kompletnej </w:t>
      </w:r>
      <w:r w:rsidRPr="00900B01">
        <w:rPr>
          <w:rFonts w:ascii="Calibri" w:hAnsi="Calibri" w:cs="Calibri"/>
          <w:color w:val="000000" w:themeColor="text1"/>
        </w:rPr>
        <w:t xml:space="preserve">dokumentacji projektowej dla ww. zadania inwestycyjnego, </w:t>
      </w:r>
      <w:r w:rsidRPr="00900B01">
        <w:rPr>
          <w:rFonts w:ascii="Calibri" w:hAnsi="Calibri" w:cs="Calibri"/>
          <w:b/>
          <w:bCs/>
          <w:color w:val="000000" w:themeColor="text1"/>
        </w:rPr>
        <w:t>robót budowlanych</w:t>
      </w:r>
      <w:r w:rsidRPr="00900B01">
        <w:rPr>
          <w:rFonts w:ascii="Calibri" w:hAnsi="Calibri" w:cs="Calibri"/>
          <w:color w:val="000000" w:themeColor="text1"/>
        </w:rPr>
        <w:t xml:space="preserve"> </w:t>
      </w:r>
    </w:p>
    <w:p w14:paraId="4F7C107A" w14:textId="77777777" w:rsidR="00D33A21" w:rsidRPr="00900B01" w:rsidRDefault="00D33A21" w:rsidP="00654C80">
      <w:pPr>
        <w:pStyle w:val="Akapitzlist"/>
        <w:numPr>
          <w:ilvl w:val="3"/>
          <w:numId w:val="57"/>
        </w:numPr>
        <w:tabs>
          <w:tab w:val="decimal" w:pos="360"/>
          <w:tab w:val="decimal" w:pos="426"/>
        </w:tabs>
        <w:ind w:left="567" w:right="0" w:hanging="283"/>
        <w:jc w:val="both"/>
        <w:rPr>
          <w:rFonts w:ascii="Calibri" w:eastAsia="Calibri" w:hAnsi="Calibri" w:cs="Calibri"/>
          <w:color w:val="000000" w:themeColor="text1"/>
        </w:rPr>
      </w:pPr>
      <w:r w:rsidRPr="00900B01">
        <w:rPr>
          <w:rFonts w:ascii="Calibri" w:hAnsi="Calibri" w:cs="Calibri"/>
          <w:b/>
          <w:bCs/>
          <w:color w:val="000000" w:themeColor="text1"/>
        </w:rPr>
        <w:t xml:space="preserve">zapewnienie nadzoru autorskiego </w:t>
      </w:r>
      <w:r w:rsidRPr="00900B01">
        <w:rPr>
          <w:rFonts w:ascii="Calibri" w:hAnsi="Calibri" w:cs="Calibri"/>
          <w:color w:val="000000" w:themeColor="text1"/>
        </w:rPr>
        <w:t>– tj. pełnienie nadzoru autorskiego przez projektantów (autorów projektów) przez cały czas trwania inwestycji, w szczególności poprzez: udział projektantów w wizytach na terenie budowy, wpisy do dziennika budowy, weryfikację dokumentacji powykonawczej w zakresie jej zgodności z faktycznym wykonaniem robót. Weryfikacja dokumentacji zostanie potwierdzona poprzez oświadczenie projektantów – autorów projektu, załączone do dokumentacji powykonawczej.</w:t>
      </w:r>
    </w:p>
    <w:p w14:paraId="6590F1A2" w14:textId="77777777" w:rsidR="00D33A21" w:rsidRPr="00900B01" w:rsidRDefault="00D33A21" w:rsidP="00654C80">
      <w:pPr>
        <w:pStyle w:val="Akapitzlist"/>
        <w:numPr>
          <w:ilvl w:val="0"/>
          <w:numId w:val="24"/>
        </w:numPr>
        <w:ind w:left="284" w:right="0" w:hanging="284"/>
        <w:jc w:val="both"/>
        <w:textAlignment w:val="baseline"/>
        <w:rPr>
          <w:rFonts w:ascii="Calibri" w:hAnsi="Calibri" w:cs="Calibri"/>
          <w:color w:val="000000" w:themeColor="text1"/>
          <w:u w:val="single"/>
        </w:rPr>
      </w:pPr>
      <w:r w:rsidRPr="00900B01">
        <w:rPr>
          <w:rFonts w:ascii="Calibri" w:hAnsi="Calibri" w:cs="Calibri"/>
          <w:color w:val="000000" w:themeColor="text1"/>
        </w:rPr>
        <w:t>Szczegółowy zakres robót określa</w:t>
      </w:r>
      <w:r w:rsidRPr="00900B01">
        <w:rPr>
          <w:rFonts w:ascii="Calibri" w:hAnsi="Calibri" w:cs="Calibri"/>
          <w:color w:val="000000" w:themeColor="text1"/>
          <w:lang w:val="pl-PL"/>
        </w:rPr>
        <w:t xml:space="preserve"> </w:t>
      </w:r>
      <w:r w:rsidRPr="00900B01">
        <w:rPr>
          <w:rFonts w:ascii="Calibri" w:hAnsi="Calibri" w:cs="Calibri"/>
          <w:b/>
          <w:color w:val="000000" w:themeColor="text1"/>
        </w:rPr>
        <w:t xml:space="preserve">Załącznik nr 1 do SWZ - </w:t>
      </w:r>
      <w:r w:rsidRPr="00900B01">
        <w:rPr>
          <w:rFonts w:ascii="Calibri" w:hAnsi="Calibri" w:cs="Calibri"/>
          <w:b/>
          <w:bCs/>
          <w:color w:val="000000" w:themeColor="text1"/>
        </w:rPr>
        <w:t>Program funkcjonalno-użytkowy (PFU)</w:t>
      </w:r>
      <w:r w:rsidRPr="00900B01">
        <w:rPr>
          <w:rFonts w:ascii="Calibri" w:hAnsi="Calibri" w:cs="Calibri"/>
          <w:b/>
          <w:bCs/>
          <w:color w:val="000000" w:themeColor="text1"/>
          <w:lang w:val="pl-PL"/>
        </w:rPr>
        <w:t xml:space="preserve"> wraz z załącznikami</w:t>
      </w:r>
      <w:r w:rsidR="008560A5" w:rsidRPr="00900B01">
        <w:rPr>
          <w:rFonts w:ascii="Calibri" w:hAnsi="Calibri" w:cs="Calibri"/>
          <w:b/>
          <w:bCs/>
          <w:color w:val="000000" w:themeColor="text1"/>
          <w:lang w:val="pl-PL"/>
        </w:rPr>
        <w:t>.</w:t>
      </w:r>
      <w:r w:rsidRPr="00900B01">
        <w:rPr>
          <w:rFonts w:ascii="Calibri" w:hAnsi="Calibri" w:cs="Calibri"/>
          <w:b/>
          <w:bCs/>
          <w:color w:val="000000" w:themeColor="text1"/>
          <w:lang w:val="pl-PL"/>
        </w:rPr>
        <w:t xml:space="preserve"> </w:t>
      </w:r>
    </w:p>
    <w:p w14:paraId="0492C17A" w14:textId="77777777" w:rsidR="00D33A21" w:rsidRPr="00900B01" w:rsidRDefault="00D33A21" w:rsidP="00AB66CB">
      <w:pPr>
        <w:pStyle w:val="Akapitzlist"/>
        <w:ind w:left="709"/>
        <w:jc w:val="both"/>
        <w:rPr>
          <w:rFonts w:ascii="Calibri" w:hAnsi="Calibri" w:cs="Calibri"/>
          <w:color w:val="000000" w:themeColor="text1"/>
          <w:u w:val="single"/>
        </w:rPr>
      </w:pPr>
    </w:p>
    <w:p w14:paraId="0D150ED6" w14:textId="77777777" w:rsidR="00D33A21" w:rsidRPr="00900B01" w:rsidRDefault="00D33A21" w:rsidP="00AB66CB">
      <w:pPr>
        <w:spacing w:before="120" w:after="120"/>
        <w:ind w:right="-1"/>
        <w:jc w:val="center"/>
        <w:rPr>
          <w:rFonts w:ascii="Calibri" w:hAnsi="Calibri" w:cs="Calibri"/>
          <w:color w:val="000000" w:themeColor="text1"/>
          <w:sz w:val="24"/>
        </w:rPr>
      </w:pPr>
      <w:r w:rsidRPr="00900B01">
        <w:rPr>
          <w:rFonts w:ascii="Calibri" w:hAnsi="Calibri" w:cs="Calibri"/>
          <w:b/>
          <w:bCs/>
          <w:color w:val="000000" w:themeColor="text1"/>
          <w:sz w:val="24"/>
        </w:rPr>
        <w:t>§ 2 Wynagrodzenie Wykonawcy</w:t>
      </w:r>
    </w:p>
    <w:p w14:paraId="7BE6CCFA" w14:textId="250E8809" w:rsidR="00D33A21" w:rsidRPr="00900B01" w:rsidRDefault="00D33A21" w:rsidP="00654C80">
      <w:pPr>
        <w:numPr>
          <w:ilvl w:val="0"/>
          <w:numId w:val="7"/>
        </w:numPr>
        <w:spacing w:after="0"/>
        <w:ind w:right="-1"/>
        <w:rPr>
          <w:rFonts w:ascii="Calibri" w:hAnsi="Calibri" w:cs="Calibri"/>
          <w:b/>
          <w:bCs/>
          <w:color w:val="000000" w:themeColor="text1"/>
          <w:sz w:val="24"/>
        </w:rPr>
      </w:pPr>
      <w:r w:rsidRPr="00900B01">
        <w:rPr>
          <w:rFonts w:ascii="Calibri" w:hAnsi="Calibri" w:cs="Calibri"/>
          <w:color w:val="000000" w:themeColor="text1"/>
          <w:sz w:val="24"/>
        </w:rPr>
        <w:t xml:space="preserve">Za wykonanie </w:t>
      </w:r>
      <w:r w:rsidRPr="00900B01">
        <w:rPr>
          <w:rFonts w:ascii="Calibri" w:hAnsi="Calibri" w:cs="Calibri"/>
          <w:b/>
          <w:color w:val="000000" w:themeColor="text1"/>
          <w:sz w:val="24"/>
        </w:rPr>
        <w:t xml:space="preserve">całości przedmiotu Umowy </w:t>
      </w:r>
      <w:r w:rsidRPr="00900B01">
        <w:rPr>
          <w:rFonts w:ascii="Calibri" w:hAnsi="Calibri" w:cs="Calibri"/>
          <w:color w:val="000000" w:themeColor="text1"/>
          <w:sz w:val="24"/>
        </w:rPr>
        <w:t xml:space="preserve">określonego w </w:t>
      </w:r>
      <w:bookmarkStart w:id="1" w:name="_Hlk123038995"/>
      <w:r w:rsidRPr="00900B01">
        <w:rPr>
          <w:rFonts w:ascii="Calibri" w:hAnsi="Calibri" w:cs="Calibri"/>
          <w:bCs/>
          <w:color w:val="000000" w:themeColor="text1"/>
          <w:sz w:val="24"/>
        </w:rPr>
        <w:t xml:space="preserve">§1 umowy, </w:t>
      </w:r>
      <w:bookmarkEnd w:id="1"/>
      <w:r w:rsidRPr="00900B01">
        <w:rPr>
          <w:rFonts w:ascii="Calibri" w:hAnsi="Calibri" w:cs="Calibri"/>
          <w:bCs/>
          <w:color w:val="000000" w:themeColor="text1"/>
          <w:sz w:val="24"/>
        </w:rPr>
        <w:t xml:space="preserve">Wykonawca otrzyma łączne wynagrodzenie ryczałtowe, </w:t>
      </w:r>
      <w:r w:rsidRPr="00900B01">
        <w:rPr>
          <w:rFonts w:ascii="Calibri" w:hAnsi="Calibri" w:cs="Calibri"/>
          <w:color w:val="000000" w:themeColor="text1"/>
          <w:sz w:val="24"/>
        </w:rPr>
        <w:t xml:space="preserve">zgodnie ze złożoną ofertą w wysokości </w:t>
      </w:r>
      <w:r w:rsidRPr="00900B01">
        <w:rPr>
          <w:rFonts w:ascii="Calibri" w:hAnsi="Calibri" w:cs="Calibri"/>
          <w:b/>
          <w:color w:val="000000" w:themeColor="text1"/>
          <w:sz w:val="24"/>
        </w:rPr>
        <w:t>netto: …………… PLN</w:t>
      </w:r>
      <w:r w:rsidRPr="00900B01">
        <w:rPr>
          <w:rFonts w:ascii="Calibri" w:hAnsi="Calibri" w:cs="Calibri"/>
          <w:color w:val="000000" w:themeColor="text1"/>
          <w:sz w:val="24"/>
        </w:rPr>
        <w:t xml:space="preserve"> + ………. </w:t>
      </w:r>
      <w:r w:rsidR="008D5810" w:rsidRPr="00900B01">
        <w:rPr>
          <w:rFonts w:ascii="Calibri" w:hAnsi="Calibri" w:cs="Calibri"/>
          <w:color w:val="000000" w:themeColor="text1"/>
          <w:sz w:val="24"/>
        </w:rPr>
        <w:t>% podatek</w:t>
      </w:r>
      <w:r w:rsidRPr="00900B01">
        <w:rPr>
          <w:rFonts w:ascii="Calibri" w:hAnsi="Calibri" w:cs="Calibri"/>
          <w:b/>
          <w:color w:val="000000" w:themeColor="text1"/>
          <w:sz w:val="24"/>
        </w:rPr>
        <w:t xml:space="preserve"> VAT w kwocie …………. PLN</w:t>
      </w:r>
      <w:r w:rsidRPr="00900B01">
        <w:rPr>
          <w:rFonts w:ascii="Calibri" w:hAnsi="Calibri" w:cs="Calibri"/>
          <w:color w:val="000000" w:themeColor="text1"/>
          <w:sz w:val="24"/>
        </w:rPr>
        <w:t xml:space="preserve">, co daje wynagrodzenie </w:t>
      </w:r>
      <w:r w:rsidRPr="00900B01">
        <w:rPr>
          <w:rFonts w:ascii="Calibri" w:hAnsi="Calibri" w:cs="Calibri"/>
          <w:b/>
          <w:color w:val="000000" w:themeColor="text1"/>
          <w:sz w:val="24"/>
        </w:rPr>
        <w:t>brutto ………………… PLN</w:t>
      </w:r>
      <w:r w:rsidRPr="00900B01">
        <w:rPr>
          <w:rFonts w:ascii="Calibri" w:hAnsi="Calibri" w:cs="Calibri"/>
          <w:color w:val="000000" w:themeColor="text1"/>
          <w:sz w:val="24"/>
        </w:rPr>
        <w:t xml:space="preserve"> (słownie złotych: …………………/100)</w:t>
      </w:r>
      <w:r w:rsidR="00D47FDB" w:rsidRPr="00900B01">
        <w:rPr>
          <w:rFonts w:ascii="Calibri" w:hAnsi="Calibri" w:cs="Calibri"/>
          <w:color w:val="000000" w:themeColor="text1"/>
          <w:sz w:val="24"/>
        </w:rPr>
        <w:t>.</w:t>
      </w:r>
    </w:p>
    <w:p w14:paraId="60529D96" w14:textId="77777777" w:rsidR="00D33A21" w:rsidRPr="00900B01" w:rsidRDefault="00D33A21" w:rsidP="00654C80">
      <w:pPr>
        <w:numPr>
          <w:ilvl w:val="0"/>
          <w:numId w:val="7"/>
        </w:numPr>
        <w:spacing w:after="0"/>
        <w:ind w:right="-1"/>
        <w:rPr>
          <w:rFonts w:ascii="Calibri" w:hAnsi="Calibri" w:cs="Calibri"/>
          <w:color w:val="000000" w:themeColor="text1"/>
          <w:sz w:val="24"/>
        </w:rPr>
      </w:pPr>
      <w:r w:rsidRPr="00900B01">
        <w:rPr>
          <w:rFonts w:ascii="Calibri" w:eastAsia="Calibri" w:hAnsi="Calibri" w:cs="Calibri"/>
          <w:color w:val="000000" w:themeColor="text1"/>
          <w:sz w:val="24"/>
          <w:lang w:eastAsia="en-US"/>
        </w:rPr>
        <w:t xml:space="preserve">Wynagrodzenie Wykonawcy obejmuje wszystkie koszty związane z realizacją przedmiotu umowy, w tym wynagrodzenie za sprawowanie nadzoru autorskiego nad realizacją robót </w:t>
      </w:r>
      <w:r w:rsidRPr="00900B01">
        <w:rPr>
          <w:rFonts w:ascii="Calibri" w:eastAsia="Calibri" w:hAnsi="Calibri" w:cs="Calibri"/>
          <w:color w:val="000000" w:themeColor="text1"/>
          <w:sz w:val="24"/>
          <w:lang w:eastAsia="en-US"/>
        </w:rPr>
        <w:lastRenderedPageBreak/>
        <w:t xml:space="preserve">budowlanych w formule „zaprojektuj i wybuduj” i nie może ulec zmianie do końca realizacji zamówienia, z zastrzeżeniem sytuacji o których mowa w §10 oraz §17 niniejszej umowy. </w:t>
      </w:r>
    </w:p>
    <w:p w14:paraId="5C746C9D" w14:textId="77777777" w:rsidR="00D33A21" w:rsidRPr="00900B01" w:rsidRDefault="00D33A21" w:rsidP="00654C80">
      <w:pPr>
        <w:numPr>
          <w:ilvl w:val="0"/>
          <w:numId w:val="7"/>
        </w:numPr>
        <w:shd w:val="clear" w:color="auto" w:fill="FFFFFF"/>
        <w:spacing w:after="0"/>
        <w:ind w:right="-1"/>
        <w:rPr>
          <w:rFonts w:ascii="Calibri" w:hAnsi="Calibri" w:cs="Calibri"/>
          <w:i/>
          <w:color w:val="000000" w:themeColor="text1"/>
          <w:sz w:val="24"/>
        </w:rPr>
      </w:pPr>
      <w:r w:rsidRPr="00900B01">
        <w:rPr>
          <w:rFonts w:ascii="Calibri" w:hAnsi="Calibri" w:cs="Calibri"/>
          <w:color w:val="000000" w:themeColor="text1"/>
          <w:sz w:val="24"/>
        </w:rPr>
        <w:t>Wierzytelność przysługująca z tytułu wynagrodzenia Wykonawcy nie może być przedmiotem cesji na jakiekolwiek osoby. Ewentualny przelew wierzytelności jest możliwy za pisemną zgodą Zamawiającego.</w:t>
      </w:r>
    </w:p>
    <w:p w14:paraId="7977BD2A" w14:textId="77777777" w:rsidR="00D33A21" w:rsidRPr="00900B01" w:rsidRDefault="00D33A21" w:rsidP="00AB66CB">
      <w:pPr>
        <w:shd w:val="clear" w:color="auto" w:fill="FFFFFF"/>
        <w:spacing w:after="0"/>
        <w:ind w:left="0" w:right="-1" w:firstLine="0"/>
        <w:rPr>
          <w:rFonts w:ascii="Calibri" w:hAnsi="Calibri" w:cs="Calibri"/>
          <w:i/>
          <w:color w:val="000000" w:themeColor="text1"/>
          <w:sz w:val="24"/>
        </w:rPr>
      </w:pPr>
    </w:p>
    <w:p w14:paraId="01A0F750" w14:textId="77777777" w:rsidR="00D33A21" w:rsidRPr="00900B01" w:rsidRDefault="00D33A21" w:rsidP="00AB66CB">
      <w:pPr>
        <w:spacing w:after="0"/>
        <w:ind w:left="0" w:right="-1" w:firstLine="0"/>
        <w:jc w:val="center"/>
        <w:rPr>
          <w:rFonts w:ascii="Calibri" w:hAnsi="Calibri" w:cs="Calibri"/>
          <w:b/>
          <w:bCs/>
          <w:color w:val="000000" w:themeColor="text1"/>
          <w:sz w:val="24"/>
        </w:rPr>
      </w:pPr>
      <w:bookmarkStart w:id="2" w:name="_Hlk101275067"/>
      <w:r w:rsidRPr="00900B01">
        <w:rPr>
          <w:rFonts w:ascii="Calibri" w:hAnsi="Calibri" w:cs="Calibri"/>
          <w:b/>
          <w:bCs/>
          <w:color w:val="000000" w:themeColor="text1"/>
          <w:sz w:val="24"/>
        </w:rPr>
        <w:t xml:space="preserve">§ 3 </w:t>
      </w:r>
      <w:bookmarkEnd w:id="2"/>
      <w:r w:rsidRPr="00900B01">
        <w:rPr>
          <w:rFonts w:ascii="Calibri" w:hAnsi="Calibri" w:cs="Calibri"/>
          <w:b/>
          <w:bCs/>
          <w:color w:val="000000" w:themeColor="text1"/>
          <w:sz w:val="24"/>
        </w:rPr>
        <w:t>Termin realizacji przedmiotu umowy</w:t>
      </w:r>
    </w:p>
    <w:p w14:paraId="173C5FB4" w14:textId="77777777" w:rsidR="00D33A21" w:rsidRPr="00900B01" w:rsidRDefault="00D33A21" w:rsidP="00AB66CB">
      <w:pPr>
        <w:spacing w:after="0"/>
        <w:ind w:left="0" w:right="-1" w:firstLine="0"/>
        <w:jc w:val="center"/>
        <w:rPr>
          <w:rFonts w:ascii="Calibri" w:hAnsi="Calibri" w:cs="Calibri"/>
          <w:b/>
          <w:bCs/>
          <w:color w:val="000000" w:themeColor="text1"/>
          <w:sz w:val="24"/>
        </w:rPr>
      </w:pPr>
    </w:p>
    <w:p w14:paraId="0230333E" w14:textId="0B82FD1D" w:rsidR="006F799C" w:rsidRPr="00900B01" w:rsidRDefault="006F799C" w:rsidP="00654C80">
      <w:pPr>
        <w:pStyle w:val="Akapitzlist"/>
        <w:numPr>
          <w:ilvl w:val="0"/>
          <w:numId w:val="68"/>
        </w:numPr>
        <w:jc w:val="both"/>
        <w:rPr>
          <w:rFonts w:ascii="Calibri" w:hAnsi="Calibri" w:cs="Calibri"/>
          <w:color w:val="000000" w:themeColor="text1"/>
          <w:u w:val="single"/>
          <w:lang w:val="pl-PL"/>
        </w:rPr>
      </w:pPr>
      <w:r w:rsidRPr="00900B01">
        <w:rPr>
          <w:rFonts w:ascii="Calibri" w:hAnsi="Calibri" w:cs="Calibri"/>
          <w:color w:val="000000" w:themeColor="text1"/>
          <w:lang w:val="pl-PL"/>
        </w:rPr>
        <w:t>Termin realizacji zamówienia: od</w:t>
      </w:r>
      <w:r w:rsidRPr="00900B01">
        <w:rPr>
          <w:rFonts w:ascii="Calibri" w:hAnsi="Calibri" w:cs="Calibri"/>
          <w:b/>
          <w:bCs/>
          <w:color w:val="000000" w:themeColor="text1"/>
          <w:lang w:val="pl-PL"/>
        </w:rPr>
        <w:t xml:space="preserve"> 01.</w:t>
      </w:r>
      <w:r w:rsidR="00AF41FF" w:rsidRPr="00900B01">
        <w:rPr>
          <w:rFonts w:ascii="Calibri" w:hAnsi="Calibri" w:cs="Calibri"/>
          <w:b/>
          <w:bCs/>
          <w:color w:val="000000" w:themeColor="text1"/>
          <w:lang w:val="pl-PL"/>
        </w:rPr>
        <w:t>09</w:t>
      </w:r>
      <w:r w:rsidRPr="00900B01">
        <w:rPr>
          <w:rFonts w:ascii="Calibri" w:hAnsi="Calibri" w:cs="Calibri"/>
          <w:b/>
          <w:bCs/>
          <w:color w:val="000000" w:themeColor="text1"/>
          <w:lang w:val="pl-PL"/>
        </w:rPr>
        <w:t xml:space="preserve">.2026 r. do </w:t>
      </w:r>
      <w:r w:rsidR="000D6FF9" w:rsidRPr="00900B01">
        <w:rPr>
          <w:rFonts w:ascii="Calibri" w:hAnsi="Calibri" w:cs="Calibri"/>
          <w:b/>
          <w:bCs/>
          <w:color w:val="000000" w:themeColor="text1"/>
          <w:lang w:val="pl-PL"/>
        </w:rPr>
        <w:t>31.05</w:t>
      </w:r>
      <w:r w:rsidRPr="00900B01">
        <w:rPr>
          <w:rFonts w:ascii="Calibri" w:hAnsi="Calibri" w:cs="Calibri"/>
          <w:b/>
          <w:bCs/>
          <w:color w:val="000000" w:themeColor="text1"/>
          <w:lang w:val="pl-PL"/>
        </w:rPr>
        <w:t>.2029</w:t>
      </w:r>
      <w:r w:rsidRPr="00900B01">
        <w:rPr>
          <w:rFonts w:ascii="Calibri" w:hAnsi="Calibri" w:cs="Calibri"/>
          <w:color w:val="000000" w:themeColor="text1"/>
          <w:lang w:val="pl-PL"/>
        </w:rPr>
        <w:t xml:space="preserve"> r</w:t>
      </w:r>
      <w:r w:rsidRPr="00900B01">
        <w:rPr>
          <w:rFonts w:ascii="Calibri" w:hAnsi="Calibri" w:cs="Calibri"/>
          <w:color w:val="000000" w:themeColor="text1"/>
          <w:u w:val="single"/>
          <w:lang w:val="pl-PL"/>
        </w:rPr>
        <w:t xml:space="preserve">., z obowiązkiem uzyskania </w:t>
      </w:r>
    </w:p>
    <w:p w14:paraId="0E2A8F01" w14:textId="77777777" w:rsidR="006F799C" w:rsidRPr="00900B01" w:rsidRDefault="006F799C" w:rsidP="006F799C">
      <w:pPr>
        <w:pStyle w:val="Akapitzlist"/>
        <w:jc w:val="both"/>
        <w:rPr>
          <w:rFonts w:ascii="Calibri" w:hAnsi="Calibri" w:cs="Calibri"/>
          <w:color w:val="000000" w:themeColor="text1"/>
          <w:u w:val="single"/>
          <w:lang w:val="pl-PL"/>
        </w:rPr>
      </w:pPr>
      <w:r w:rsidRPr="00900B01">
        <w:rPr>
          <w:rFonts w:ascii="Calibri" w:hAnsi="Calibri" w:cs="Calibri"/>
          <w:color w:val="000000" w:themeColor="text1"/>
          <w:u w:val="single"/>
          <w:lang w:val="pl-PL"/>
        </w:rPr>
        <w:t>pozwolenia na użytkowanie najpóźniej do dnia 3</w:t>
      </w:r>
      <w:r w:rsidR="000D6FF9" w:rsidRPr="00900B01">
        <w:rPr>
          <w:rFonts w:ascii="Calibri" w:hAnsi="Calibri" w:cs="Calibri"/>
          <w:color w:val="000000" w:themeColor="text1"/>
          <w:u w:val="single"/>
          <w:lang w:val="pl-PL"/>
        </w:rPr>
        <w:t>1</w:t>
      </w:r>
      <w:r w:rsidRPr="00900B01">
        <w:rPr>
          <w:rFonts w:ascii="Calibri" w:hAnsi="Calibri" w:cs="Calibri"/>
          <w:color w:val="000000" w:themeColor="text1"/>
          <w:u w:val="single"/>
          <w:lang w:val="pl-PL"/>
        </w:rPr>
        <w:t>.0</w:t>
      </w:r>
      <w:r w:rsidR="000D6FF9" w:rsidRPr="00900B01">
        <w:rPr>
          <w:rFonts w:ascii="Calibri" w:hAnsi="Calibri" w:cs="Calibri"/>
          <w:color w:val="000000" w:themeColor="text1"/>
          <w:u w:val="single"/>
          <w:lang w:val="pl-PL"/>
        </w:rPr>
        <w:t>5</w:t>
      </w:r>
      <w:r w:rsidRPr="00900B01">
        <w:rPr>
          <w:rFonts w:ascii="Calibri" w:hAnsi="Calibri" w:cs="Calibri"/>
          <w:color w:val="000000" w:themeColor="text1"/>
          <w:u w:val="single"/>
          <w:lang w:val="pl-PL"/>
        </w:rPr>
        <w:t>.2029 r.</w:t>
      </w:r>
    </w:p>
    <w:p w14:paraId="11BCE16A" w14:textId="77777777" w:rsidR="0068588F" w:rsidRPr="00900B01" w:rsidRDefault="0068588F" w:rsidP="006F799C">
      <w:pPr>
        <w:pStyle w:val="Akapitzlist"/>
        <w:ind w:left="351" w:firstLine="0"/>
        <w:jc w:val="both"/>
        <w:rPr>
          <w:rFonts w:ascii="Calibri" w:hAnsi="Calibri" w:cs="Calibri"/>
          <w:color w:val="000000" w:themeColor="text1"/>
          <w:lang w:val="pl-PL"/>
        </w:rPr>
      </w:pPr>
      <w:r w:rsidRPr="00900B01">
        <w:rPr>
          <w:rFonts w:ascii="Calibri" w:hAnsi="Calibri" w:cs="Calibri"/>
          <w:color w:val="000000" w:themeColor="text1"/>
        </w:rPr>
        <w:t>Zakres zamówienia obejmuje opracowanie pełnej dokumentacji projektowej</w:t>
      </w:r>
      <w:r w:rsidR="00645693" w:rsidRPr="00900B01">
        <w:rPr>
          <w:rFonts w:ascii="Calibri" w:hAnsi="Calibri" w:cs="Calibri"/>
          <w:color w:val="000000" w:themeColor="text1"/>
        </w:rPr>
        <w:t>;</w:t>
      </w:r>
      <w:r w:rsidRPr="00900B01">
        <w:rPr>
          <w:rFonts w:ascii="Calibri" w:hAnsi="Calibri" w:cs="Calibri"/>
          <w:color w:val="000000" w:themeColor="text1"/>
        </w:rPr>
        <w:t xml:space="preserve"> uzyskanie</w:t>
      </w:r>
      <w:r w:rsidR="006F799C" w:rsidRPr="00900B01">
        <w:rPr>
          <w:rFonts w:ascii="Calibri" w:hAnsi="Calibri" w:cs="Calibri"/>
          <w:color w:val="000000" w:themeColor="text1"/>
        </w:rPr>
        <w:t xml:space="preserve"> </w:t>
      </w:r>
      <w:r w:rsidRPr="00900B01">
        <w:rPr>
          <w:rFonts w:ascii="Calibri" w:hAnsi="Calibri" w:cs="Calibri"/>
          <w:color w:val="000000" w:themeColor="text1"/>
          <w:lang w:val="pl-PL"/>
        </w:rPr>
        <w:t>wszelkich wymaganych decyzji administracyjnych, uzgodnień i pozwoleń</w:t>
      </w:r>
      <w:r w:rsidR="00645693" w:rsidRPr="00900B01">
        <w:rPr>
          <w:rFonts w:ascii="Calibri" w:hAnsi="Calibri" w:cs="Calibri"/>
          <w:color w:val="000000" w:themeColor="text1"/>
          <w:lang w:val="pl-PL"/>
        </w:rPr>
        <w:t>;</w:t>
      </w:r>
      <w:r w:rsidRPr="00900B01">
        <w:rPr>
          <w:rFonts w:ascii="Calibri" w:hAnsi="Calibri" w:cs="Calibri"/>
          <w:color w:val="000000" w:themeColor="text1"/>
          <w:lang w:val="pl-PL"/>
        </w:rPr>
        <w:t xml:space="preserve"> wykonanie robót budowlanych, instalacyjnych oraz prac związanych z zagospodarowaniem terenu, a także przeprowadzenie niezbędnych odbiorów i procedur formalnoprawnych zakończonych uzyskaniem ostatecznej decyzji o pozwoleniu na użytkowanie obiektu.</w:t>
      </w:r>
    </w:p>
    <w:p w14:paraId="16204949" w14:textId="77777777" w:rsidR="00D33A21" w:rsidRPr="00900B01" w:rsidRDefault="00D33A21" w:rsidP="00AB66CB">
      <w:pPr>
        <w:pStyle w:val="Akapitzlist"/>
        <w:ind w:left="426" w:right="0" w:hanging="75"/>
        <w:jc w:val="both"/>
        <w:rPr>
          <w:rFonts w:ascii="Calibri" w:hAnsi="Calibri" w:cs="Calibri"/>
          <w:color w:val="000000" w:themeColor="text1"/>
        </w:rPr>
      </w:pPr>
    </w:p>
    <w:p w14:paraId="6FA81FF7" w14:textId="77777777" w:rsidR="00D33A21" w:rsidRPr="00900B01" w:rsidRDefault="00D33A21" w:rsidP="00654C80">
      <w:pPr>
        <w:widowControl w:val="0"/>
        <w:numPr>
          <w:ilvl w:val="0"/>
          <w:numId w:val="37"/>
        </w:numPr>
        <w:spacing w:after="0"/>
        <w:ind w:right="-1"/>
        <w:contextualSpacing/>
        <w:rPr>
          <w:rFonts w:ascii="Calibri" w:hAnsi="Calibri" w:cs="Calibri"/>
          <w:b/>
          <w:color w:val="000000" w:themeColor="text1"/>
          <w:sz w:val="24"/>
        </w:rPr>
      </w:pPr>
      <w:r w:rsidRPr="00900B01">
        <w:rPr>
          <w:rFonts w:ascii="Calibri" w:hAnsi="Calibri" w:cs="Calibri"/>
          <w:color w:val="000000" w:themeColor="text1"/>
          <w:sz w:val="24"/>
        </w:rPr>
        <w:t xml:space="preserve">Terminy realizacji poszczególnych zakresów robót objętych przedmiotem umowy zostaną ustalone w opracowanym przez Wykonawcę, przygotowanym zgodnie z Załącznikiem nr 4 do Umowy i zatwierdzonym przez Zamawiającego </w:t>
      </w:r>
      <w:r w:rsidRPr="00900B01">
        <w:rPr>
          <w:rFonts w:ascii="Calibri" w:hAnsi="Calibri" w:cs="Calibri"/>
          <w:b/>
          <w:color w:val="000000" w:themeColor="text1"/>
          <w:sz w:val="24"/>
        </w:rPr>
        <w:t>Harmonogramie rzeczowo - finansowym robót zwanym także „Harmonogramem”.</w:t>
      </w:r>
    </w:p>
    <w:p w14:paraId="1FDF2FE5" w14:textId="77777777" w:rsidR="00D33A21" w:rsidRPr="00900B01" w:rsidRDefault="00D33A21" w:rsidP="00AB66CB">
      <w:pPr>
        <w:widowControl w:val="0"/>
        <w:spacing w:after="0"/>
        <w:ind w:left="426" w:right="-1" w:firstLine="0"/>
        <w:contextualSpacing/>
        <w:rPr>
          <w:rFonts w:ascii="Calibri" w:hAnsi="Calibri" w:cs="Calibri"/>
          <w:b/>
          <w:color w:val="000000" w:themeColor="text1"/>
          <w:sz w:val="24"/>
        </w:rPr>
      </w:pPr>
    </w:p>
    <w:p w14:paraId="503D284D" w14:textId="77777777" w:rsidR="00D33A21" w:rsidRPr="00900B01" w:rsidRDefault="00D33A21" w:rsidP="00AB66CB">
      <w:pPr>
        <w:tabs>
          <w:tab w:val="center" w:pos="0"/>
          <w:tab w:val="left" w:pos="360"/>
          <w:tab w:val="left" w:pos="9540"/>
          <w:tab w:val="left" w:pos="9637"/>
        </w:tabs>
        <w:spacing w:after="0"/>
        <w:ind w:right="-1"/>
        <w:jc w:val="center"/>
        <w:rPr>
          <w:rFonts w:ascii="Calibri" w:hAnsi="Calibri" w:cs="Calibri"/>
          <w:b/>
          <w:bCs/>
          <w:color w:val="000000" w:themeColor="text1"/>
          <w:sz w:val="24"/>
        </w:rPr>
      </w:pPr>
    </w:p>
    <w:p w14:paraId="553FF015" w14:textId="77777777" w:rsidR="00D33A21" w:rsidRPr="00900B01" w:rsidRDefault="00D33A21" w:rsidP="00AB66CB">
      <w:pPr>
        <w:tabs>
          <w:tab w:val="center" w:pos="0"/>
          <w:tab w:val="left" w:pos="360"/>
          <w:tab w:val="left" w:pos="9540"/>
          <w:tab w:val="left" w:pos="9637"/>
        </w:tabs>
        <w:spacing w:after="0"/>
        <w:ind w:right="-1"/>
        <w:jc w:val="center"/>
        <w:rPr>
          <w:rFonts w:ascii="Calibri" w:hAnsi="Calibri" w:cs="Calibri"/>
          <w:b/>
          <w:bCs/>
          <w:color w:val="000000" w:themeColor="text1"/>
          <w:sz w:val="24"/>
        </w:rPr>
      </w:pPr>
      <w:r w:rsidRPr="00900B01">
        <w:rPr>
          <w:rFonts w:ascii="Calibri" w:hAnsi="Calibri" w:cs="Calibri"/>
          <w:b/>
          <w:bCs/>
          <w:color w:val="000000" w:themeColor="text1"/>
          <w:sz w:val="24"/>
        </w:rPr>
        <w:t xml:space="preserve">§4 Przedstawiciele stron </w:t>
      </w:r>
      <w:r w:rsidRPr="00900B01">
        <w:rPr>
          <w:rFonts w:ascii="Calibri" w:hAnsi="Calibri" w:cs="Calibri"/>
          <w:b/>
          <w:color w:val="000000" w:themeColor="text1"/>
          <w:sz w:val="24"/>
        </w:rPr>
        <w:t>oraz sposób składania oświadczeń woli przez Strony</w:t>
      </w:r>
    </w:p>
    <w:p w14:paraId="10EA34DE" w14:textId="77777777" w:rsidR="00D33A21" w:rsidRPr="00900B01" w:rsidRDefault="00D33A21" w:rsidP="00AB66CB">
      <w:pPr>
        <w:tabs>
          <w:tab w:val="center" w:pos="0"/>
          <w:tab w:val="left" w:pos="360"/>
          <w:tab w:val="left" w:pos="9540"/>
          <w:tab w:val="left" w:pos="9637"/>
        </w:tabs>
        <w:spacing w:after="0"/>
        <w:ind w:right="-1"/>
        <w:jc w:val="center"/>
        <w:rPr>
          <w:rFonts w:ascii="Calibri" w:hAnsi="Calibri" w:cs="Calibri"/>
          <w:b/>
          <w:bCs/>
          <w:color w:val="000000" w:themeColor="text1"/>
          <w:sz w:val="24"/>
        </w:rPr>
      </w:pPr>
    </w:p>
    <w:p w14:paraId="03FAD6F5" w14:textId="77777777" w:rsidR="00D33A21" w:rsidRPr="00900B01" w:rsidRDefault="00D33A21" w:rsidP="00654C80">
      <w:pPr>
        <w:widowControl w:val="0"/>
        <w:numPr>
          <w:ilvl w:val="0"/>
          <w:numId w:val="55"/>
        </w:numPr>
        <w:tabs>
          <w:tab w:val="center" w:pos="720"/>
        </w:tabs>
        <w:spacing w:after="0"/>
        <w:ind w:right="-1"/>
        <w:contextualSpacing/>
        <w:rPr>
          <w:rFonts w:ascii="Calibri" w:hAnsi="Calibri" w:cs="Calibri"/>
          <w:color w:val="000000" w:themeColor="text1"/>
          <w:sz w:val="24"/>
        </w:rPr>
      </w:pPr>
      <w:r w:rsidRPr="00900B01">
        <w:rPr>
          <w:rFonts w:ascii="Calibri" w:hAnsi="Calibri" w:cs="Calibri"/>
          <w:color w:val="000000" w:themeColor="text1"/>
          <w:sz w:val="24"/>
        </w:rPr>
        <w:t>Zamawiający powoła Inspektorów Nadzoru Inwestorskiego/koordynatora:</w:t>
      </w:r>
    </w:p>
    <w:p w14:paraId="49153238" w14:textId="77777777" w:rsidR="00D33A21" w:rsidRPr="00900B01" w:rsidRDefault="00D33A21" w:rsidP="00654C80">
      <w:pPr>
        <w:widowControl w:val="0"/>
        <w:numPr>
          <w:ilvl w:val="0"/>
          <w:numId w:val="29"/>
        </w:numPr>
        <w:tabs>
          <w:tab w:val="center" w:pos="709"/>
        </w:tabs>
        <w:spacing w:after="0"/>
        <w:ind w:left="993" w:right="-1" w:hanging="709"/>
        <w:contextualSpacing/>
        <w:rPr>
          <w:rFonts w:ascii="Calibri" w:hAnsi="Calibri" w:cs="Calibri"/>
          <w:color w:val="000000" w:themeColor="text1"/>
          <w:sz w:val="24"/>
        </w:rPr>
      </w:pPr>
      <w:r w:rsidRPr="00900B01">
        <w:rPr>
          <w:rFonts w:ascii="Calibri" w:hAnsi="Calibri" w:cs="Calibri"/>
          <w:color w:val="000000" w:themeColor="text1"/>
          <w:sz w:val="24"/>
        </w:rPr>
        <w:t>Inspektora Nadzoru Inwestorskiego - branża budowlana:</w:t>
      </w:r>
      <w:r w:rsidR="00B56005" w:rsidRPr="00900B01">
        <w:rPr>
          <w:rFonts w:ascii="Calibri" w:hAnsi="Calibri" w:cs="Calibri"/>
          <w:color w:val="000000" w:themeColor="text1"/>
          <w:sz w:val="24"/>
        </w:rPr>
        <w:t xml:space="preserve"> </w:t>
      </w:r>
      <w:r w:rsidRPr="00900B01">
        <w:rPr>
          <w:rFonts w:ascii="Calibri" w:hAnsi="Calibri" w:cs="Calibri"/>
          <w:color w:val="000000" w:themeColor="text1"/>
          <w:sz w:val="24"/>
        </w:rPr>
        <w:t>…</w:t>
      </w:r>
      <w:r w:rsidR="00B56005" w:rsidRPr="00900B01">
        <w:rPr>
          <w:rFonts w:ascii="Calibri" w:hAnsi="Calibri" w:cs="Calibri"/>
          <w:color w:val="000000" w:themeColor="text1"/>
          <w:sz w:val="24"/>
        </w:rPr>
        <w:t>……</w:t>
      </w:r>
      <w:r w:rsidRPr="00900B01">
        <w:rPr>
          <w:rFonts w:ascii="Calibri" w:hAnsi="Calibri" w:cs="Calibri"/>
          <w:color w:val="000000" w:themeColor="text1"/>
          <w:sz w:val="24"/>
        </w:rPr>
        <w:t>……, służbowy nr tel. ………e-mail……………,</w:t>
      </w:r>
    </w:p>
    <w:p w14:paraId="4D34778B" w14:textId="77777777" w:rsidR="00D33A21" w:rsidRPr="00900B01" w:rsidRDefault="00D33A21" w:rsidP="00654C80">
      <w:pPr>
        <w:widowControl w:val="0"/>
        <w:numPr>
          <w:ilvl w:val="0"/>
          <w:numId w:val="29"/>
        </w:numPr>
        <w:tabs>
          <w:tab w:val="center" w:pos="709"/>
        </w:tabs>
        <w:spacing w:after="0"/>
        <w:ind w:left="993" w:right="-1" w:hanging="709"/>
        <w:contextualSpacing/>
        <w:rPr>
          <w:rFonts w:ascii="Calibri" w:hAnsi="Calibri" w:cs="Calibri"/>
          <w:color w:val="000000" w:themeColor="text1"/>
          <w:sz w:val="24"/>
        </w:rPr>
      </w:pPr>
      <w:r w:rsidRPr="00900B01">
        <w:rPr>
          <w:rFonts w:ascii="Calibri" w:hAnsi="Calibri" w:cs="Calibri"/>
          <w:color w:val="000000" w:themeColor="text1"/>
          <w:sz w:val="24"/>
        </w:rPr>
        <w:t>Inspektora Nadzoru Inwestorskiego - branża sanitarna: ………</w:t>
      </w:r>
      <w:r w:rsidR="00B56005" w:rsidRPr="00900B01">
        <w:rPr>
          <w:rFonts w:ascii="Calibri" w:hAnsi="Calibri" w:cs="Calibri"/>
          <w:color w:val="000000" w:themeColor="text1"/>
          <w:sz w:val="24"/>
        </w:rPr>
        <w:t>……</w:t>
      </w:r>
      <w:r w:rsidRPr="00900B01">
        <w:rPr>
          <w:rFonts w:ascii="Calibri" w:hAnsi="Calibri" w:cs="Calibri"/>
          <w:color w:val="000000" w:themeColor="text1"/>
          <w:sz w:val="24"/>
        </w:rPr>
        <w:t>służbowy nr tel. ……………e-mail……</w:t>
      </w:r>
      <w:r w:rsidR="00B56005" w:rsidRPr="00900B01">
        <w:rPr>
          <w:rFonts w:ascii="Calibri" w:hAnsi="Calibri" w:cs="Calibri"/>
          <w:color w:val="000000" w:themeColor="text1"/>
          <w:sz w:val="24"/>
        </w:rPr>
        <w:t>……</w:t>
      </w:r>
      <w:r w:rsidRPr="00900B01">
        <w:rPr>
          <w:rFonts w:ascii="Calibri" w:hAnsi="Calibri" w:cs="Calibri"/>
          <w:color w:val="000000" w:themeColor="text1"/>
          <w:sz w:val="24"/>
        </w:rPr>
        <w:t>,</w:t>
      </w:r>
    </w:p>
    <w:p w14:paraId="70DAEA3B" w14:textId="77777777" w:rsidR="00D33A21" w:rsidRPr="00900B01" w:rsidRDefault="00D33A21" w:rsidP="00654C80">
      <w:pPr>
        <w:widowControl w:val="0"/>
        <w:numPr>
          <w:ilvl w:val="0"/>
          <w:numId w:val="29"/>
        </w:numPr>
        <w:tabs>
          <w:tab w:val="center" w:pos="709"/>
        </w:tabs>
        <w:spacing w:after="0"/>
        <w:ind w:left="993" w:right="-1" w:hanging="709"/>
        <w:contextualSpacing/>
        <w:rPr>
          <w:rFonts w:ascii="Calibri" w:hAnsi="Calibri" w:cs="Calibri"/>
          <w:color w:val="000000" w:themeColor="text1"/>
          <w:sz w:val="24"/>
        </w:rPr>
      </w:pPr>
      <w:r w:rsidRPr="00900B01">
        <w:rPr>
          <w:rFonts w:ascii="Calibri" w:hAnsi="Calibri" w:cs="Calibri"/>
          <w:color w:val="000000" w:themeColor="text1"/>
          <w:sz w:val="24"/>
        </w:rPr>
        <w:t>Inspektora Nadzoru Inwestorskiego - branża elektryczna: ……</w:t>
      </w:r>
      <w:r w:rsidR="00B56005" w:rsidRPr="00900B01">
        <w:rPr>
          <w:rFonts w:ascii="Calibri" w:hAnsi="Calibri" w:cs="Calibri"/>
          <w:color w:val="000000" w:themeColor="text1"/>
          <w:sz w:val="24"/>
        </w:rPr>
        <w:t>……</w:t>
      </w:r>
      <w:r w:rsidRPr="00900B01">
        <w:rPr>
          <w:rFonts w:ascii="Calibri" w:hAnsi="Calibri" w:cs="Calibri"/>
          <w:color w:val="000000" w:themeColor="text1"/>
          <w:sz w:val="24"/>
        </w:rPr>
        <w:t xml:space="preserve">służbowy nr </w:t>
      </w:r>
      <w:proofErr w:type="spellStart"/>
      <w:r w:rsidRPr="00900B01">
        <w:rPr>
          <w:rFonts w:ascii="Calibri" w:hAnsi="Calibri" w:cs="Calibri"/>
          <w:color w:val="000000" w:themeColor="text1"/>
          <w:sz w:val="24"/>
        </w:rPr>
        <w:t>tel</w:t>
      </w:r>
      <w:proofErr w:type="spellEnd"/>
      <w:r w:rsidRPr="00900B01">
        <w:rPr>
          <w:rFonts w:ascii="Calibri" w:hAnsi="Calibri" w:cs="Calibri"/>
          <w:color w:val="000000" w:themeColor="text1"/>
          <w:sz w:val="24"/>
        </w:rPr>
        <w:t xml:space="preserve"> ……………e-mail……</w:t>
      </w:r>
      <w:r w:rsidR="00B56005" w:rsidRPr="00900B01">
        <w:rPr>
          <w:rFonts w:ascii="Calibri" w:hAnsi="Calibri" w:cs="Calibri"/>
          <w:color w:val="000000" w:themeColor="text1"/>
          <w:sz w:val="24"/>
        </w:rPr>
        <w:t>……</w:t>
      </w:r>
      <w:r w:rsidRPr="00900B01">
        <w:rPr>
          <w:rFonts w:ascii="Calibri" w:hAnsi="Calibri" w:cs="Calibri"/>
          <w:color w:val="000000" w:themeColor="text1"/>
          <w:sz w:val="24"/>
        </w:rPr>
        <w:t>,</w:t>
      </w:r>
    </w:p>
    <w:p w14:paraId="1958D85D" w14:textId="77777777" w:rsidR="00D33A21" w:rsidRPr="00900B01" w:rsidRDefault="00D33A21" w:rsidP="00654C80">
      <w:pPr>
        <w:widowControl w:val="0"/>
        <w:numPr>
          <w:ilvl w:val="0"/>
          <w:numId w:val="29"/>
        </w:numPr>
        <w:tabs>
          <w:tab w:val="center" w:pos="709"/>
        </w:tabs>
        <w:spacing w:after="0"/>
        <w:ind w:left="993" w:right="-1" w:hanging="709"/>
        <w:contextualSpacing/>
        <w:rPr>
          <w:rFonts w:ascii="Calibri" w:hAnsi="Calibri" w:cs="Calibri"/>
          <w:color w:val="000000" w:themeColor="text1"/>
          <w:sz w:val="24"/>
        </w:rPr>
      </w:pPr>
      <w:r w:rsidRPr="00900B01">
        <w:rPr>
          <w:rFonts w:ascii="Calibri" w:hAnsi="Calibri" w:cs="Calibri"/>
          <w:color w:val="000000" w:themeColor="text1"/>
          <w:sz w:val="24"/>
        </w:rPr>
        <w:t>Koordynatora: ……</w:t>
      </w:r>
      <w:r w:rsidR="00B56005" w:rsidRPr="00900B01">
        <w:rPr>
          <w:rFonts w:ascii="Calibri" w:hAnsi="Calibri" w:cs="Calibri"/>
          <w:color w:val="000000" w:themeColor="text1"/>
          <w:sz w:val="24"/>
        </w:rPr>
        <w:t>……</w:t>
      </w:r>
      <w:r w:rsidRPr="00900B01">
        <w:rPr>
          <w:rFonts w:ascii="Calibri" w:hAnsi="Calibri" w:cs="Calibri"/>
          <w:color w:val="000000" w:themeColor="text1"/>
          <w:sz w:val="24"/>
        </w:rPr>
        <w:t>służbowy nr tel</w:t>
      </w:r>
      <w:r w:rsidR="005017A8" w:rsidRPr="00900B01">
        <w:rPr>
          <w:rFonts w:ascii="Calibri" w:hAnsi="Calibri" w:cs="Calibri"/>
          <w:color w:val="000000" w:themeColor="text1"/>
          <w:sz w:val="24"/>
        </w:rPr>
        <w:t>.</w:t>
      </w:r>
      <w:r w:rsidRPr="00900B01">
        <w:rPr>
          <w:rFonts w:ascii="Calibri" w:hAnsi="Calibri" w:cs="Calibri"/>
          <w:color w:val="000000" w:themeColor="text1"/>
          <w:sz w:val="24"/>
        </w:rPr>
        <w:t xml:space="preserve"> ……………e-mail……</w:t>
      </w:r>
      <w:r w:rsidR="00B56005" w:rsidRPr="00900B01">
        <w:rPr>
          <w:rFonts w:ascii="Calibri" w:hAnsi="Calibri" w:cs="Calibri"/>
          <w:color w:val="000000" w:themeColor="text1"/>
          <w:sz w:val="24"/>
        </w:rPr>
        <w:t>……</w:t>
      </w:r>
      <w:r w:rsidRPr="00900B01">
        <w:rPr>
          <w:rFonts w:ascii="Calibri" w:hAnsi="Calibri" w:cs="Calibri"/>
          <w:color w:val="000000" w:themeColor="text1"/>
          <w:sz w:val="24"/>
        </w:rPr>
        <w:t>,</w:t>
      </w:r>
    </w:p>
    <w:p w14:paraId="0071363D" w14:textId="77777777" w:rsidR="00D33A21" w:rsidRPr="00900B01" w:rsidRDefault="00D33A21" w:rsidP="00654C80">
      <w:pPr>
        <w:widowControl w:val="0"/>
        <w:numPr>
          <w:ilvl w:val="0"/>
          <w:numId w:val="55"/>
        </w:numPr>
        <w:tabs>
          <w:tab w:val="center" w:pos="720"/>
        </w:tabs>
        <w:spacing w:after="0"/>
        <w:ind w:right="-1"/>
        <w:contextualSpacing/>
        <w:rPr>
          <w:rFonts w:ascii="Calibri" w:hAnsi="Calibri" w:cs="Calibri"/>
          <w:color w:val="000000" w:themeColor="text1"/>
          <w:sz w:val="24"/>
        </w:rPr>
      </w:pPr>
      <w:r w:rsidRPr="00900B01">
        <w:rPr>
          <w:rFonts w:ascii="Calibri" w:hAnsi="Calibri" w:cs="Calibri"/>
          <w:color w:val="000000" w:themeColor="text1"/>
          <w:sz w:val="24"/>
        </w:rPr>
        <w:t xml:space="preserve">Zamawiający może w każdym czasie dokonać zmiany Inspektora Nadzoru/koordynatora. Zmiana taka nie wymaga zawarcia aneksu do umowy, a jedynie poinformowania Wykonawcy o wprowadzeniu opisanych w tym punkcie zmian na piśmie. </w:t>
      </w:r>
    </w:p>
    <w:p w14:paraId="123A7C75" w14:textId="77777777" w:rsidR="00D33A21" w:rsidRPr="00900B01" w:rsidRDefault="00D33A21" w:rsidP="00654C80">
      <w:pPr>
        <w:widowControl w:val="0"/>
        <w:numPr>
          <w:ilvl w:val="0"/>
          <w:numId w:val="55"/>
        </w:numPr>
        <w:tabs>
          <w:tab w:val="center" w:pos="720"/>
        </w:tabs>
        <w:spacing w:after="0"/>
        <w:ind w:right="-1"/>
        <w:contextualSpacing/>
        <w:rPr>
          <w:rFonts w:ascii="Calibri" w:hAnsi="Calibri" w:cs="Calibri"/>
          <w:color w:val="000000" w:themeColor="text1"/>
          <w:sz w:val="24"/>
        </w:rPr>
      </w:pPr>
      <w:r w:rsidRPr="00900B01">
        <w:rPr>
          <w:rFonts w:ascii="Calibri" w:hAnsi="Calibri" w:cs="Calibri"/>
          <w:color w:val="000000" w:themeColor="text1"/>
          <w:sz w:val="24"/>
        </w:rPr>
        <w:t>Wykonawca powoła Koordynatora …………………, tel. ……, e-mail: …………… (dotyczy również opracowania dokumentacji projektowej)</w:t>
      </w:r>
    </w:p>
    <w:p w14:paraId="68C5541E"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Kompletną dokumentację projektową opracują projektanci, zgodnie z </w:t>
      </w:r>
      <w:r w:rsidRPr="00900B01">
        <w:rPr>
          <w:rFonts w:ascii="Calibri" w:hAnsi="Calibri" w:cs="Calibri"/>
          <w:i/>
          <w:color w:val="000000" w:themeColor="text1"/>
          <w:sz w:val="24"/>
        </w:rPr>
        <w:t>Wykazem osób skierowanych do realizacji zamówienia</w:t>
      </w:r>
      <w:r w:rsidRPr="00900B01">
        <w:rPr>
          <w:rFonts w:ascii="Calibri" w:hAnsi="Calibri" w:cs="Calibri"/>
          <w:color w:val="000000" w:themeColor="text1"/>
          <w:sz w:val="24"/>
        </w:rPr>
        <w:t xml:space="preserve">, który stanowić będzie </w:t>
      </w:r>
      <w:r w:rsidRPr="00900B01">
        <w:rPr>
          <w:rFonts w:ascii="Calibri" w:hAnsi="Calibri" w:cs="Calibri"/>
          <w:b/>
          <w:color w:val="000000" w:themeColor="text1"/>
          <w:sz w:val="24"/>
        </w:rPr>
        <w:t>Załącznik</w:t>
      </w:r>
      <w:r w:rsidRPr="00900B01">
        <w:rPr>
          <w:rFonts w:ascii="Calibri" w:hAnsi="Calibri" w:cs="Calibri"/>
          <w:color w:val="000000" w:themeColor="text1"/>
          <w:sz w:val="24"/>
        </w:rPr>
        <w:t xml:space="preserve"> </w:t>
      </w:r>
      <w:r w:rsidRPr="00900B01">
        <w:rPr>
          <w:rFonts w:ascii="Calibri" w:hAnsi="Calibri" w:cs="Calibri"/>
          <w:b/>
          <w:color w:val="000000" w:themeColor="text1"/>
          <w:sz w:val="24"/>
        </w:rPr>
        <w:t>nr 3</w:t>
      </w:r>
      <w:r w:rsidRPr="00900B01">
        <w:rPr>
          <w:rFonts w:ascii="Calibri" w:hAnsi="Calibri" w:cs="Calibri"/>
          <w:color w:val="000000" w:themeColor="text1"/>
          <w:sz w:val="24"/>
        </w:rPr>
        <w:t xml:space="preserve"> do Umowy:</w:t>
      </w:r>
    </w:p>
    <w:p w14:paraId="7538F067" w14:textId="77777777" w:rsidR="00D33A21" w:rsidRPr="00900B01" w:rsidRDefault="00D33A21" w:rsidP="00654C80">
      <w:pPr>
        <w:numPr>
          <w:ilvl w:val="1"/>
          <w:numId w:val="11"/>
        </w:numPr>
        <w:spacing w:after="0"/>
        <w:ind w:right="-1" w:hanging="218"/>
        <w:rPr>
          <w:rFonts w:ascii="Calibri" w:hAnsi="Calibri" w:cs="Calibri"/>
          <w:color w:val="000000" w:themeColor="text1"/>
          <w:sz w:val="24"/>
        </w:rPr>
      </w:pPr>
      <w:r w:rsidRPr="00900B01">
        <w:rPr>
          <w:rFonts w:ascii="Calibri" w:hAnsi="Calibri" w:cs="Calibri"/>
          <w:color w:val="000000" w:themeColor="text1"/>
          <w:sz w:val="24"/>
        </w:rPr>
        <w:t>Projektant branży architektonicznej: …</w:t>
      </w:r>
      <w:r w:rsidR="005017A8" w:rsidRPr="00900B01">
        <w:rPr>
          <w:rFonts w:ascii="Calibri" w:hAnsi="Calibri" w:cs="Calibri"/>
          <w:color w:val="000000" w:themeColor="text1"/>
          <w:sz w:val="24"/>
        </w:rPr>
        <w:t>……</w:t>
      </w:r>
      <w:r w:rsidRPr="00900B01">
        <w:rPr>
          <w:rFonts w:ascii="Calibri" w:hAnsi="Calibri" w:cs="Calibri"/>
          <w:color w:val="000000" w:themeColor="text1"/>
          <w:sz w:val="24"/>
        </w:rPr>
        <w:t>……, służbowy nr tel. ………e-mail……………,</w:t>
      </w:r>
    </w:p>
    <w:p w14:paraId="246B9E59" w14:textId="77777777" w:rsidR="00D33A21" w:rsidRPr="00900B01" w:rsidRDefault="00D33A21" w:rsidP="00654C80">
      <w:pPr>
        <w:numPr>
          <w:ilvl w:val="1"/>
          <w:numId w:val="11"/>
        </w:numPr>
        <w:spacing w:after="0"/>
        <w:ind w:right="-1" w:hanging="218"/>
        <w:rPr>
          <w:rFonts w:ascii="Calibri" w:hAnsi="Calibri" w:cs="Calibri"/>
          <w:color w:val="000000" w:themeColor="text1"/>
          <w:sz w:val="24"/>
        </w:rPr>
      </w:pPr>
      <w:r w:rsidRPr="00900B01">
        <w:rPr>
          <w:rFonts w:ascii="Calibri" w:hAnsi="Calibri" w:cs="Calibri"/>
          <w:color w:val="000000" w:themeColor="text1"/>
          <w:sz w:val="24"/>
        </w:rPr>
        <w:lastRenderedPageBreak/>
        <w:t>Projektant branży sanitarnej: …</w:t>
      </w:r>
      <w:r w:rsidR="005017A8" w:rsidRPr="00900B01">
        <w:rPr>
          <w:rFonts w:ascii="Calibri" w:hAnsi="Calibri" w:cs="Calibri"/>
          <w:color w:val="000000" w:themeColor="text1"/>
          <w:sz w:val="24"/>
        </w:rPr>
        <w:t>……</w:t>
      </w:r>
      <w:r w:rsidRPr="00900B01">
        <w:rPr>
          <w:rFonts w:ascii="Calibri" w:hAnsi="Calibri" w:cs="Calibri"/>
          <w:color w:val="000000" w:themeColor="text1"/>
          <w:sz w:val="24"/>
        </w:rPr>
        <w:t>……, służbowy nr tel. ………e-mail……………,</w:t>
      </w:r>
    </w:p>
    <w:p w14:paraId="4FA68AC8" w14:textId="77777777" w:rsidR="00D33A21" w:rsidRPr="00900B01" w:rsidRDefault="00D33A21" w:rsidP="00654C80">
      <w:pPr>
        <w:numPr>
          <w:ilvl w:val="1"/>
          <w:numId w:val="11"/>
        </w:numPr>
        <w:spacing w:after="0"/>
        <w:ind w:right="-1" w:hanging="218"/>
        <w:rPr>
          <w:rFonts w:ascii="Calibri" w:hAnsi="Calibri" w:cs="Calibri"/>
          <w:color w:val="000000" w:themeColor="text1"/>
          <w:sz w:val="24"/>
        </w:rPr>
      </w:pPr>
      <w:r w:rsidRPr="00900B01">
        <w:rPr>
          <w:rFonts w:ascii="Calibri" w:hAnsi="Calibri" w:cs="Calibri"/>
          <w:color w:val="000000" w:themeColor="text1"/>
          <w:sz w:val="24"/>
        </w:rPr>
        <w:t>Projektant branży elektrycznej: …</w:t>
      </w:r>
      <w:r w:rsidR="005017A8" w:rsidRPr="00900B01">
        <w:rPr>
          <w:rFonts w:ascii="Calibri" w:hAnsi="Calibri" w:cs="Calibri"/>
          <w:color w:val="000000" w:themeColor="text1"/>
          <w:sz w:val="24"/>
        </w:rPr>
        <w:t>……</w:t>
      </w:r>
      <w:r w:rsidRPr="00900B01">
        <w:rPr>
          <w:rFonts w:ascii="Calibri" w:hAnsi="Calibri" w:cs="Calibri"/>
          <w:color w:val="000000" w:themeColor="text1"/>
          <w:sz w:val="24"/>
        </w:rPr>
        <w:t>……, służbowy nr tel. ………e-mail……………,</w:t>
      </w:r>
    </w:p>
    <w:p w14:paraId="4326FB50"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Wykonawca powoła Kierownika Budowy i Kierowników robót zgodnie z </w:t>
      </w:r>
      <w:r w:rsidRPr="00900B01">
        <w:rPr>
          <w:rFonts w:ascii="Calibri" w:hAnsi="Calibri" w:cs="Calibri"/>
          <w:i/>
          <w:color w:val="000000" w:themeColor="text1"/>
          <w:sz w:val="24"/>
        </w:rPr>
        <w:t>Wykazem osób skierowanych do realizacji zamówienia</w:t>
      </w:r>
      <w:r w:rsidRPr="00900B01">
        <w:rPr>
          <w:rFonts w:ascii="Calibri" w:hAnsi="Calibri" w:cs="Calibri"/>
          <w:color w:val="000000" w:themeColor="text1"/>
          <w:sz w:val="24"/>
        </w:rPr>
        <w:t xml:space="preserve">, który stanowić będzie </w:t>
      </w:r>
      <w:r w:rsidRPr="00900B01">
        <w:rPr>
          <w:rFonts w:ascii="Calibri" w:hAnsi="Calibri" w:cs="Calibri"/>
          <w:b/>
          <w:color w:val="000000" w:themeColor="text1"/>
          <w:sz w:val="24"/>
        </w:rPr>
        <w:t>Załącznik</w:t>
      </w:r>
      <w:r w:rsidRPr="00900B01">
        <w:rPr>
          <w:rFonts w:ascii="Calibri" w:hAnsi="Calibri" w:cs="Calibri"/>
          <w:color w:val="000000" w:themeColor="text1"/>
          <w:sz w:val="24"/>
        </w:rPr>
        <w:t xml:space="preserve"> </w:t>
      </w:r>
      <w:r w:rsidRPr="00900B01">
        <w:rPr>
          <w:rFonts w:ascii="Calibri" w:hAnsi="Calibri" w:cs="Calibri"/>
          <w:b/>
          <w:color w:val="000000" w:themeColor="text1"/>
          <w:sz w:val="24"/>
        </w:rPr>
        <w:t>nr 3</w:t>
      </w:r>
      <w:r w:rsidRPr="00900B01">
        <w:rPr>
          <w:rFonts w:ascii="Calibri" w:hAnsi="Calibri" w:cs="Calibri"/>
          <w:color w:val="000000" w:themeColor="text1"/>
          <w:sz w:val="24"/>
        </w:rPr>
        <w:t xml:space="preserve"> do Umowy:</w:t>
      </w:r>
    </w:p>
    <w:p w14:paraId="4984120A" w14:textId="77777777" w:rsidR="00D33A21" w:rsidRPr="00900B01" w:rsidRDefault="00D33A21" w:rsidP="00654C80">
      <w:pPr>
        <w:numPr>
          <w:ilvl w:val="1"/>
          <w:numId w:val="11"/>
        </w:numPr>
        <w:spacing w:after="0"/>
        <w:ind w:right="-1" w:hanging="218"/>
        <w:rPr>
          <w:rFonts w:ascii="Calibri" w:hAnsi="Calibri" w:cs="Calibri"/>
          <w:color w:val="000000" w:themeColor="text1"/>
          <w:sz w:val="24"/>
        </w:rPr>
      </w:pPr>
      <w:r w:rsidRPr="00900B01">
        <w:rPr>
          <w:rFonts w:ascii="Calibri" w:hAnsi="Calibri" w:cs="Calibri"/>
          <w:color w:val="000000" w:themeColor="text1"/>
          <w:sz w:val="24"/>
        </w:rPr>
        <w:t>Kierownika budowy: …</w:t>
      </w:r>
      <w:r w:rsidR="005017A8" w:rsidRPr="00900B01">
        <w:rPr>
          <w:rFonts w:ascii="Calibri" w:hAnsi="Calibri" w:cs="Calibri"/>
          <w:color w:val="000000" w:themeColor="text1"/>
          <w:sz w:val="24"/>
        </w:rPr>
        <w:t>……</w:t>
      </w:r>
      <w:r w:rsidRPr="00900B01">
        <w:rPr>
          <w:rFonts w:ascii="Calibri" w:hAnsi="Calibri" w:cs="Calibri"/>
          <w:color w:val="000000" w:themeColor="text1"/>
          <w:sz w:val="24"/>
        </w:rPr>
        <w:t>……, służbowy nr tel. ………e-mail……………,</w:t>
      </w:r>
    </w:p>
    <w:p w14:paraId="6AB4EBA3" w14:textId="77777777" w:rsidR="00D33A21" w:rsidRPr="00900B01" w:rsidRDefault="00D33A21" w:rsidP="00654C80">
      <w:pPr>
        <w:numPr>
          <w:ilvl w:val="1"/>
          <w:numId w:val="11"/>
        </w:numPr>
        <w:spacing w:after="0"/>
        <w:ind w:right="-1" w:hanging="218"/>
        <w:rPr>
          <w:rFonts w:ascii="Calibri" w:hAnsi="Calibri" w:cs="Calibri"/>
          <w:color w:val="000000" w:themeColor="text1"/>
          <w:sz w:val="24"/>
        </w:rPr>
      </w:pPr>
      <w:r w:rsidRPr="00900B01">
        <w:rPr>
          <w:rFonts w:ascii="Calibri" w:hAnsi="Calibri" w:cs="Calibri"/>
          <w:color w:val="000000" w:themeColor="text1"/>
          <w:sz w:val="24"/>
        </w:rPr>
        <w:t>Kierownika robót sanitarnych: …</w:t>
      </w:r>
      <w:r w:rsidR="005017A8" w:rsidRPr="00900B01">
        <w:rPr>
          <w:rFonts w:ascii="Calibri" w:hAnsi="Calibri" w:cs="Calibri"/>
          <w:color w:val="000000" w:themeColor="text1"/>
          <w:sz w:val="24"/>
        </w:rPr>
        <w:t>……</w:t>
      </w:r>
      <w:r w:rsidRPr="00900B01">
        <w:rPr>
          <w:rFonts w:ascii="Calibri" w:hAnsi="Calibri" w:cs="Calibri"/>
          <w:color w:val="000000" w:themeColor="text1"/>
          <w:sz w:val="24"/>
        </w:rPr>
        <w:t>……, służbowy nr tel. ………e-mail……………,</w:t>
      </w:r>
    </w:p>
    <w:p w14:paraId="39C0BC88" w14:textId="77777777" w:rsidR="00D33A21" w:rsidRPr="00900B01" w:rsidRDefault="00D33A21" w:rsidP="00654C80">
      <w:pPr>
        <w:numPr>
          <w:ilvl w:val="1"/>
          <w:numId w:val="11"/>
        </w:numPr>
        <w:spacing w:after="0"/>
        <w:ind w:right="-1" w:hanging="218"/>
        <w:rPr>
          <w:rFonts w:ascii="Calibri" w:hAnsi="Calibri" w:cs="Calibri"/>
          <w:color w:val="000000" w:themeColor="text1"/>
          <w:sz w:val="24"/>
        </w:rPr>
      </w:pPr>
      <w:r w:rsidRPr="00900B01">
        <w:rPr>
          <w:rFonts w:ascii="Calibri" w:hAnsi="Calibri" w:cs="Calibri"/>
          <w:color w:val="000000" w:themeColor="text1"/>
          <w:sz w:val="24"/>
        </w:rPr>
        <w:t>Kierownika robót elektrycznych: …</w:t>
      </w:r>
      <w:r w:rsidR="005017A8" w:rsidRPr="00900B01">
        <w:rPr>
          <w:rFonts w:ascii="Calibri" w:hAnsi="Calibri" w:cs="Calibri"/>
          <w:color w:val="000000" w:themeColor="text1"/>
          <w:sz w:val="24"/>
        </w:rPr>
        <w:t>……</w:t>
      </w:r>
      <w:r w:rsidRPr="00900B01">
        <w:rPr>
          <w:rFonts w:ascii="Calibri" w:hAnsi="Calibri" w:cs="Calibri"/>
          <w:color w:val="000000" w:themeColor="text1"/>
          <w:sz w:val="24"/>
        </w:rPr>
        <w:t>……, służbowy nr tel. ………e-mail……………,</w:t>
      </w:r>
    </w:p>
    <w:p w14:paraId="320D91F6" w14:textId="77777777" w:rsidR="00D33A21" w:rsidRPr="00900B01" w:rsidRDefault="00D33A21" w:rsidP="00654C80">
      <w:pPr>
        <w:widowControl w:val="0"/>
        <w:numPr>
          <w:ilvl w:val="0"/>
          <w:numId w:val="55"/>
        </w:numPr>
        <w:tabs>
          <w:tab w:val="center" w:pos="720"/>
        </w:tabs>
        <w:spacing w:after="0"/>
        <w:ind w:right="-1"/>
        <w:contextualSpacing/>
        <w:rPr>
          <w:rFonts w:ascii="Calibri" w:hAnsi="Calibri" w:cs="Calibri"/>
          <w:color w:val="000000" w:themeColor="text1"/>
          <w:sz w:val="24"/>
        </w:rPr>
      </w:pPr>
      <w:r w:rsidRPr="00900B01">
        <w:rPr>
          <w:rFonts w:ascii="Calibri" w:hAnsi="Calibri" w:cs="Calibri"/>
          <w:color w:val="000000" w:themeColor="text1"/>
          <w:sz w:val="24"/>
        </w:rPr>
        <w:t>Kierownik Budowy i Kierownicy Robót mają obowiązek:</w:t>
      </w:r>
    </w:p>
    <w:p w14:paraId="4DA55B10" w14:textId="77777777" w:rsidR="00D33A21" w:rsidRPr="00900B01" w:rsidRDefault="00D33A21" w:rsidP="00654C80">
      <w:pPr>
        <w:numPr>
          <w:ilvl w:val="0"/>
          <w:numId w:val="50"/>
        </w:numPr>
        <w:tabs>
          <w:tab w:val="left" w:pos="360"/>
        </w:tabs>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uczestniczenia we wszelkich czynnościach kontrolnych;</w:t>
      </w:r>
    </w:p>
    <w:p w14:paraId="5BA366B4" w14:textId="77777777" w:rsidR="00D33A21" w:rsidRPr="00900B01" w:rsidRDefault="00D33A21" w:rsidP="00654C80">
      <w:pPr>
        <w:numPr>
          <w:ilvl w:val="0"/>
          <w:numId w:val="50"/>
        </w:numPr>
        <w:tabs>
          <w:tab w:val="left" w:pos="360"/>
        </w:tabs>
        <w:spacing w:after="0"/>
        <w:ind w:left="709" w:right="-1" w:hanging="283"/>
        <w:rPr>
          <w:rFonts w:ascii="Calibri" w:hAnsi="Calibri" w:cs="Calibri"/>
          <w:color w:val="000000" w:themeColor="text1"/>
          <w:sz w:val="24"/>
          <w:lang w:val="x-none"/>
        </w:rPr>
      </w:pPr>
      <w:r w:rsidRPr="00900B01">
        <w:rPr>
          <w:rFonts w:ascii="Calibri" w:hAnsi="Calibri" w:cs="Calibri"/>
          <w:color w:val="000000" w:themeColor="text1"/>
          <w:sz w:val="24"/>
        </w:rPr>
        <w:t xml:space="preserve">udzielania niezbędnych wyjaśnień organom </w:t>
      </w:r>
      <w:r w:rsidR="008D5810" w:rsidRPr="00900B01">
        <w:rPr>
          <w:rFonts w:ascii="Calibri" w:hAnsi="Calibri" w:cs="Calibri"/>
          <w:color w:val="000000" w:themeColor="text1"/>
          <w:sz w:val="24"/>
        </w:rPr>
        <w:t>kontroli</w:t>
      </w:r>
      <w:r w:rsidRPr="00900B01">
        <w:rPr>
          <w:rFonts w:ascii="Calibri" w:hAnsi="Calibri" w:cs="Calibri"/>
          <w:color w:val="000000" w:themeColor="text1"/>
          <w:sz w:val="24"/>
        </w:rPr>
        <w:t xml:space="preserve"> bądź przedstawicielom Zamawiającego;</w:t>
      </w:r>
    </w:p>
    <w:p w14:paraId="26A7E4D4" w14:textId="77777777" w:rsidR="00D33A21" w:rsidRPr="00900B01" w:rsidRDefault="00D33A21" w:rsidP="00654C80">
      <w:pPr>
        <w:widowControl w:val="0"/>
        <w:numPr>
          <w:ilvl w:val="0"/>
          <w:numId w:val="50"/>
        </w:numPr>
        <w:tabs>
          <w:tab w:val="left" w:pos="360"/>
        </w:tabs>
        <w:spacing w:after="0"/>
        <w:ind w:left="709" w:right="-1" w:hanging="283"/>
        <w:rPr>
          <w:rFonts w:ascii="Calibri" w:hAnsi="Calibri" w:cs="Calibri"/>
          <w:color w:val="000000" w:themeColor="text1"/>
          <w:sz w:val="24"/>
        </w:rPr>
      </w:pPr>
      <w:r w:rsidRPr="00900B01">
        <w:rPr>
          <w:rFonts w:ascii="Calibri" w:hAnsi="Calibri" w:cs="Calibri"/>
          <w:color w:val="000000" w:themeColor="text1"/>
          <w:sz w:val="24"/>
          <w:lang w:val="x-none"/>
        </w:rPr>
        <w:t xml:space="preserve">nadzorowania i organizacji wykonania przedmiotu umowy zgodnie z prawem budowlanym oraz wiedzą i sztuką budowlaną. </w:t>
      </w:r>
    </w:p>
    <w:p w14:paraId="12025FE7"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Dopuszcza się zmianę kierownika budowy/kierownika robót na wniosek Wykonawcy lub żądanie Zamawiającego (w przypadku, gdy powołany kierownik nie wykonuje obowiązków wynikających z umowy). W wypadku zmiany Kierownika budowy/Kierownika robót, nowy kierownik musi posiadać uprawnienia stosowne do wykonywanych czynności, określone zgodne z przepisami prawa i wymogami określonymi w Specyfikacji Warunków Zamówienia oraz doświadczenie zgodnie z wymaganiami (warunkami udziału w postępowaniu) określonymi w SWZ. Dokumenty potwierdzające posiadanie uprawnień przez kandydata na kierownika powinny zostać okazane, a ich kopie doręczone Zamawiającemu wraz z pisemnym wnioskiem o zmianę. Zmiana Kierownika budowy/Kierownika robót w wyżej określonym trybie nie wymaga zawarcia aneksu do umowy, a jedynie zgody Zamawiającego na piśmie. </w:t>
      </w:r>
    </w:p>
    <w:p w14:paraId="0025CDF4"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lang w:val="x-none"/>
        </w:rPr>
      </w:pPr>
      <w:r w:rsidRPr="00900B01">
        <w:rPr>
          <w:rFonts w:ascii="Calibri" w:hAnsi="Calibri" w:cs="Calibri"/>
          <w:color w:val="000000" w:themeColor="text1"/>
          <w:sz w:val="24"/>
        </w:rPr>
        <w:t>Strony zobowiązują się współdziałać przy wykonywaniu umowy w celu terminowego i najlepszego wykonania robót, a w szczególności należytej realizacji zamówienia.</w:t>
      </w:r>
    </w:p>
    <w:p w14:paraId="455AC37C"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lang w:val="x-none"/>
        </w:rPr>
      </w:pPr>
      <w:r w:rsidRPr="00900B01">
        <w:rPr>
          <w:rFonts w:ascii="Calibri" w:hAnsi="Calibri" w:cs="Calibri"/>
          <w:color w:val="000000" w:themeColor="text1"/>
          <w:sz w:val="24"/>
          <w:lang w:val="x-none"/>
        </w:rPr>
        <w:t xml:space="preserve">Wszelkie oświadczenia składane drugiej stronie, które nie wymagają zachowania formy pisemnej, w tym noty obciążeniowe, oświadczenia o potrąceniu wymagalnych kar umownych oraz inne oświadczenia woli mogą być wyrażone w postaci elektronicznej za pośrednictwem wskazanego przez strony adresu </w:t>
      </w:r>
      <w:r w:rsidRPr="00900B01">
        <w:rPr>
          <w:rFonts w:ascii="Calibri" w:hAnsi="Calibri" w:cs="Calibri"/>
          <w:color w:val="000000" w:themeColor="text1"/>
          <w:sz w:val="24"/>
        </w:rPr>
        <w:t>poczty elektronicznej</w:t>
      </w:r>
      <w:r w:rsidRPr="00900B01">
        <w:rPr>
          <w:rFonts w:ascii="Calibri" w:hAnsi="Calibri" w:cs="Calibri"/>
          <w:color w:val="000000" w:themeColor="text1"/>
          <w:sz w:val="24"/>
          <w:lang w:val="x-none"/>
        </w:rPr>
        <w:t>. Oświadczenie takie jest złożone drugiej stronie z chwilą, gdy wprowadzono je do środka komunikacji elektronicznej w taki sposób, żeby strona mogła zapoznać się z jego treścią. W tym celu strony wskazują adresy poczty elektronicznej:</w:t>
      </w:r>
    </w:p>
    <w:p w14:paraId="460A4E94" w14:textId="77777777" w:rsidR="00D33A21" w:rsidRPr="00900B01" w:rsidRDefault="00AB66CB" w:rsidP="00AB66CB">
      <w:pPr>
        <w:tabs>
          <w:tab w:val="left" w:pos="360"/>
        </w:tabs>
        <w:spacing w:after="0"/>
        <w:ind w:left="0" w:right="-1" w:firstLine="0"/>
        <w:rPr>
          <w:rFonts w:ascii="Calibri" w:hAnsi="Calibri" w:cs="Calibri"/>
          <w:color w:val="000000" w:themeColor="text1"/>
          <w:sz w:val="24"/>
          <w:lang w:val="x-none"/>
        </w:rPr>
      </w:pPr>
      <w:r w:rsidRPr="00900B01">
        <w:rPr>
          <w:rFonts w:ascii="Calibri" w:hAnsi="Calibri" w:cs="Calibri"/>
          <w:color w:val="000000" w:themeColor="text1"/>
          <w:sz w:val="24"/>
          <w:lang w:val="x-none"/>
        </w:rPr>
        <w:t xml:space="preserve">      </w:t>
      </w:r>
      <w:r w:rsidR="00D33A21" w:rsidRPr="00900B01">
        <w:rPr>
          <w:rFonts w:ascii="Calibri" w:hAnsi="Calibri" w:cs="Calibri"/>
          <w:color w:val="000000" w:themeColor="text1"/>
          <w:sz w:val="24"/>
          <w:lang w:val="x-none"/>
        </w:rPr>
        <w:t> Zamawiający:</w:t>
      </w:r>
      <w:r w:rsidR="00D33A21" w:rsidRPr="00900B01">
        <w:rPr>
          <w:rFonts w:ascii="Calibri" w:hAnsi="Calibri" w:cs="Calibri"/>
          <w:color w:val="000000" w:themeColor="text1"/>
          <w:sz w:val="24"/>
        </w:rPr>
        <w:t xml:space="preserve"> </w:t>
      </w:r>
      <w:hyperlink r:id="rId8" w:history="1">
        <w:r w:rsidR="00D33A21" w:rsidRPr="00900B01">
          <w:rPr>
            <w:rStyle w:val="Hipercze"/>
            <w:rFonts w:ascii="Calibri" w:hAnsi="Calibri" w:cs="Calibri"/>
            <w:color w:val="000000" w:themeColor="text1"/>
            <w:sz w:val="24"/>
            <w:lang w:val="x-none"/>
          </w:rPr>
          <w:t>p</w:t>
        </w:r>
      </w:hyperlink>
      <w:r w:rsidR="00D33A21" w:rsidRPr="00900B01">
        <w:rPr>
          <w:rStyle w:val="Hipercze"/>
          <w:rFonts w:ascii="Calibri" w:hAnsi="Calibri" w:cs="Calibri"/>
          <w:color w:val="000000" w:themeColor="text1"/>
          <w:sz w:val="24"/>
          <w:lang w:val="x-none"/>
        </w:rPr>
        <w:t>rzetargi@spspzoz.pl</w:t>
      </w:r>
      <w:r w:rsidR="00D33A21" w:rsidRPr="00900B01">
        <w:rPr>
          <w:rFonts w:ascii="Calibri" w:hAnsi="Calibri" w:cs="Calibri"/>
          <w:color w:val="000000" w:themeColor="text1"/>
          <w:sz w:val="24"/>
        </w:rPr>
        <w:t xml:space="preserve"> oraz </w:t>
      </w:r>
      <w:r w:rsidR="00D33A21" w:rsidRPr="00900B01">
        <w:rPr>
          <w:rFonts w:ascii="Calibri" w:hAnsi="Calibri" w:cs="Calibri"/>
          <w:color w:val="000000" w:themeColor="text1"/>
          <w:sz w:val="24"/>
          <w:u w:val="single"/>
        </w:rPr>
        <w:t>sekretariat@spspzoz.pl</w:t>
      </w:r>
    </w:p>
    <w:p w14:paraId="14756686" w14:textId="77777777" w:rsidR="00D33A21" w:rsidRPr="00900B01" w:rsidRDefault="00D33A21" w:rsidP="00AB66CB">
      <w:pPr>
        <w:tabs>
          <w:tab w:val="left" w:pos="360"/>
        </w:tabs>
        <w:spacing w:after="0"/>
        <w:ind w:left="360" w:right="-1" w:firstLine="0"/>
        <w:rPr>
          <w:rFonts w:ascii="Calibri" w:hAnsi="Calibri" w:cs="Calibri"/>
          <w:color w:val="000000" w:themeColor="text1"/>
          <w:sz w:val="24"/>
        </w:rPr>
      </w:pPr>
      <w:r w:rsidRPr="00900B01">
        <w:rPr>
          <w:rFonts w:ascii="Calibri" w:hAnsi="Calibri" w:cs="Calibri"/>
          <w:color w:val="000000" w:themeColor="text1"/>
          <w:sz w:val="24"/>
          <w:lang w:val="x-none"/>
        </w:rPr>
        <w:t>Wykonawca: …</w:t>
      </w:r>
      <w:r w:rsidRPr="00900B01">
        <w:rPr>
          <w:rFonts w:ascii="Calibri" w:hAnsi="Calibri" w:cs="Calibri"/>
          <w:color w:val="000000" w:themeColor="text1"/>
          <w:sz w:val="24"/>
        </w:rPr>
        <w:t>…………….</w:t>
      </w:r>
      <w:r w:rsidRPr="00900B01">
        <w:rPr>
          <w:rFonts w:ascii="Calibri" w:hAnsi="Calibri" w:cs="Calibri"/>
          <w:color w:val="000000" w:themeColor="text1"/>
          <w:sz w:val="24"/>
          <w:lang w:val="x-none"/>
        </w:rPr>
        <w:t>..........................</w:t>
      </w:r>
      <w:r w:rsidRPr="00900B01">
        <w:rPr>
          <w:rFonts w:ascii="Calibri" w:hAnsi="Calibri" w:cs="Calibri"/>
          <w:color w:val="000000" w:themeColor="text1"/>
          <w:sz w:val="24"/>
        </w:rPr>
        <w:t>...............................</w:t>
      </w:r>
    </w:p>
    <w:p w14:paraId="76EAE596"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rPr>
      </w:pPr>
      <w:r w:rsidRPr="00900B01">
        <w:rPr>
          <w:rFonts w:ascii="Calibri" w:hAnsi="Calibri" w:cs="Calibri"/>
          <w:color w:val="000000" w:themeColor="text1"/>
          <w:sz w:val="24"/>
        </w:rPr>
        <w:t>Każda zmiana adresu poczty elektronicznej, o którym mowa w ust. 9 wymaga niezwłocznego powiadomienia drugiej strony pod rygorem uznania za skutecznie złożone tej stronie oświadczenie woli przesłane na wskazany wyżej adres.</w:t>
      </w:r>
    </w:p>
    <w:p w14:paraId="2C76B390"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rPr>
      </w:pPr>
      <w:r w:rsidRPr="00900B01">
        <w:rPr>
          <w:rFonts w:ascii="Calibri" w:hAnsi="Calibri" w:cs="Calibri"/>
          <w:color w:val="000000" w:themeColor="text1"/>
          <w:sz w:val="24"/>
        </w:rPr>
        <w:t>Każda ze Stron zobowiązuje się utrzymać prawidłowo funkcjonującą infrastrukturę techniczną, niezbędną do komunikacji telefonicznej oraz poprzez pocztę elektroniczną.</w:t>
      </w:r>
    </w:p>
    <w:p w14:paraId="60D36FC1" w14:textId="77777777" w:rsidR="00D33A21" w:rsidRPr="00900B01" w:rsidRDefault="00D33A21" w:rsidP="00654C80">
      <w:pPr>
        <w:numPr>
          <w:ilvl w:val="0"/>
          <w:numId w:val="55"/>
        </w:numPr>
        <w:tabs>
          <w:tab w:val="left" w:pos="360"/>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Strony ustalają, iż pisemna korespondencja między nimi kierowana będzie: </w:t>
      </w:r>
    </w:p>
    <w:p w14:paraId="2A733427" w14:textId="77777777" w:rsidR="00D33A21" w:rsidRPr="00900B01" w:rsidRDefault="00D33A21" w:rsidP="00654C80">
      <w:pPr>
        <w:numPr>
          <w:ilvl w:val="0"/>
          <w:numId w:val="26"/>
        </w:numPr>
        <w:spacing w:after="0"/>
        <w:ind w:right="-1"/>
        <w:rPr>
          <w:rFonts w:ascii="Calibri" w:hAnsi="Calibri" w:cs="Calibri"/>
          <w:color w:val="000000" w:themeColor="text1"/>
          <w:sz w:val="24"/>
        </w:rPr>
      </w:pPr>
      <w:r w:rsidRPr="00900B01">
        <w:rPr>
          <w:rFonts w:ascii="Calibri" w:hAnsi="Calibri" w:cs="Calibri"/>
          <w:color w:val="000000" w:themeColor="text1"/>
          <w:sz w:val="24"/>
        </w:rPr>
        <w:t>na adres Zamawiającego: ul. Szpitalna 62, 16-400 Suwałki</w:t>
      </w:r>
    </w:p>
    <w:p w14:paraId="20A48B5F" w14:textId="77777777" w:rsidR="00D33A21" w:rsidRPr="00900B01" w:rsidRDefault="00D33A21" w:rsidP="00654C80">
      <w:pPr>
        <w:numPr>
          <w:ilvl w:val="0"/>
          <w:numId w:val="26"/>
        </w:numPr>
        <w:spacing w:after="0"/>
        <w:ind w:right="-1"/>
        <w:rPr>
          <w:rFonts w:ascii="Calibri" w:hAnsi="Calibri" w:cs="Calibri"/>
          <w:color w:val="000000" w:themeColor="text1"/>
          <w:sz w:val="24"/>
        </w:rPr>
      </w:pPr>
      <w:r w:rsidRPr="00900B01">
        <w:rPr>
          <w:rFonts w:ascii="Calibri" w:hAnsi="Calibri" w:cs="Calibri"/>
          <w:color w:val="000000" w:themeColor="text1"/>
          <w:sz w:val="24"/>
        </w:rPr>
        <w:lastRenderedPageBreak/>
        <w:t>na adres Wykonawcy: …………………………………………</w:t>
      </w:r>
      <w:r w:rsidR="005017A8" w:rsidRPr="00900B01">
        <w:rPr>
          <w:rFonts w:ascii="Calibri" w:hAnsi="Calibri" w:cs="Calibri"/>
          <w:color w:val="000000" w:themeColor="text1"/>
          <w:sz w:val="24"/>
        </w:rPr>
        <w:t>……</w:t>
      </w:r>
      <w:r w:rsidRPr="00900B01">
        <w:rPr>
          <w:rFonts w:ascii="Calibri" w:hAnsi="Calibri" w:cs="Calibri"/>
          <w:color w:val="000000" w:themeColor="text1"/>
          <w:sz w:val="24"/>
        </w:rPr>
        <w:t>……………………</w:t>
      </w:r>
    </w:p>
    <w:p w14:paraId="63836EC3" w14:textId="77777777" w:rsidR="00D33A21" w:rsidRPr="00900B01" w:rsidRDefault="00D33A21" w:rsidP="00654C80">
      <w:pPr>
        <w:numPr>
          <w:ilvl w:val="0"/>
          <w:numId w:val="55"/>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Każda ze stron ma obowiązek niezwłocznie powiadomić drugą stronę o zmianie adresu korespondencyjnego lub danych kontaktowych, o których mowa w ust. 12 niniejszego paragrafu pod rygorem uznania korespondencji skierowanej na ostatni znany adres za doręczoną. </w:t>
      </w:r>
    </w:p>
    <w:p w14:paraId="443D11F8" w14:textId="77777777" w:rsidR="00D33A21" w:rsidRPr="00900B01" w:rsidRDefault="00D33A21" w:rsidP="00654C80">
      <w:pPr>
        <w:numPr>
          <w:ilvl w:val="0"/>
          <w:numId w:val="55"/>
        </w:numPr>
        <w:spacing w:after="0"/>
        <w:ind w:right="-1"/>
        <w:rPr>
          <w:rFonts w:ascii="Calibri" w:hAnsi="Calibri" w:cs="Calibri"/>
          <w:color w:val="000000" w:themeColor="text1"/>
          <w:sz w:val="24"/>
        </w:rPr>
      </w:pPr>
      <w:r w:rsidRPr="00900B01">
        <w:rPr>
          <w:rFonts w:ascii="Calibri" w:hAnsi="Calibri" w:cs="Calibri"/>
          <w:color w:val="000000" w:themeColor="text1"/>
          <w:sz w:val="24"/>
        </w:rPr>
        <w:t>Każda zmiana adresu korespondencyjnego, adresu poczty elektronicznej lub danych kontaktowych nie wymaga zawarci</w:t>
      </w:r>
      <w:r w:rsidR="00FE4283" w:rsidRPr="00900B01">
        <w:rPr>
          <w:rFonts w:ascii="Calibri" w:hAnsi="Calibri" w:cs="Calibri"/>
          <w:color w:val="000000" w:themeColor="text1"/>
          <w:sz w:val="24"/>
        </w:rPr>
        <w:t>a</w:t>
      </w:r>
      <w:r w:rsidRPr="00900B01">
        <w:rPr>
          <w:rFonts w:ascii="Calibri" w:hAnsi="Calibri" w:cs="Calibri"/>
          <w:color w:val="000000" w:themeColor="text1"/>
          <w:sz w:val="24"/>
        </w:rPr>
        <w:t xml:space="preserve"> aneksu do umowy, a jedynie niezwłocznego powiadomienia wszystkich zainteresowanych. </w:t>
      </w:r>
    </w:p>
    <w:p w14:paraId="75E73CD8" w14:textId="77777777" w:rsidR="00D33A21" w:rsidRPr="00900B01" w:rsidRDefault="00D33A21" w:rsidP="00AB66CB">
      <w:pPr>
        <w:spacing w:after="0"/>
        <w:ind w:left="360" w:right="-1" w:firstLine="0"/>
        <w:rPr>
          <w:rFonts w:ascii="Calibri" w:hAnsi="Calibri" w:cs="Calibri"/>
          <w:color w:val="000000" w:themeColor="text1"/>
          <w:sz w:val="24"/>
        </w:rPr>
      </w:pPr>
    </w:p>
    <w:p w14:paraId="43161DEF" w14:textId="77777777" w:rsidR="00D33A21" w:rsidRPr="00900B01" w:rsidRDefault="00D33A21" w:rsidP="00AB66CB">
      <w:pPr>
        <w:tabs>
          <w:tab w:val="left" w:pos="993"/>
        </w:tabs>
        <w:spacing w:after="120"/>
        <w:ind w:left="397" w:right="-1"/>
        <w:jc w:val="center"/>
        <w:rPr>
          <w:rFonts w:ascii="Calibri" w:hAnsi="Calibri" w:cs="Calibri"/>
          <w:color w:val="000000" w:themeColor="text1"/>
          <w:sz w:val="24"/>
        </w:rPr>
      </w:pPr>
      <w:r w:rsidRPr="00900B01">
        <w:rPr>
          <w:rFonts w:ascii="Calibri" w:hAnsi="Calibri" w:cs="Calibri"/>
          <w:b/>
          <w:bCs/>
          <w:color w:val="000000" w:themeColor="text1"/>
          <w:sz w:val="24"/>
        </w:rPr>
        <w:t>§ 5 Obowiązki Zamawiającego</w:t>
      </w:r>
    </w:p>
    <w:p w14:paraId="42873037" w14:textId="77777777" w:rsidR="00D33A21" w:rsidRPr="00900B01" w:rsidRDefault="00D33A21" w:rsidP="00654C80">
      <w:pPr>
        <w:numPr>
          <w:ilvl w:val="0"/>
          <w:numId w:val="25"/>
        </w:numPr>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Uzgodnienie i zatwierdzenie przedstawionego przez Wykonawcę Harmonogramu rzeczowo-finansowego </w:t>
      </w:r>
      <w:bookmarkStart w:id="3" w:name="_Hlk123034755"/>
      <w:r w:rsidRPr="00900B01">
        <w:rPr>
          <w:rFonts w:ascii="Calibri" w:hAnsi="Calibri" w:cs="Calibri"/>
          <w:color w:val="000000" w:themeColor="text1"/>
          <w:sz w:val="24"/>
        </w:rPr>
        <w:t>na zasadach określonych w § 6 ust. 2 - 4 umowy</w:t>
      </w:r>
      <w:bookmarkEnd w:id="3"/>
      <w:r w:rsidRPr="00900B01">
        <w:rPr>
          <w:rFonts w:ascii="Calibri" w:hAnsi="Calibri" w:cs="Calibri"/>
          <w:color w:val="000000" w:themeColor="text1"/>
          <w:sz w:val="24"/>
        </w:rPr>
        <w:t>.</w:t>
      </w:r>
    </w:p>
    <w:p w14:paraId="57519861" w14:textId="77777777" w:rsidR="00D33A21" w:rsidRPr="00900B01" w:rsidRDefault="00D33A21" w:rsidP="00654C80">
      <w:pPr>
        <w:numPr>
          <w:ilvl w:val="0"/>
          <w:numId w:val="25"/>
        </w:numPr>
        <w:spacing w:after="0"/>
        <w:ind w:left="284" w:right="-1" w:hanging="284"/>
        <w:rPr>
          <w:rFonts w:ascii="Calibri" w:hAnsi="Calibri" w:cs="Calibri"/>
          <w:color w:val="000000" w:themeColor="text1"/>
          <w:sz w:val="24"/>
        </w:rPr>
      </w:pPr>
      <w:bookmarkStart w:id="4" w:name="_Hlk123042356"/>
      <w:r w:rsidRPr="00900B01">
        <w:rPr>
          <w:rFonts w:ascii="Calibri" w:hAnsi="Calibri" w:cs="Calibri"/>
          <w:color w:val="000000" w:themeColor="text1"/>
          <w:sz w:val="24"/>
        </w:rPr>
        <w:t xml:space="preserve">Uczestniczenie w naradach/konsultacjach </w:t>
      </w:r>
      <w:bookmarkEnd w:id="4"/>
      <w:r w:rsidRPr="00900B01">
        <w:rPr>
          <w:rFonts w:ascii="Calibri" w:hAnsi="Calibri" w:cs="Calibri"/>
          <w:color w:val="000000" w:themeColor="text1"/>
          <w:sz w:val="24"/>
        </w:rPr>
        <w:t>z Wykonawcą na etapie projektowania. Zamawiający zastrzega konieczność odbycia co najmniej 2 konsultacji/ narad.</w:t>
      </w:r>
    </w:p>
    <w:p w14:paraId="704F9861" w14:textId="77777777" w:rsidR="00D33A21" w:rsidRPr="00900B01" w:rsidRDefault="00D33A21" w:rsidP="00654C80">
      <w:pPr>
        <w:numPr>
          <w:ilvl w:val="0"/>
          <w:numId w:val="25"/>
        </w:numPr>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Zatwierdzenie kompletnej dokumentacji projektowej na zasadach określonych w § 8 ust.3 i 4 umowy.</w:t>
      </w:r>
    </w:p>
    <w:p w14:paraId="3895A498" w14:textId="77777777" w:rsidR="00D33A21" w:rsidRPr="00900B01" w:rsidRDefault="00D33A21" w:rsidP="00654C80">
      <w:pPr>
        <w:numPr>
          <w:ilvl w:val="0"/>
          <w:numId w:val="25"/>
        </w:numPr>
        <w:spacing w:after="0"/>
        <w:ind w:left="284" w:right="-1" w:hanging="284"/>
        <w:rPr>
          <w:rFonts w:ascii="Calibri" w:eastAsia="Lucida Sans Unicode" w:hAnsi="Calibri" w:cs="Calibri"/>
          <w:color w:val="000000" w:themeColor="text1"/>
          <w:kern w:val="2"/>
          <w:sz w:val="24"/>
        </w:rPr>
      </w:pPr>
      <w:r w:rsidRPr="00900B01">
        <w:rPr>
          <w:rFonts w:ascii="Calibri" w:hAnsi="Calibri" w:cs="Calibri"/>
          <w:color w:val="000000" w:themeColor="text1"/>
          <w:sz w:val="24"/>
        </w:rPr>
        <w:t xml:space="preserve">Wprowadzenie i protokolarne przekazanie Wykonawcy terenu budowy wraz z kopią zgłoszenia wykonania robót budowlanych itp. </w:t>
      </w:r>
    </w:p>
    <w:p w14:paraId="5FD82FA9" w14:textId="77777777" w:rsidR="00D33A21" w:rsidRPr="00900B01" w:rsidRDefault="008560A5" w:rsidP="00654C80">
      <w:pPr>
        <w:numPr>
          <w:ilvl w:val="0"/>
          <w:numId w:val="25"/>
        </w:numPr>
        <w:spacing w:after="0"/>
        <w:ind w:left="284" w:right="-1" w:hanging="284"/>
        <w:rPr>
          <w:rFonts w:ascii="Calibri" w:hAnsi="Calibri" w:cs="Calibri"/>
          <w:color w:val="000000" w:themeColor="text1"/>
          <w:sz w:val="24"/>
        </w:rPr>
      </w:pPr>
      <w:r w:rsidRPr="00900B01">
        <w:rPr>
          <w:rFonts w:ascii="Calibri" w:eastAsia="Lucida Sans Unicode" w:hAnsi="Calibri" w:cs="Calibri"/>
          <w:color w:val="000000" w:themeColor="text1"/>
          <w:kern w:val="2"/>
          <w:sz w:val="24"/>
        </w:rPr>
        <w:t>Wyznaczenie</w:t>
      </w:r>
      <w:r w:rsidR="00D33A21" w:rsidRPr="00900B01">
        <w:rPr>
          <w:rFonts w:ascii="Calibri" w:eastAsia="Lucida Sans Unicode" w:hAnsi="Calibri" w:cs="Calibri"/>
          <w:color w:val="000000" w:themeColor="text1"/>
          <w:kern w:val="2"/>
          <w:sz w:val="24"/>
          <w:lang w:val="x-none"/>
        </w:rPr>
        <w:t xml:space="preserve"> terminów odbiorów robót</w:t>
      </w:r>
      <w:r w:rsidR="00D33A21" w:rsidRPr="00900B01">
        <w:rPr>
          <w:rFonts w:ascii="Calibri" w:eastAsia="Lucida Sans Unicode" w:hAnsi="Calibri" w:cs="Calibri"/>
          <w:color w:val="000000" w:themeColor="text1"/>
          <w:kern w:val="2"/>
          <w:sz w:val="24"/>
        </w:rPr>
        <w:t xml:space="preserve"> </w:t>
      </w:r>
      <w:r w:rsidR="00D33A21" w:rsidRPr="00900B01">
        <w:rPr>
          <w:rFonts w:ascii="Calibri" w:eastAsia="Lucida Sans Unicode" w:hAnsi="Calibri" w:cs="Calibri"/>
          <w:color w:val="000000" w:themeColor="text1"/>
          <w:kern w:val="2"/>
          <w:sz w:val="24"/>
          <w:lang w:val="x-none"/>
        </w:rPr>
        <w:t xml:space="preserve">nie przekraczających </w:t>
      </w:r>
      <w:r w:rsidR="00D33A21" w:rsidRPr="00900B01">
        <w:rPr>
          <w:rFonts w:ascii="Calibri" w:eastAsia="Lucida Sans Unicode" w:hAnsi="Calibri" w:cs="Calibri"/>
          <w:b/>
          <w:color w:val="000000" w:themeColor="text1"/>
          <w:kern w:val="2"/>
          <w:sz w:val="24"/>
        </w:rPr>
        <w:t>5</w:t>
      </w:r>
      <w:r w:rsidR="00D33A21" w:rsidRPr="00900B01">
        <w:rPr>
          <w:rFonts w:ascii="Calibri" w:eastAsia="Lucida Sans Unicode" w:hAnsi="Calibri" w:cs="Calibri"/>
          <w:color w:val="000000" w:themeColor="text1"/>
          <w:kern w:val="2"/>
          <w:sz w:val="24"/>
        </w:rPr>
        <w:t xml:space="preserve"> </w:t>
      </w:r>
      <w:r w:rsidR="00D33A21" w:rsidRPr="00900B01">
        <w:rPr>
          <w:rFonts w:ascii="Calibri" w:eastAsia="Lucida Sans Unicode" w:hAnsi="Calibri" w:cs="Calibri"/>
          <w:b/>
          <w:color w:val="000000" w:themeColor="text1"/>
          <w:kern w:val="2"/>
          <w:sz w:val="24"/>
          <w:lang w:val="x-none"/>
        </w:rPr>
        <w:t>dni roboczych</w:t>
      </w:r>
      <w:r w:rsidR="00D33A21" w:rsidRPr="00900B01">
        <w:rPr>
          <w:rFonts w:ascii="Calibri" w:eastAsia="Lucida Sans Unicode" w:hAnsi="Calibri" w:cs="Calibri"/>
          <w:color w:val="000000" w:themeColor="text1"/>
          <w:kern w:val="2"/>
          <w:sz w:val="24"/>
          <w:lang w:val="x-none"/>
        </w:rPr>
        <w:t xml:space="preserve"> od dnia powiadomienia Zamawiającego przez Wykonawcę o gotowości do odbiorów.</w:t>
      </w:r>
    </w:p>
    <w:p w14:paraId="03A95B70" w14:textId="77777777" w:rsidR="00D33A21" w:rsidRPr="00900B01" w:rsidRDefault="00D33A21" w:rsidP="00654C80">
      <w:pPr>
        <w:numPr>
          <w:ilvl w:val="0"/>
          <w:numId w:val="25"/>
        </w:numPr>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Odebranie przedmiotu umowy po stwierdzeniu jego wykonania zgodnie z wiedzą i sztuką budowlaną, instrukcjami i zaleceniami producentów, umową, SWZ i obowiązującymi przepisami. </w:t>
      </w:r>
    </w:p>
    <w:p w14:paraId="13258087" w14:textId="77777777" w:rsidR="00D33A21" w:rsidRPr="00900B01" w:rsidRDefault="00D33A21" w:rsidP="00654C80">
      <w:pPr>
        <w:numPr>
          <w:ilvl w:val="0"/>
          <w:numId w:val="25"/>
        </w:numPr>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Zapłata umówionego wynagrodzenia.</w:t>
      </w:r>
    </w:p>
    <w:p w14:paraId="20C06E4C" w14:textId="77777777" w:rsidR="00D33A21" w:rsidRPr="00900B01" w:rsidRDefault="00D33A21" w:rsidP="00654C80">
      <w:pPr>
        <w:numPr>
          <w:ilvl w:val="0"/>
          <w:numId w:val="25"/>
        </w:numPr>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Zamawiający wyraża zgodę na korzystanie ze wskazanych mediów (wody, energii elektrycznej), które będą niezbędne przy realizacji umowy. Wykonawca będzie ponosił koszty zużycia mediów według zasad rozliczenia ustalonych z Zamawiającym.</w:t>
      </w:r>
    </w:p>
    <w:p w14:paraId="11541661" w14:textId="77777777" w:rsidR="00D33A21" w:rsidRPr="00900B01" w:rsidRDefault="00D33A21" w:rsidP="00654C80">
      <w:pPr>
        <w:pStyle w:val="Nagwek3"/>
        <w:numPr>
          <w:ilvl w:val="0"/>
          <w:numId w:val="25"/>
        </w:numPr>
        <w:spacing w:before="40" w:after="0"/>
        <w:ind w:left="284" w:right="-1"/>
        <w:jc w:val="both"/>
        <w:rPr>
          <w:rFonts w:ascii="Calibri" w:hAnsi="Calibri" w:cs="Calibri"/>
          <w:color w:val="000000" w:themeColor="text1"/>
          <w:sz w:val="24"/>
          <w:szCs w:val="24"/>
        </w:rPr>
      </w:pPr>
      <w:r w:rsidRPr="00900B01">
        <w:rPr>
          <w:rFonts w:ascii="Calibri" w:hAnsi="Calibri" w:cs="Calibri"/>
          <w:b w:val="0"/>
          <w:color w:val="000000" w:themeColor="text1"/>
          <w:sz w:val="24"/>
          <w:szCs w:val="24"/>
        </w:rPr>
        <w:t>Zamawiający zobowiązuje się do:</w:t>
      </w:r>
    </w:p>
    <w:p w14:paraId="61EB46A0" w14:textId="77777777" w:rsidR="00D33A21" w:rsidRPr="00900B01" w:rsidRDefault="00D33A21" w:rsidP="00654C80">
      <w:pPr>
        <w:numPr>
          <w:ilvl w:val="0"/>
          <w:numId w:val="59"/>
        </w:numPr>
        <w:tabs>
          <w:tab w:val="left" w:pos="567"/>
        </w:tabs>
        <w:spacing w:after="0"/>
        <w:ind w:left="567" w:right="-1" w:hanging="283"/>
        <w:jc w:val="left"/>
        <w:rPr>
          <w:rFonts w:ascii="Calibri" w:hAnsi="Calibri" w:cs="Calibri"/>
          <w:color w:val="000000" w:themeColor="text1"/>
          <w:sz w:val="24"/>
        </w:rPr>
      </w:pPr>
      <w:r w:rsidRPr="00900B01">
        <w:rPr>
          <w:rFonts w:ascii="Calibri" w:hAnsi="Calibri" w:cs="Calibri"/>
          <w:color w:val="000000" w:themeColor="text1"/>
          <w:sz w:val="24"/>
        </w:rPr>
        <w:t>dopełniania wszystkich obowiązków inwestora w rozumieniu przepisów prawa budowlanego,</w:t>
      </w:r>
    </w:p>
    <w:p w14:paraId="1A015B98" w14:textId="77777777" w:rsidR="00D33A21" w:rsidRPr="00900B01" w:rsidRDefault="00D33A21" w:rsidP="00654C80">
      <w:pPr>
        <w:numPr>
          <w:ilvl w:val="0"/>
          <w:numId w:val="59"/>
        </w:numPr>
        <w:tabs>
          <w:tab w:val="left" w:pos="567"/>
        </w:tabs>
        <w:spacing w:after="0"/>
        <w:ind w:left="567" w:right="-1" w:hanging="283"/>
        <w:rPr>
          <w:rFonts w:ascii="Calibri" w:hAnsi="Calibri" w:cs="Calibri"/>
          <w:color w:val="000000" w:themeColor="text1"/>
          <w:sz w:val="24"/>
        </w:rPr>
      </w:pPr>
      <w:r w:rsidRPr="00900B01">
        <w:rPr>
          <w:rFonts w:ascii="Calibri" w:hAnsi="Calibri" w:cs="Calibri"/>
          <w:color w:val="000000" w:themeColor="text1"/>
          <w:sz w:val="24"/>
        </w:rPr>
        <w:t>uzgadniania roboczych propozycji rozwiązań projektowych przedstawianych przez Wykonawcę w toku realizacji umowy,</w:t>
      </w:r>
    </w:p>
    <w:p w14:paraId="4123862C" w14:textId="77777777" w:rsidR="00D33A21" w:rsidRPr="00900B01" w:rsidRDefault="00D33A21" w:rsidP="00654C80">
      <w:pPr>
        <w:numPr>
          <w:ilvl w:val="0"/>
          <w:numId w:val="59"/>
        </w:numPr>
        <w:tabs>
          <w:tab w:val="left" w:pos="567"/>
        </w:tabs>
        <w:spacing w:after="0"/>
        <w:ind w:left="567" w:right="-1" w:hanging="283"/>
        <w:rPr>
          <w:rFonts w:ascii="Calibri" w:hAnsi="Calibri" w:cs="Calibri"/>
          <w:color w:val="000000" w:themeColor="text1"/>
          <w:sz w:val="24"/>
        </w:rPr>
      </w:pPr>
      <w:r w:rsidRPr="00900B01">
        <w:rPr>
          <w:rFonts w:ascii="Calibri" w:hAnsi="Calibri" w:cs="Calibri"/>
          <w:color w:val="000000" w:themeColor="text1"/>
          <w:sz w:val="24"/>
        </w:rPr>
        <w:t>akceptacji rozwiązań projektowych lub formułowania uwag w terminie 5 dni roboczych od dnia przekazania dokumentacji lub jej części, o ile Strony nie uzgodnią inaczej w pisemnym porozumieniu,</w:t>
      </w:r>
    </w:p>
    <w:p w14:paraId="0ADF296B" w14:textId="77777777" w:rsidR="00D33A21" w:rsidRPr="00900B01" w:rsidRDefault="00D33A21" w:rsidP="00654C80">
      <w:pPr>
        <w:numPr>
          <w:ilvl w:val="0"/>
          <w:numId w:val="59"/>
        </w:numPr>
        <w:tabs>
          <w:tab w:val="left" w:pos="284"/>
          <w:tab w:val="left" w:pos="567"/>
        </w:tabs>
        <w:spacing w:after="0"/>
        <w:ind w:left="567" w:right="-1" w:hanging="283"/>
        <w:rPr>
          <w:rFonts w:ascii="Calibri" w:hAnsi="Calibri" w:cs="Calibri"/>
          <w:color w:val="000000" w:themeColor="text1"/>
          <w:sz w:val="24"/>
        </w:rPr>
      </w:pPr>
      <w:r w:rsidRPr="00900B01">
        <w:rPr>
          <w:rFonts w:ascii="Calibri" w:hAnsi="Calibri" w:cs="Calibri"/>
          <w:color w:val="000000" w:themeColor="text1"/>
          <w:sz w:val="24"/>
        </w:rPr>
        <w:t>sygnalizowania na piśmie niekompletności lub wad dokumentacji niezwłocznie po ich ujawnieniu,</w:t>
      </w:r>
    </w:p>
    <w:p w14:paraId="2E44A2C6" w14:textId="77777777" w:rsidR="00D33A21" w:rsidRPr="00900B01" w:rsidRDefault="00D33A21" w:rsidP="00654C80">
      <w:pPr>
        <w:numPr>
          <w:ilvl w:val="0"/>
          <w:numId w:val="59"/>
        </w:numPr>
        <w:tabs>
          <w:tab w:val="left" w:pos="284"/>
          <w:tab w:val="left" w:pos="567"/>
        </w:tabs>
        <w:spacing w:after="0"/>
        <w:ind w:left="567" w:right="-1" w:hanging="283"/>
        <w:rPr>
          <w:rFonts w:ascii="Calibri" w:hAnsi="Calibri" w:cs="Calibri"/>
          <w:b/>
          <w:bCs/>
          <w:color w:val="000000" w:themeColor="text1"/>
          <w:sz w:val="24"/>
          <w:lang w:val="x-none"/>
        </w:rPr>
      </w:pPr>
      <w:r w:rsidRPr="00900B01">
        <w:rPr>
          <w:rFonts w:ascii="Calibri" w:hAnsi="Calibri" w:cs="Calibri"/>
          <w:color w:val="000000" w:themeColor="text1"/>
          <w:sz w:val="24"/>
        </w:rPr>
        <w:t>udzielenia Wykonawcy pełnomocnictwa niezbędnego do realizacji umowy (jeśli dotyczy).</w:t>
      </w:r>
    </w:p>
    <w:p w14:paraId="1A25428D" w14:textId="77777777" w:rsidR="00D33A21" w:rsidRPr="00900B01" w:rsidRDefault="00D33A21" w:rsidP="00AB66CB">
      <w:pPr>
        <w:keepNext/>
        <w:spacing w:after="120"/>
        <w:ind w:right="-1"/>
        <w:jc w:val="center"/>
        <w:outlineLvl w:val="2"/>
        <w:rPr>
          <w:rFonts w:ascii="Calibri" w:hAnsi="Calibri" w:cs="Calibri"/>
          <w:b/>
          <w:bCs/>
          <w:color w:val="000000" w:themeColor="text1"/>
          <w:sz w:val="24"/>
          <w:lang w:val="x-none"/>
        </w:rPr>
      </w:pPr>
    </w:p>
    <w:p w14:paraId="2276CCAD" w14:textId="77777777" w:rsidR="00D33A21" w:rsidRPr="00900B01" w:rsidRDefault="00D33A21" w:rsidP="00AB66CB">
      <w:pPr>
        <w:keepNext/>
        <w:spacing w:after="120"/>
        <w:ind w:right="-1"/>
        <w:jc w:val="center"/>
        <w:outlineLvl w:val="2"/>
        <w:rPr>
          <w:rFonts w:ascii="Calibri" w:hAnsi="Calibri" w:cs="Calibri"/>
          <w:color w:val="000000" w:themeColor="text1"/>
          <w:sz w:val="24"/>
        </w:rPr>
      </w:pPr>
      <w:r w:rsidRPr="00900B01">
        <w:rPr>
          <w:rFonts w:ascii="Calibri" w:hAnsi="Calibri" w:cs="Calibri"/>
          <w:b/>
          <w:bCs/>
          <w:color w:val="000000" w:themeColor="text1"/>
          <w:sz w:val="24"/>
          <w:lang w:val="x-none"/>
        </w:rPr>
        <w:t>§ 6 Obowiązki Wykonawcy</w:t>
      </w:r>
    </w:p>
    <w:p w14:paraId="4296DE31" w14:textId="77777777" w:rsidR="00D33A21" w:rsidRPr="00900B01" w:rsidRDefault="00D33A21" w:rsidP="00654C80">
      <w:pPr>
        <w:numPr>
          <w:ilvl w:val="0"/>
          <w:numId w:val="61"/>
        </w:numPr>
        <w:spacing w:after="0"/>
        <w:ind w:left="425" w:right="-1" w:hanging="425"/>
        <w:rPr>
          <w:rFonts w:ascii="Calibri" w:hAnsi="Calibri" w:cs="Calibri"/>
          <w:color w:val="000000" w:themeColor="text1"/>
          <w:sz w:val="24"/>
        </w:rPr>
      </w:pPr>
      <w:r w:rsidRPr="00900B01">
        <w:rPr>
          <w:rFonts w:ascii="Calibri" w:hAnsi="Calibri" w:cs="Calibri"/>
          <w:color w:val="000000" w:themeColor="text1"/>
          <w:sz w:val="24"/>
        </w:rPr>
        <w:t xml:space="preserve">Wykonawca w terminie nie dłuższym niż </w:t>
      </w:r>
      <w:r w:rsidRPr="00900B01">
        <w:rPr>
          <w:rFonts w:ascii="Calibri" w:hAnsi="Calibri" w:cs="Calibri"/>
          <w:b/>
          <w:color w:val="000000" w:themeColor="text1"/>
          <w:sz w:val="24"/>
        </w:rPr>
        <w:t>10 dni roboczych</w:t>
      </w:r>
      <w:r w:rsidRPr="00900B01">
        <w:rPr>
          <w:rFonts w:ascii="Calibri" w:hAnsi="Calibri" w:cs="Calibri"/>
          <w:color w:val="000000" w:themeColor="text1"/>
          <w:sz w:val="24"/>
        </w:rPr>
        <w:t xml:space="preserve">, licząc od dnia podpisania umowy sporządzi i przekaże Zamawiającemu do zatwierdzenia </w:t>
      </w:r>
      <w:r w:rsidRPr="00900B01">
        <w:rPr>
          <w:rFonts w:ascii="Calibri" w:hAnsi="Calibri" w:cs="Calibri"/>
          <w:b/>
          <w:bCs/>
          <w:color w:val="000000" w:themeColor="text1"/>
          <w:sz w:val="24"/>
        </w:rPr>
        <w:t>Har</w:t>
      </w:r>
      <w:r w:rsidRPr="00900B01">
        <w:rPr>
          <w:rFonts w:ascii="Calibri" w:hAnsi="Calibri" w:cs="Calibri"/>
          <w:b/>
          <w:color w:val="000000" w:themeColor="text1"/>
          <w:sz w:val="24"/>
        </w:rPr>
        <w:t>monogram rzeczowo – finansowy</w:t>
      </w:r>
      <w:r w:rsidRPr="00900B01">
        <w:rPr>
          <w:rFonts w:ascii="Calibri" w:hAnsi="Calibri" w:cs="Calibri"/>
          <w:color w:val="000000" w:themeColor="text1"/>
          <w:sz w:val="24"/>
        </w:rPr>
        <w:t xml:space="preserve"> sporządzony według wzoru stanowiącego załącznik nr 4 do umowy zgodnie z którymi będzie realizowany przedmiot umowy.</w:t>
      </w:r>
    </w:p>
    <w:p w14:paraId="30D6D35F" w14:textId="77777777" w:rsidR="00D33A21" w:rsidRPr="00900B01" w:rsidRDefault="00D33A21" w:rsidP="00654C80">
      <w:pPr>
        <w:numPr>
          <w:ilvl w:val="0"/>
          <w:numId w:val="61"/>
        </w:numPr>
        <w:spacing w:after="0"/>
        <w:ind w:left="425" w:right="-1" w:hanging="425"/>
        <w:rPr>
          <w:rFonts w:ascii="Calibri" w:hAnsi="Calibri" w:cs="Calibri"/>
          <w:color w:val="000000" w:themeColor="text1"/>
          <w:sz w:val="24"/>
        </w:rPr>
      </w:pPr>
      <w:r w:rsidRPr="00900B01">
        <w:rPr>
          <w:rFonts w:ascii="Calibri" w:hAnsi="Calibri" w:cs="Calibri"/>
          <w:color w:val="000000" w:themeColor="text1"/>
          <w:sz w:val="24"/>
        </w:rPr>
        <w:t>Harmonogram rzeczowo – finansowy opracowany zgodnie z wzorem stanowiącym załącznik nr 4 do umowy będzie uwzględniać w szczególności:</w:t>
      </w:r>
    </w:p>
    <w:p w14:paraId="3C77A79F" w14:textId="77777777" w:rsidR="00D33A21" w:rsidRPr="00900B01" w:rsidRDefault="00D33A21" w:rsidP="00654C80">
      <w:pPr>
        <w:numPr>
          <w:ilvl w:val="0"/>
          <w:numId w:val="56"/>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kolejność, w jakiej Wykonawca zamierza wykonywać wszelkie roboty i czynności stanowiące przedmiot umowy;</w:t>
      </w:r>
    </w:p>
    <w:p w14:paraId="55665CDF" w14:textId="77777777" w:rsidR="00D33A21" w:rsidRPr="00900B01" w:rsidRDefault="00D33A21" w:rsidP="00654C80">
      <w:pPr>
        <w:numPr>
          <w:ilvl w:val="0"/>
          <w:numId w:val="56"/>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terminy wykonywania, daty rozpoczęcia i zakończenia wszelkich czynności i robót;</w:t>
      </w:r>
    </w:p>
    <w:p w14:paraId="5305B63F" w14:textId="77777777" w:rsidR="00D33A21" w:rsidRPr="00900B01" w:rsidRDefault="00D33A21" w:rsidP="00654C80">
      <w:pPr>
        <w:numPr>
          <w:ilvl w:val="0"/>
          <w:numId w:val="56"/>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szacowanie przerobu rozłożonego na cały czas trwania umowy;</w:t>
      </w:r>
    </w:p>
    <w:p w14:paraId="1D2D638F" w14:textId="77777777" w:rsidR="006F799C" w:rsidRPr="00900B01" w:rsidRDefault="00D33A21" w:rsidP="00654C80">
      <w:pPr>
        <w:numPr>
          <w:ilvl w:val="0"/>
          <w:numId w:val="20"/>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Przedstawiony Harmonogram rzeczowo-finansowy zostanie przez Zamawiającego zatwierdzony lub zostaną wniesione do niego uwagi w terminie </w:t>
      </w:r>
      <w:r w:rsidRPr="00900B01">
        <w:rPr>
          <w:rFonts w:ascii="Calibri" w:hAnsi="Calibri" w:cs="Calibri"/>
          <w:b/>
          <w:color w:val="000000" w:themeColor="text1"/>
          <w:sz w:val="24"/>
        </w:rPr>
        <w:t>do 5 dni roboczych</w:t>
      </w:r>
      <w:r w:rsidRPr="00900B01">
        <w:rPr>
          <w:rFonts w:ascii="Calibri" w:hAnsi="Calibri" w:cs="Calibri"/>
          <w:color w:val="000000" w:themeColor="text1"/>
          <w:sz w:val="24"/>
        </w:rPr>
        <w:t xml:space="preserve"> od ich dostarczenia. </w:t>
      </w:r>
      <w:r w:rsidRPr="00900B01">
        <w:rPr>
          <w:rFonts w:ascii="Calibri" w:hAnsi="Calibri" w:cs="Calibri"/>
          <w:color w:val="000000" w:themeColor="text1"/>
          <w:sz w:val="24"/>
        </w:rPr>
        <w:br/>
        <w:t xml:space="preserve">W przypadku wniesienia uwag, Wykonawca ma obowiązek skorygować Harmonogram rzeczowo-finansowy zgodnie z uwagami i przedłożyć do ponownego zatwierdzenia w ciągu 5 dni roboczych od dostarczenia uwag przez Zamawiającego. Wykonawca ma prawo powoływania się na Harmonogram rzeczowo-finansowy od dnia jego zatwierdzenia przez Zamawiającego. Harmonogram rzeczowo-finansowy może podlegać aktualizacji na wniosek każdej ze stron umowy w zakresie przesunięcia terminów realizacji poszczególnych zakresów robót/prac. </w:t>
      </w:r>
    </w:p>
    <w:p w14:paraId="7151222A" w14:textId="77777777" w:rsidR="00D33A21" w:rsidRPr="00900B01" w:rsidRDefault="00D33A21" w:rsidP="00654C80">
      <w:pPr>
        <w:numPr>
          <w:ilvl w:val="0"/>
          <w:numId w:val="20"/>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W przypadku zwłoki w realizacji Harmonogramu rzeczowo-finansowego Wykonawca ma</w:t>
      </w:r>
      <w:r w:rsidR="006F79FA"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obowiązek złożenia Zamawiającemu pisemnych wyjaśnień dotyczących opóźnień oraz przedstawienia programu naprawczego. </w:t>
      </w:r>
    </w:p>
    <w:p w14:paraId="50988E75" w14:textId="77777777" w:rsidR="006F799C" w:rsidRPr="00900B01" w:rsidRDefault="00D33A21" w:rsidP="00654C80">
      <w:pPr>
        <w:numPr>
          <w:ilvl w:val="0"/>
          <w:numId w:val="20"/>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Wykonawca zobowiązuje się do wykonania przedmiotu umowy i oddania go Zamawiającemu zgodnie z postanowieniami niniejszej umowy i SWZ, zaleceniami inspektorów nadzoru inwestorskiego, obowiązującymi przepisami prawa, zasadami wiedzy oraz sztuki budowlanej, obowiązującymi normami, instrukcjami i zaleceniami producentów poszczególnych materiałów.</w:t>
      </w:r>
    </w:p>
    <w:p w14:paraId="079DF93F" w14:textId="77777777" w:rsidR="006F799C" w:rsidRPr="00900B01" w:rsidRDefault="00D33A21" w:rsidP="00654C80">
      <w:pPr>
        <w:numPr>
          <w:ilvl w:val="0"/>
          <w:numId w:val="20"/>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Wykonawca zobowiązuje się do usunięcia wad wykonanego w oparciu o niniejszą umowę zamówienia, które ujawnią się w okresie wykonywania prac oraz w okresie gwarancji i rękojmi, a także zgodnie z</w:t>
      </w:r>
      <w:r w:rsidR="00514A33" w:rsidRPr="00900B01">
        <w:rPr>
          <w:rFonts w:ascii="Calibri" w:hAnsi="Calibri" w:cs="Calibri"/>
          <w:color w:val="000000" w:themeColor="text1"/>
          <w:sz w:val="24"/>
        </w:rPr>
        <w:t xml:space="preserve"> </w:t>
      </w:r>
      <w:r w:rsidRPr="00900B01">
        <w:rPr>
          <w:rFonts w:ascii="Calibri" w:hAnsi="Calibri" w:cs="Calibri"/>
          <w:color w:val="000000" w:themeColor="text1"/>
          <w:sz w:val="24"/>
        </w:rPr>
        <w:t>uzgodnionymi z Zamawiającym zmianami podjętymi w trakcie realizacji prac.</w:t>
      </w:r>
    </w:p>
    <w:p w14:paraId="526F9816" w14:textId="77777777" w:rsidR="006F799C" w:rsidRPr="00900B01" w:rsidRDefault="00D33A21" w:rsidP="00654C80">
      <w:pPr>
        <w:numPr>
          <w:ilvl w:val="0"/>
          <w:numId w:val="20"/>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Wykonawca oświadcza, że posiada środki finansowe na realizację przedmiotu umowy oraz </w:t>
      </w:r>
      <w:r w:rsidR="006F79FA" w:rsidRPr="00900B01">
        <w:rPr>
          <w:rFonts w:ascii="Calibri" w:hAnsi="Calibri" w:cs="Calibri"/>
          <w:color w:val="000000" w:themeColor="text1"/>
          <w:sz w:val="24"/>
        </w:rPr>
        <w:t xml:space="preserve">wiedzę, </w:t>
      </w:r>
      <w:r w:rsidRPr="00900B01">
        <w:rPr>
          <w:rFonts w:ascii="Calibri" w:hAnsi="Calibri" w:cs="Calibri"/>
          <w:color w:val="000000" w:themeColor="text1"/>
          <w:sz w:val="24"/>
        </w:rPr>
        <w:t xml:space="preserve">doświadczenie oraz siły pozwalające na wykonanie przedmiotu umowy. </w:t>
      </w:r>
    </w:p>
    <w:p w14:paraId="1E2A78A8" w14:textId="77777777" w:rsidR="006F799C" w:rsidRPr="00900B01" w:rsidRDefault="00D33A21" w:rsidP="00654C80">
      <w:pPr>
        <w:numPr>
          <w:ilvl w:val="0"/>
          <w:numId w:val="20"/>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Wykonawca oświadcza, że zawarł umowę ubezpieczenia potwierdzoną opłaconą polisą ubezpieczeniową odpowiedzialności cywilnej w zakresie prowadzonej działalności związanej z przedmiotem zamówienia oraz zobowiązuje się do utrzymania ubezpieczenia przez cały okres realizacji umowy, także w wypadku dokonywania zmian warunków przedmiotowej umowy, w tym zwłaszcza wydłużenia terminu realizacji.</w:t>
      </w:r>
    </w:p>
    <w:p w14:paraId="5E6397C0" w14:textId="77777777" w:rsidR="00D33A21" w:rsidRPr="00900B01" w:rsidRDefault="00D33A21" w:rsidP="00654C80">
      <w:pPr>
        <w:numPr>
          <w:ilvl w:val="0"/>
          <w:numId w:val="20"/>
        </w:numPr>
        <w:tabs>
          <w:tab w:val="left" w:pos="284"/>
        </w:tabs>
        <w:spacing w:after="0"/>
        <w:ind w:left="284" w:right="-1" w:hanging="284"/>
        <w:rPr>
          <w:rFonts w:ascii="Calibri" w:hAnsi="Calibri" w:cs="Calibri"/>
          <w:color w:val="000000" w:themeColor="text1"/>
          <w:sz w:val="24"/>
        </w:rPr>
      </w:pPr>
      <w:r w:rsidRPr="00900B01">
        <w:rPr>
          <w:rFonts w:ascii="Calibri" w:hAnsi="Calibri" w:cs="Calibri"/>
          <w:b/>
          <w:bCs/>
          <w:color w:val="000000" w:themeColor="text1"/>
          <w:sz w:val="24"/>
        </w:rPr>
        <w:t>Do obowiązków Wykonawcy należy w szczególności:</w:t>
      </w:r>
    </w:p>
    <w:p w14:paraId="2DC18EF9" w14:textId="77777777" w:rsidR="00D33A21" w:rsidRPr="00900B01" w:rsidRDefault="00D33A21" w:rsidP="00AB66CB">
      <w:pPr>
        <w:spacing w:after="0"/>
        <w:ind w:right="-1"/>
        <w:rPr>
          <w:rFonts w:ascii="Calibri" w:hAnsi="Calibri" w:cs="Calibri"/>
          <w:b/>
          <w:bCs/>
          <w:color w:val="000000" w:themeColor="text1"/>
          <w:sz w:val="24"/>
        </w:rPr>
      </w:pPr>
    </w:p>
    <w:p w14:paraId="7596A159" w14:textId="77777777" w:rsidR="00D33A21" w:rsidRPr="00900B01" w:rsidRDefault="00D33A21" w:rsidP="00654C80">
      <w:pPr>
        <w:numPr>
          <w:ilvl w:val="0"/>
          <w:numId w:val="43"/>
        </w:numPr>
        <w:tabs>
          <w:tab w:val="clear" w:pos="907"/>
          <w:tab w:val="num" w:pos="481"/>
        </w:tabs>
        <w:spacing w:after="0"/>
        <w:ind w:left="294" w:right="-1" w:hanging="294"/>
        <w:rPr>
          <w:rFonts w:ascii="Calibri" w:hAnsi="Calibri" w:cs="Calibri"/>
          <w:color w:val="000000" w:themeColor="text1"/>
          <w:sz w:val="24"/>
        </w:rPr>
      </w:pPr>
      <w:r w:rsidRPr="00900B01">
        <w:rPr>
          <w:rFonts w:ascii="Calibri" w:hAnsi="Calibri" w:cs="Calibri"/>
          <w:b/>
          <w:color w:val="000000" w:themeColor="text1"/>
          <w:sz w:val="24"/>
        </w:rPr>
        <w:lastRenderedPageBreak/>
        <w:t>W zakresie prac projektowych</w:t>
      </w:r>
    </w:p>
    <w:p w14:paraId="2EB8CAB2" w14:textId="77777777" w:rsidR="00D33A21" w:rsidRPr="00900B01" w:rsidRDefault="00D33A21" w:rsidP="00654C80">
      <w:pPr>
        <w:pStyle w:val="Bezodstpw"/>
        <w:numPr>
          <w:ilvl w:val="0"/>
          <w:numId w:val="69"/>
        </w:numPr>
        <w:rPr>
          <w:color w:val="000000" w:themeColor="text1"/>
          <w:sz w:val="24"/>
          <w:szCs w:val="24"/>
        </w:rPr>
      </w:pPr>
      <w:bookmarkStart w:id="5" w:name="_Hlk123041986"/>
      <w:r w:rsidRPr="00900B01">
        <w:rPr>
          <w:color w:val="000000" w:themeColor="text1"/>
          <w:sz w:val="24"/>
          <w:szCs w:val="24"/>
        </w:rPr>
        <w:t>pozyskanie we własnym zakresie i na własny koszt mapy do celów projektowych, w niezbędnym zakresie;</w:t>
      </w:r>
    </w:p>
    <w:p w14:paraId="0244CFC8"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 xml:space="preserve">opracowanie kompletnej dokumentacji projektowej zgodnie z wymogami i zakresem przedmiotu Umowy wynikającym z </w:t>
      </w:r>
      <w:r w:rsidRPr="00900B01">
        <w:rPr>
          <w:b/>
          <w:bCs/>
          <w:color w:val="000000" w:themeColor="text1"/>
          <w:sz w:val="24"/>
          <w:szCs w:val="24"/>
        </w:rPr>
        <w:t>PFU</w:t>
      </w:r>
      <w:r w:rsidRPr="00900B01">
        <w:rPr>
          <w:color w:val="000000" w:themeColor="text1"/>
          <w:sz w:val="24"/>
          <w:szCs w:val="24"/>
        </w:rPr>
        <w:t xml:space="preserve"> oraz </w:t>
      </w:r>
      <w:r w:rsidRPr="00900B01">
        <w:rPr>
          <w:b/>
          <w:bCs/>
          <w:color w:val="000000" w:themeColor="text1"/>
          <w:sz w:val="24"/>
          <w:szCs w:val="24"/>
        </w:rPr>
        <w:t xml:space="preserve">Szczegółowego opisu przedmiotu zamówienia;  </w:t>
      </w:r>
    </w:p>
    <w:bookmarkEnd w:id="5"/>
    <w:p w14:paraId="24E3D937"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wykonanie dokumentacji projektowej z najwyższą starannością, zgodnie z zasadami wiedzy technicznej obowiązującymi przepisami, dopełnienia wszystkich obowiązków projektanta w rozumieniu wszelkich aktualnie obowiązujących przepisów i norm,</w:t>
      </w:r>
    </w:p>
    <w:p w14:paraId="5410D73E"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 xml:space="preserve">zaprojektowanie takich rozwiązań projektowych, technologicznych i materiałów które zagwarantują, że koszt wykonania robót budowlanych na podstawie opracowanej przez Wykonawcę dokumentacji nie będzie wyższy niż przyjęty w Harmonogramie na podstawie Oferty Wykonawcy. </w:t>
      </w:r>
    </w:p>
    <w:p w14:paraId="251E4236" w14:textId="77777777" w:rsidR="00D33A21" w:rsidRPr="00900B01" w:rsidRDefault="00D33A21" w:rsidP="00654C80">
      <w:pPr>
        <w:pStyle w:val="Bezodstpw"/>
        <w:numPr>
          <w:ilvl w:val="0"/>
          <w:numId w:val="69"/>
        </w:numPr>
        <w:rPr>
          <w:color w:val="000000" w:themeColor="text1"/>
          <w:sz w:val="24"/>
          <w:szCs w:val="24"/>
        </w:rPr>
      </w:pPr>
      <w:bookmarkStart w:id="6" w:name="_Hlk123117726"/>
      <w:r w:rsidRPr="00900B01">
        <w:rPr>
          <w:color w:val="000000" w:themeColor="text1"/>
          <w:sz w:val="24"/>
          <w:szCs w:val="24"/>
        </w:rPr>
        <w:t>powierzenie</w:t>
      </w:r>
      <w:bookmarkEnd w:id="6"/>
      <w:r w:rsidRPr="00900B01">
        <w:rPr>
          <w:color w:val="000000" w:themeColor="text1"/>
          <w:sz w:val="24"/>
          <w:szCs w:val="24"/>
        </w:rPr>
        <w:t xml:space="preserve"> opracowania dokumentacji projektowej osobom posiadającym stosowne, wymagane prawem budowlanym uprawnienia  wskazany</w:t>
      </w:r>
      <w:r w:rsidR="006F79FA" w:rsidRPr="00900B01">
        <w:rPr>
          <w:color w:val="000000" w:themeColor="text1"/>
          <w:sz w:val="24"/>
          <w:szCs w:val="24"/>
        </w:rPr>
        <w:t>m</w:t>
      </w:r>
      <w:r w:rsidRPr="00900B01">
        <w:rPr>
          <w:color w:val="000000" w:themeColor="text1"/>
          <w:sz w:val="24"/>
          <w:szCs w:val="24"/>
        </w:rPr>
        <w:t xml:space="preserve"> przez Wykonawcę w Załączniku nr 3 do Umowy;</w:t>
      </w:r>
    </w:p>
    <w:p w14:paraId="14DEDF8C"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 xml:space="preserve">powierzenie sprawdzenia dokumentacji </w:t>
      </w:r>
      <w:bookmarkStart w:id="7" w:name="_Hlk123044220"/>
      <w:r w:rsidRPr="00900B01">
        <w:rPr>
          <w:color w:val="000000" w:themeColor="text1"/>
          <w:sz w:val="24"/>
          <w:szCs w:val="24"/>
        </w:rPr>
        <w:t>osobom posiadającym stosowne, wymagane prawem budowlanym uprawnienia;</w:t>
      </w:r>
    </w:p>
    <w:bookmarkEnd w:id="7"/>
    <w:p w14:paraId="4532ADBD"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 xml:space="preserve">organizowanie co najmniej 2 narad/konsultacji z Zamawiającym. </w:t>
      </w:r>
      <w:r w:rsidRPr="00900B01">
        <w:rPr>
          <w:bCs/>
          <w:color w:val="000000" w:themeColor="text1"/>
          <w:sz w:val="24"/>
          <w:szCs w:val="24"/>
        </w:rPr>
        <w:t xml:space="preserve">Narady odbywać się będą w siedzibie Zamawiającego w obrębie szpitala, po wcześniejszym uzgodnieniu daty, godziny i miejsca odbycia narady (Suwałki, ul. Szpitalna 62, bądź w innym miejscu wskazanym przez Zamawiającego). </w:t>
      </w:r>
      <w:r w:rsidR="006F79FA" w:rsidRPr="00900B01">
        <w:rPr>
          <w:bCs/>
          <w:color w:val="000000" w:themeColor="text1"/>
          <w:sz w:val="24"/>
          <w:szCs w:val="24"/>
        </w:rPr>
        <w:t xml:space="preserve">Zamawiający przewiduje zorganizowanie narad w formie Online. </w:t>
      </w:r>
      <w:r w:rsidRPr="00900B01">
        <w:rPr>
          <w:bCs/>
          <w:color w:val="000000" w:themeColor="text1"/>
          <w:sz w:val="24"/>
          <w:szCs w:val="24"/>
        </w:rPr>
        <w:t>Z każdej narady Wykonawca zobowiązany jest sporządzić notatkę, podpisan</w:t>
      </w:r>
      <w:r w:rsidR="006F79FA" w:rsidRPr="00900B01">
        <w:rPr>
          <w:bCs/>
          <w:color w:val="000000" w:themeColor="text1"/>
          <w:sz w:val="24"/>
          <w:szCs w:val="24"/>
        </w:rPr>
        <w:t>ą</w:t>
      </w:r>
      <w:r w:rsidRPr="00900B01">
        <w:rPr>
          <w:bCs/>
          <w:color w:val="000000" w:themeColor="text1"/>
          <w:sz w:val="24"/>
          <w:szCs w:val="24"/>
        </w:rPr>
        <w:t xml:space="preserve"> przez obie strony i dostarczon</w:t>
      </w:r>
      <w:r w:rsidR="006F79FA" w:rsidRPr="00900B01">
        <w:rPr>
          <w:bCs/>
          <w:color w:val="000000" w:themeColor="text1"/>
          <w:sz w:val="24"/>
          <w:szCs w:val="24"/>
        </w:rPr>
        <w:t>ą</w:t>
      </w:r>
      <w:r w:rsidRPr="00900B01">
        <w:rPr>
          <w:bCs/>
          <w:color w:val="000000" w:themeColor="text1"/>
          <w:sz w:val="24"/>
          <w:szCs w:val="24"/>
        </w:rPr>
        <w:t xml:space="preserve"> Zamawiającemu. Brak notatki będzie traktowany jako nieodbyta narada. Podczas konsultacji (narad) z przedstawicielami Wykonawcy muszą być obecni projektanci poszczególnych branż zgłoszeni podczas procedury przetargowej, jako osoby pełniące funkcje projektantów realizujących zamówienie.</w:t>
      </w:r>
      <w:r w:rsidR="00E4033A" w:rsidRPr="00900B01">
        <w:rPr>
          <w:bCs/>
          <w:color w:val="000000" w:themeColor="text1"/>
          <w:sz w:val="24"/>
          <w:szCs w:val="24"/>
        </w:rPr>
        <w:t xml:space="preserve"> </w:t>
      </w:r>
    </w:p>
    <w:p w14:paraId="4440081F"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uzgadnianie z Zamawiającym proponowanych rozwiązań i doboru materiałów. Z powyższego muszą być spisane protokoły uzgodnień. Ustne ustalenia pomiędzy Stronami nie są wiążące;</w:t>
      </w:r>
    </w:p>
    <w:p w14:paraId="67846CA5" w14:textId="77777777" w:rsidR="006F799C"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uzyskanie sprawdzeń, uzgodnień i pozytywnego zaopiniowania rozwiązań projektowych w zakresie wynikającym z obowiązujących przepisów;</w:t>
      </w:r>
    </w:p>
    <w:p w14:paraId="5E48D88C"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koordynację rozwiązań branżowych;</w:t>
      </w:r>
    </w:p>
    <w:p w14:paraId="2BA84E33" w14:textId="77777777" w:rsidR="00D33A21" w:rsidRPr="00900B01" w:rsidRDefault="006F799C" w:rsidP="00654C80">
      <w:pPr>
        <w:pStyle w:val="Bezodstpw"/>
        <w:numPr>
          <w:ilvl w:val="0"/>
          <w:numId w:val="69"/>
        </w:numPr>
        <w:rPr>
          <w:color w:val="000000" w:themeColor="text1"/>
          <w:sz w:val="24"/>
          <w:szCs w:val="24"/>
        </w:rPr>
      </w:pPr>
      <w:r w:rsidRPr="00900B01">
        <w:rPr>
          <w:color w:val="000000" w:themeColor="text1"/>
          <w:sz w:val="24"/>
          <w:szCs w:val="24"/>
        </w:rPr>
        <w:t>w</w:t>
      </w:r>
      <w:r w:rsidR="00D33A21" w:rsidRPr="00900B01">
        <w:rPr>
          <w:color w:val="000000" w:themeColor="text1"/>
          <w:sz w:val="24"/>
          <w:szCs w:val="24"/>
        </w:rPr>
        <w:t xml:space="preserve">yjaśnianie na każde żądanie Zamawiającego, wątpliwości dotyczących projektów i zawartych </w:t>
      </w:r>
      <w:r w:rsidR="00976CDA" w:rsidRPr="00900B01">
        <w:rPr>
          <w:color w:val="000000" w:themeColor="text1"/>
          <w:sz w:val="24"/>
          <w:szCs w:val="24"/>
        </w:rPr>
        <w:t xml:space="preserve"> </w:t>
      </w:r>
      <w:r w:rsidR="00D33A21" w:rsidRPr="00900B01">
        <w:rPr>
          <w:color w:val="000000" w:themeColor="text1"/>
          <w:sz w:val="24"/>
          <w:szCs w:val="24"/>
        </w:rPr>
        <w:t>w nim rozwiązań;</w:t>
      </w:r>
    </w:p>
    <w:p w14:paraId="72CCBE1C" w14:textId="77777777" w:rsidR="00D33A21" w:rsidRPr="00900B01" w:rsidRDefault="00D33A21" w:rsidP="00654C80">
      <w:pPr>
        <w:pStyle w:val="Bezodstpw"/>
        <w:numPr>
          <w:ilvl w:val="0"/>
          <w:numId w:val="69"/>
        </w:numPr>
        <w:rPr>
          <w:color w:val="000000" w:themeColor="text1"/>
          <w:sz w:val="24"/>
          <w:szCs w:val="24"/>
          <w:u w:val="single"/>
        </w:rPr>
      </w:pPr>
      <w:r w:rsidRPr="00900B01">
        <w:rPr>
          <w:color w:val="000000" w:themeColor="text1"/>
          <w:sz w:val="24"/>
          <w:szCs w:val="24"/>
        </w:rPr>
        <w:t xml:space="preserve">przedłożenie Zamawiającemu </w:t>
      </w:r>
      <w:bookmarkStart w:id="8" w:name="_Hlk123118947"/>
      <w:r w:rsidRPr="00900B01">
        <w:rPr>
          <w:color w:val="000000" w:themeColor="text1"/>
          <w:sz w:val="24"/>
          <w:szCs w:val="24"/>
        </w:rPr>
        <w:t xml:space="preserve">kompletnej dokumentacji projektowej, </w:t>
      </w:r>
      <w:bookmarkEnd w:id="8"/>
      <w:r w:rsidRPr="00900B01">
        <w:rPr>
          <w:color w:val="000000" w:themeColor="text1"/>
          <w:sz w:val="24"/>
          <w:szCs w:val="24"/>
        </w:rPr>
        <w:t xml:space="preserve">w ilościach i formie </w:t>
      </w:r>
      <w:bookmarkStart w:id="9" w:name="_Hlk123119734"/>
      <w:r w:rsidRPr="00900B01">
        <w:rPr>
          <w:color w:val="000000" w:themeColor="text1"/>
          <w:sz w:val="24"/>
          <w:szCs w:val="24"/>
        </w:rPr>
        <w:t xml:space="preserve">wymaganej w Załączniku nr 1a do </w:t>
      </w:r>
      <w:r w:rsidR="00306057" w:rsidRPr="00900B01">
        <w:rPr>
          <w:color w:val="000000" w:themeColor="text1"/>
          <w:sz w:val="24"/>
          <w:szCs w:val="24"/>
        </w:rPr>
        <w:t>SWZ” Szczegółowy</w:t>
      </w:r>
      <w:r w:rsidRPr="00900B01">
        <w:rPr>
          <w:color w:val="000000" w:themeColor="text1"/>
          <w:sz w:val="24"/>
          <w:szCs w:val="24"/>
        </w:rPr>
        <w:t xml:space="preserve"> opis przedmiotu zamówienia” </w:t>
      </w:r>
      <w:bookmarkEnd w:id="9"/>
      <w:r w:rsidRPr="00900B01">
        <w:rPr>
          <w:color w:val="000000" w:themeColor="text1"/>
          <w:sz w:val="24"/>
          <w:szCs w:val="24"/>
        </w:rPr>
        <w:t xml:space="preserve">oraz w terminie określonym w </w:t>
      </w:r>
      <w:bookmarkStart w:id="10" w:name="_Hlk123120027"/>
      <w:r w:rsidRPr="00900B01">
        <w:rPr>
          <w:color w:val="000000" w:themeColor="text1"/>
          <w:sz w:val="24"/>
          <w:szCs w:val="24"/>
        </w:rPr>
        <w:t xml:space="preserve">§ 3 ust.1 umowy   </w:t>
      </w:r>
      <w:bookmarkEnd w:id="10"/>
      <w:r w:rsidRPr="00900B01">
        <w:rPr>
          <w:color w:val="000000" w:themeColor="text1"/>
          <w:sz w:val="24"/>
          <w:szCs w:val="24"/>
        </w:rPr>
        <w:t>- do zatwierdzenia.</w:t>
      </w:r>
    </w:p>
    <w:p w14:paraId="33A6323B"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u w:val="single"/>
        </w:rPr>
        <w:t xml:space="preserve">Procedura odbioru/zatwierdzenia dokumentacji projektowej – zgodnie z </w:t>
      </w:r>
      <w:r w:rsidRPr="00900B01">
        <w:rPr>
          <w:color w:val="000000" w:themeColor="text1"/>
          <w:sz w:val="24"/>
          <w:szCs w:val="24"/>
        </w:rPr>
        <w:t xml:space="preserve">§ 8 ust.3 i 4 umowy   </w:t>
      </w:r>
    </w:p>
    <w:p w14:paraId="09E1D73B"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dostarczenie dodatkowych egzemplarzy dokumentacji (za zwrotem kosztów wykonania kopii) na każde żądanie Zamawiającego;</w:t>
      </w:r>
    </w:p>
    <w:p w14:paraId="380AA516"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lastRenderedPageBreak/>
        <w:t>złożenie pisemnego oświadczenia, że dokumentacja wykonana jest zgodnie z umową, obowiązującymi przepisami, zasadami wiedzy technicznej oraz wydawana jest w stanie zupełnym za względu na cel oznaczony w umowie;</w:t>
      </w:r>
    </w:p>
    <w:p w14:paraId="0B6C0EBE"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dostarczenie wraz z fakturą oświadczenia o realizacji zamówienia z udziałem /bez udziału podwykonawców zgodnie z załącznikiem nr 2 do umowy;</w:t>
      </w:r>
    </w:p>
    <w:p w14:paraId="4B7E4904"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sprawowanie bez dodatkowego wynagrodzenia nadzorów autorskich nad realizacją robót budowlanych na podstawie sporządzonej dokumentacji projektowej;</w:t>
      </w:r>
    </w:p>
    <w:p w14:paraId="46C40EEC"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odpowiedzialność wobec Zamawiającego za wady dokumentacji projektowej, zmniejszające jej wartość lub użyteczność;</w:t>
      </w:r>
    </w:p>
    <w:p w14:paraId="6A7D3FDC" w14:textId="77777777" w:rsidR="00D33A21" w:rsidRPr="00900B01" w:rsidRDefault="00D33A21" w:rsidP="00654C80">
      <w:pPr>
        <w:pStyle w:val="Bezodstpw"/>
        <w:numPr>
          <w:ilvl w:val="0"/>
          <w:numId w:val="69"/>
        </w:numPr>
        <w:rPr>
          <w:color w:val="000000" w:themeColor="text1"/>
          <w:sz w:val="24"/>
          <w:szCs w:val="24"/>
        </w:rPr>
      </w:pPr>
      <w:r w:rsidRPr="00900B01">
        <w:rPr>
          <w:color w:val="000000" w:themeColor="text1"/>
          <w:sz w:val="24"/>
          <w:szCs w:val="24"/>
        </w:rPr>
        <w:t>przeniesienie bez dodatkowego wynagrodzenia majątkowych praw autorskich do kompletnej dokumentacji projektowej na wszystkich polach eksploatacji o których mowa w § 13 umowy</w:t>
      </w:r>
    </w:p>
    <w:p w14:paraId="6207C9BD" w14:textId="77777777" w:rsidR="00D33A21" w:rsidRPr="00900B01" w:rsidRDefault="00D33A21" w:rsidP="00654C80">
      <w:pPr>
        <w:pStyle w:val="Bezodstpw"/>
        <w:numPr>
          <w:ilvl w:val="0"/>
          <w:numId w:val="69"/>
        </w:numPr>
        <w:rPr>
          <w:color w:val="000000" w:themeColor="text1"/>
          <w:sz w:val="24"/>
          <w:szCs w:val="24"/>
          <w:u w:val="single"/>
        </w:rPr>
      </w:pPr>
      <w:r w:rsidRPr="00900B01">
        <w:rPr>
          <w:color w:val="000000" w:themeColor="text1"/>
          <w:sz w:val="24"/>
          <w:szCs w:val="24"/>
        </w:rPr>
        <w:t xml:space="preserve">Wykonawca odpowiada w całości za wady robót budowlanych, zrealizowanych zgodnie z dokumentacją projektową, wynikłe wskutek jego wad i błędów </w:t>
      </w:r>
    </w:p>
    <w:p w14:paraId="5FD34A4C" w14:textId="77777777" w:rsidR="00D33A21" w:rsidRPr="00900B01" w:rsidRDefault="00D33A21" w:rsidP="00AB66CB">
      <w:pPr>
        <w:spacing w:after="0"/>
        <w:ind w:left="0" w:right="-1" w:firstLine="0"/>
        <w:rPr>
          <w:rFonts w:ascii="Calibri" w:hAnsi="Calibri" w:cs="Calibri"/>
          <w:b/>
          <w:bCs/>
          <w:color w:val="000000" w:themeColor="text1"/>
          <w:sz w:val="24"/>
          <w:u w:val="single"/>
        </w:rPr>
      </w:pPr>
    </w:p>
    <w:p w14:paraId="47D6425D" w14:textId="77777777" w:rsidR="00D33A21" w:rsidRPr="00900B01" w:rsidRDefault="00D33A21" w:rsidP="00654C80">
      <w:pPr>
        <w:numPr>
          <w:ilvl w:val="0"/>
          <w:numId w:val="43"/>
        </w:numPr>
        <w:spacing w:after="0"/>
        <w:ind w:right="-1" w:hanging="153"/>
        <w:rPr>
          <w:rFonts w:ascii="Calibri" w:hAnsi="Calibri" w:cs="Calibri"/>
          <w:color w:val="000000" w:themeColor="text1"/>
          <w:sz w:val="24"/>
        </w:rPr>
      </w:pPr>
      <w:r w:rsidRPr="00900B01">
        <w:rPr>
          <w:rFonts w:ascii="Calibri" w:hAnsi="Calibri" w:cs="Calibri"/>
          <w:b/>
          <w:color w:val="000000" w:themeColor="text1"/>
          <w:sz w:val="24"/>
        </w:rPr>
        <w:t xml:space="preserve">W zakresie robót budowlanych </w:t>
      </w:r>
    </w:p>
    <w:p w14:paraId="01BCD430" w14:textId="77777777" w:rsidR="00D33A21" w:rsidRPr="00900B01" w:rsidRDefault="00306057" w:rsidP="00654C80">
      <w:pPr>
        <w:pStyle w:val="Bezodstpw"/>
        <w:numPr>
          <w:ilvl w:val="0"/>
          <w:numId w:val="70"/>
        </w:numPr>
        <w:rPr>
          <w:color w:val="000000" w:themeColor="text1"/>
          <w:sz w:val="24"/>
          <w:szCs w:val="24"/>
        </w:rPr>
      </w:pPr>
      <w:r w:rsidRPr="00900B01">
        <w:rPr>
          <w:color w:val="000000" w:themeColor="text1"/>
          <w:sz w:val="24"/>
          <w:szCs w:val="24"/>
        </w:rPr>
        <w:t>prawidłowe</w:t>
      </w:r>
      <w:r w:rsidR="00D33A21" w:rsidRPr="00900B01">
        <w:rPr>
          <w:color w:val="000000" w:themeColor="text1"/>
          <w:sz w:val="24"/>
          <w:szCs w:val="24"/>
        </w:rPr>
        <w:t xml:space="preserve"> i terminowe wykonanie przedmiotu umowy zgodnie z obowiązującymi przepisami, w tym z zakresu ochrony przeciwpożarowej oraz wykonanie wszelkich zaleceń Państwowej Straży Pożarnej; </w:t>
      </w:r>
      <w:r w:rsidR="0098429C" w:rsidRPr="00900B01">
        <w:rPr>
          <w:color w:val="000000" w:themeColor="text1"/>
          <w:sz w:val="24"/>
          <w:szCs w:val="24"/>
        </w:rPr>
        <w:t>wykonanie</w:t>
      </w:r>
      <w:r w:rsidR="00D33A21" w:rsidRPr="00900B01">
        <w:rPr>
          <w:color w:val="000000" w:themeColor="text1"/>
          <w:sz w:val="24"/>
          <w:szCs w:val="24"/>
        </w:rPr>
        <w:t xml:space="preserve"> czynności (wykraczających poza te opisane w dokumentacji projektowej) koniecznych do spełnienia zaleceń organów kontrolujących nie będzie powodem do przedłużenia terminu zakończenia umowy oraz do zwiększenia umownego wynagrodzenia; </w:t>
      </w:r>
      <w:r w:rsidR="0098429C" w:rsidRPr="00900B01">
        <w:rPr>
          <w:color w:val="000000" w:themeColor="text1"/>
          <w:sz w:val="24"/>
          <w:szCs w:val="24"/>
        </w:rPr>
        <w:t>potwierdzeniem</w:t>
      </w:r>
      <w:r w:rsidR="00D33A21" w:rsidRPr="00900B01">
        <w:rPr>
          <w:color w:val="000000" w:themeColor="text1"/>
          <w:sz w:val="24"/>
          <w:szCs w:val="24"/>
        </w:rPr>
        <w:t xml:space="preserve"> spełnienia wymagań z zakresu ochrony przeciwpożarowej będzie pozytywne stanowisko w sprawie zgodności wykonania obiektu budowlanego z projektem budowlanym wydane przez Państwową Straż Pożarną, a potwierdzeniem spełnienia wymagań </w:t>
      </w:r>
      <w:proofErr w:type="spellStart"/>
      <w:r w:rsidR="0098429C" w:rsidRPr="00900B01">
        <w:rPr>
          <w:color w:val="000000" w:themeColor="text1"/>
          <w:sz w:val="24"/>
          <w:szCs w:val="24"/>
        </w:rPr>
        <w:t>higieniczno</w:t>
      </w:r>
      <w:proofErr w:type="spellEnd"/>
      <w:r w:rsidR="00D33A21" w:rsidRPr="00900B01">
        <w:rPr>
          <w:color w:val="000000" w:themeColor="text1"/>
          <w:sz w:val="24"/>
          <w:szCs w:val="24"/>
        </w:rPr>
        <w:t xml:space="preserve"> – sanitarnych pozytywne stanowisko w sprawie </w:t>
      </w:r>
      <w:proofErr w:type="spellStart"/>
      <w:r w:rsidR="00D33A21" w:rsidRPr="00900B01">
        <w:rPr>
          <w:color w:val="000000" w:themeColor="text1"/>
          <w:sz w:val="24"/>
          <w:szCs w:val="24"/>
        </w:rPr>
        <w:t>j.w</w:t>
      </w:r>
      <w:proofErr w:type="spellEnd"/>
      <w:r w:rsidR="00D33A21" w:rsidRPr="00900B01">
        <w:rPr>
          <w:color w:val="000000" w:themeColor="text1"/>
          <w:sz w:val="24"/>
          <w:szCs w:val="24"/>
        </w:rPr>
        <w:t xml:space="preserve">. stacji </w:t>
      </w:r>
      <w:proofErr w:type="spellStart"/>
      <w:r w:rsidR="00D33A21" w:rsidRPr="00900B01">
        <w:rPr>
          <w:color w:val="000000" w:themeColor="text1"/>
          <w:sz w:val="24"/>
          <w:szCs w:val="24"/>
        </w:rPr>
        <w:t>sanitarno</w:t>
      </w:r>
      <w:proofErr w:type="spellEnd"/>
      <w:r w:rsidR="00D33A21" w:rsidRPr="00900B01">
        <w:rPr>
          <w:color w:val="000000" w:themeColor="text1"/>
          <w:sz w:val="24"/>
          <w:szCs w:val="24"/>
        </w:rPr>
        <w:t xml:space="preserve"> – epidemiologicznej (SANEPID);</w:t>
      </w:r>
    </w:p>
    <w:p w14:paraId="4424E637"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przejęcie terenu budowy;</w:t>
      </w:r>
    </w:p>
    <w:p w14:paraId="56A0AF56"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prowadzenie dziennika budowy;</w:t>
      </w:r>
    </w:p>
    <w:p w14:paraId="6D736189"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wygrodzenie terenu budowy/terenu robót w sposób zgodny z przepisami w tym zapewniający bezpieczeństwo użytkowników obiektu i osób postronnych; obręb prac powinien zostać zabezpieczony w sposób szczelny np. płytami wiórowymi, płytami OSB, blachą trapezową lub falistą sztywną, w taki sposób, aby osoby postronne nie miały dostępu do części gdzie planowana jest inwestycja oraz nie wydostawał się kurz porozbiórkowy; prace budowlane prowadzone będą w obiekcie położonym na terenie czynnego szpitala co należy uwzględnić w trakcie prowadzonych robót;</w:t>
      </w:r>
      <w:r w:rsidR="00976CDA" w:rsidRPr="00900B01">
        <w:rPr>
          <w:b/>
          <w:color w:val="000000" w:themeColor="text1"/>
          <w:sz w:val="24"/>
          <w:szCs w:val="24"/>
          <w:lang w:eastAsia="en-US"/>
        </w:rPr>
        <w:t xml:space="preserve"> </w:t>
      </w:r>
      <w:r w:rsidR="0098429C" w:rsidRPr="00900B01">
        <w:rPr>
          <w:color w:val="000000" w:themeColor="text1"/>
          <w:sz w:val="24"/>
          <w:szCs w:val="24"/>
        </w:rPr>
        <w:t>powinny</w:t>
      </w:r>
      <w:r w:rsidRPr="00900B01">
        <w:rPr>
          <w:color w:val="000000" w:themeColor="text1"/>
          <w:sz w:val="24"/>
          <w:szCs w:val="24"/>
        </w:rPr>
        <w:t xml:space="preserve"> więc być prowadzone w sposób jak najmniej uciążliwy dla pracowników i pacjentów; w przypadku konieczności wykonania robót szczególnie uciążliwych, bądź mających bezpośredni wpływ na funkcjonowanie szpitala  Wykonawca termin ich realizacji ustali w porozumieniu z Zamawiającym; po wykonaniu robót Wykonawca ma obowiązek pomieszczenia posprzątać i przywrócić do stanu pierwotnego. Ww. uzgodnienia nie będą podstawą do zmiany terminu realizacji zamówienia;</w:t>
      </w:r>
    </w:p>
    <w:p w14:paraId="7E71C92A" w14:textId="77777777" w:rsidR="00D33A21" w:rsidRPr="00900B01" w:rsidRDefault="00D33A21" w:rsidP="00654C80">
      <w:pPr>
        <w:pStyle w:val="Bezodstpw"/>
        <w:numPr>
          <w:ilvl w:val="0"/>
          <w:numId w:val="70"/>
        </w:numPr>
        <w:rPr>
          <w:color w:val="000000" w:themeColor="text1"/>
          <w:spacing w:val="-4"/>
          <w:sz w:val="24"/>
          <w:szCs w:val="24"/>
        </w:rPr>
      </w:pPr>
      <w:r w:rsidRPr="00900B01">
        <w:rPr>
          <w:color w:val="000000" w:themeColor="text1"/>
          <w:sz w:val="24"/>
          <w:szCs w:val="24"/>
        </w:rPr>
        <w:lastRenderedPageBreak/>
        <w:t>zabezpieczenie, oznakowanie terenu robót oraz dbanie o stan techniczny i prawidłowość oznakowania przez cały czas trwania realizacji przedmiotu zamówienia; Wykonawca ponosi pełną odpowiedzialność za teren budowy /teren robót od chwili przejęcia terenu budowy/terenu robót;</w:t>
      </w:r>
    </w:p>
    <w:p w14:paraId="6E3F4EF6" w14:textId="77777777" w:rsidR="00F92DF7" w:rsidRPr="00900B01" w:rsidRDefault="00D33A21" w:rsidP="00654C80">
      <w:pPr>
        <w:pStyle w:val="Bezodstpw"/>
        <w:numPr>
          <w:ilvl w:val="0"/>
          <w:numId w:val="70"/>
        </w:numPr>
        <w:rPr>
          <w:color w:val="000000" w:themeColor="text1"/>
          <w:sz w:val="24"/>
          <w:szCs w:val="24"/>
        </w:rPr>
      </w:pPr>
      <w:r w:rsidRPr="00900B01">
        <w:rPr>
          <w:color w:val="000000" w:themeColor="text1"/>
          <w:spacing w:val="-4"/>
          <w:sz w:val="24"/>
          <w:szCs w:val="24"/>
        </w:rPr>
        <w:t xml:space="preserve">Wykonane i montaż tablicy informacyjnej </w:t>
      </w:r>
      <w:hyperlink r:id="rId9" w:history="1">
        <w:r w:rsidR="00F92DF7" w:rsidRPr="00900B01">
          <w:rPr>
            <w:rStyle w:val="Hipercze"/>
            <w:color w:val="000000" w:themeColor="text1"/>
            <w:sz w:val="24"/>
            <w:szCs w:val="24"/>
          </w:rPr>
          <w:t>https://feniks.gov.pl/promocja-projektu/</w:t>
        </w:r>
      </w:hyperlink>
    </w:p>
    <w:p w14:paraId="0DC51334"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wykonanie tymczasowego zaplecza budowy w miejscu uzgodnionym z Zamawiającym, a po zakończeniu robót budowlanych dotyczących zawartej umowy dokonanie jego rozbiórki i odtworzenia stanu pierwotnego terenu; zaplecze budowy musi być wyposażone we wszystkie niezbędne obiekty biurowe, socjalne, magazynowe oraz sanitarne. Zamawiający nie zapewnia możliwości korzystania z sanitariatów znajdujących się w obiektach szpitala;</w:t>
      </w:r>
    </w:p>
    <w:p w14:paraId="5C7E71A7"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sporządzenie planu BIOZ, projektu organizacji ruchu na czas budowy, doprowadzenia mediów do celów realizacji zamówienia; </w:t>
      </w:r>
    </w:p>
    <w:p w14:paraId="79DB039C"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utrzymanie w należytym porządku dróg dojazdowych do placu budowy, odtworzenie ewentualnych zniszczeń;</w:t>
      </w:r>
    </w:p>
    <w:p w14:paraId="62265FBF"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opomiarowanie wskazanych przez Zamawiającego miejsc poboru energii elektrycznej, wody, centralnego ogrzewania przy realizacji zamówienia. W sytuacji korzystania przez Wykonawcę z mediów Zamawiającego, Wykonawca wyraża zgodę na obciążanie go przez Zamawiającego kosztami w oparciu o wspólnie ustalone zasady rozliczania na podstawie faktur otrzymanych od dostawców mediów lub na podstawie docelowych liczników, bądź liczników tymczasowych zamontowanych przez Wykonawcę na jego koszt; </w:t>
      </w:r>
    </w:p>
    <w:p w14:paraId="753407C3"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przestrzeganie na terenie budowy/terenie robót obowiązujących przepisów, a w tym bhp i </w:t>
      </w:r>
      <w:r w:rsidR="000608D7" w:rsidRPr="00900B01">
        <w:rPr>
          <w:color w:val="000000" w:themeColor="text1"/>
          <w:sz w:val="24"/>
          <w:szCs w:val="24"/>
        </w:rPr>
        <w:t>ppoż.</w:t>
      </w:r>
      <w:r w:rsidRPr="00900B01">
        <w:rPr>
          <w:color w:val="000000" w:themeColor="text1"/>
          <w:sz w:val="24"/>
          <w:szCs w:val="24"/>
        </w:rPr>
        <w:t>;</w:t>
      </w:r>
    </w:p>
    <w:p w14:paraId="681ABAD3"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zapewnienie przy robotach odpowiedniego nadzoru technicznego oraz pracowników o kwalifikacjach niezbędnych do odpowiedniego i terminowego wykonania robót;</w:t>
      </w:r>
    </w:p>
    <w:p w14:paraId="647E1B93"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Wykonawca ma obowiązek zgłaszania podwykonawców biorących udział w realizacji zamówienia przed rozpoczęciem wykonywanych przez nich robót;</w:t>
      </w:r>
    </w:p>
    <w:p w14:paraId="54F4B7F5"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Wykonanie przedmiotu umowy z własnych materiałów, wyrobów oraz przy użyciu urządzeń, do których Wykonawca posiada tytuł prawny o parametrach określonych w dokumentacji projektowej, specyfikacji technicznej i dopuszczonych do stosowania w budownictwie zgodnie z wymogami określonymi</w:t>
      </w:r>
      <w:r w:rsidR="000608D7" w:rsidRPr="00900B01">
        <w:rPr>
          <w:color w:val="000000" w:themeColor="text1"/>
          <w:sz w:val="24"/>
          <w:szCs w:val="24"/>
        </w:rPr>
        <w:t xml:space="preserve"> </w:t>
      </w:r>
      <w:r w:rsidRPr="00900B01">
        <w:rPr>
          <w:color w:val="000000" w:themeColor="text1"/>
          <w:sz w:val="24"/>
          <w:szCs w:val="24"/>
        </w:rPr>
        <w:t>m.in. w prawie budowlanym;</w:t>
      </w:r>
    </w:p>
    <w:p w14:paraId="4B421EE0"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przed wbudowaniem Wykonawca przedłoży Zamawiającemu do akceptacji kartę materiałową według wzoru stanowiącego załącznik nr 8 do umowy wraz z dokumentami poszczególnych materiałów, zgodnymi z przedmiotem zamówienia, tj. dostarczy  wszystkie certyfikaty dla wyrobów, materiałów oraz urządzeń, deklaracje właściwości użytkowych, świadectwa dopuszczenia do obrotu handlowego i stosowania w budownictwie oraz inne dokumenty dotyczące wbudowanych wyrobów, materiałów oraz instalowanych urządzeń oraz zamieści je dodatkowo w dokumentacji powykonawczej;</w:t>
      </w:r>
    </w:p>
    <w:p w14:paraId="42A74E4B"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w przypadku zauważania nieprawidłowości w dokumentacji projektowej spowodowanych np. zmianą przepisów, co mogłoby skutkować niemożliwością uzyskania pozwolenia na </w:t>
      </w:r>
      <w:r w:rsidRPr="00900B01">
        <w:rPr>
          <w:color w:val="000000" w:themeColor="text1"/>
          <w:sz w:val="24"/>
          <w:szCs w:val="24"/>
        </w:rPr>
        <w:lastRenderedPageBreak/>
        <w:t>użytkowanie, Wykonawca winien o tym fakcie poinformować Zamawiającego na piśmie; brak takiej informacji nie zwalnia Wykonawcy z prawidłowego wykonania przedmiotu umowy;</w:t>
      </w:r>
    </w:p>
    <w:p w14:paraId="277361B3"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jeśli na wniosek Wykonawcy zajdzie potrzeba wprowadzenia przez nadzór autorski zmian w dokumentacji projektowej (i nie będzie to wynikało z potrzeb Zamawiającego), to Wykonawca poniesie koszty takiego opracowania;</w:t>
      </w:r>
    </w:p>
    <w:p w14:paraId="1077CA53"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Wykonawca na etapie realizacji ma obowiązek informowania Zamawiającego o konieczności przerw </w:t>
      </w:r>
      <w:r w:rsidRPr="00900B01">
        <w:rPr>
          <w:color w:val="000000" w:themeColor="text1"/>
          <w:sz w:val="24"/>
          <w:szCs w:val="24"/>
        </w:rPr>
        <w:br/>
        <w:t xml:space="preserve">w dostawie energii elektrycznej, cieplnej bądź wody wynikających z konieczności wykonania prac budowlanych dotyczących niniejszego zamówienia, z wyprzedzeniem co najmniej </w:t>
      </w:r>
      <w:r w:rsidRPr="00900B01">
        <w:rPr>
          <w:b/>
          <w:color w:val="000000" w:themeColor="text1"/>
          <w:sz w:val="24"/>
          <w:szCs w:val="24"/>
        </w:rPr>
        <w:t>3 dni roboczych</w:t>
      </w:r>
      <w:r w:rsidRPr="00900B01">
        <w:rPr>
          <w:color w:val="000000" w:themeColor="text1"/>
          <w:sz w:val="24"/>
          <w:szCs w:val="24"/>
        </w:rPr>
        <w:t>;</w:t>
      </w:r>
    </w:p>
    <w:p w14:paraId="5E9991C4"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skuteczne informowanie przedstawiciela Zamawiającego (drogą elektroniczną oraz telefoniczną) i zgłaszanie do odbioru robót ulegających zakryciu i zanikających na minimum </w:t>
      </w:r>
      <w:r w:rsidRPr="00900B01">
        <w:rPr>
          <w:b/>
          <w:color w:val="000000" w:themeColor="text1"/>
          <w:sz w:val="24"/>
          <w:szCs w:val="24"/>
        </w:rPr>
        <w:t xml:space="preserve">5 dni roboczych </w:t>
      </w:r>
      <w:r w:rsidRPr="00900B01">
        <w:rPr>
          <w:color w:val="000000" w:themeColor="text1"/>
          <w:sz w:val="24"/>
          <w:szCs w:val="24"/>
        </w:rPr>
        <w:t>przed ich wykonaniem;</w:t>
      </w:r>
    </w:p>
    <w:p w14:paraId="4479EE36"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zapewnienie właściwej organizacji pracy, bezpieczeństwa i higieny pracy, w tym także dla osób postronnych, a także na bieżąco wywożenie śmieci i pozostałości po wyrobach oraz materiałach na własny koszt;</w:t>
      </w:r>
    </w:p>
    <w:p w14:paraId="14B45793"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zabezpieczenie mienia Zamawiającego przed kradzieżą, </w:t>
      </w:r>
      <w:r w:rsidR="0098429C" w:rsidRPr="00900B01">
        <w:rPr>
          <w:color w:val="000000" w:themeColor="text1"/>
          <w:sz w:val="24"/>
          <w:szCs w:val="24"/>
        </w:rPr>
        <w:t>uszkodzeniem</w:t>
      </w:r>
      <w:r w:rsidRPr="00900B01">
        <w:rPr>
          <w:color w:val="000000" w:themeColor="text1"/>
          <w:sz w:val="24"/>
          <w:szCs w:val="24"/>
        </w:rPr>
        <w:t xml:space="preserve"> bądź zniszczeniem oraz dokonanie bezzwłocznej naprawy i doprowadzenie do stanu poprzedniego wszelkich spowodowanych uszkodzeń bądź zniszczeń substancji majątkowej Zamawiającego na własny koszt; informowanie o tych zdarzeniach Zamawiającego; nadto, po wykonaniu wszystkich prac Wykonawca przywróci teren oraz pozostałe elementy do stanu pierwotnego;</w:t>
      </w:r>
    </w:p>
    <w:p w14:paraId="65906097"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Wykonawca ponosi pełną odpowiedzialność za składniki swojego majątku znajdujące się na terenie Zamawiającego w trakcie realizacji robót i jest odpowiedzialny za ochronę mienia zgromadzonego na placu budowy/terenie robót przed zniszczeniem, kradzieżą lub utratą z innych przyczyn;</w:t>
      </w:r>
    </w:p>
    <w:p w14:paraId="6ED677EA"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Wykonawca zobowiązuje się utrzymywać porządek na placu budowy/terenie robót i w obrębie prowadzonych prac oraz uporządkować plac budowy/teren robót przed zgłoszeniem przedmiotu umowy do odbioru końcowego;</w:t>
      </w:r>
    </w:p>
    <w:p w14:paraId="34C33DE6"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Utrzymanie placu budowy/terenu robót w stanie wolnym od przeszkód komunikacyjnych oraz składowania, usuwania materiałów, urządzeń pomocniczych, odpadów i śmieci oraz urządzeń prowizorycznych w przeznaczonych do tego miejscach; w przypadku nie wykonania przez Wykonawcę takiego zobowiązania w ciągu </w:t>
      </w:r>
      <w:r w:rsidRPr="00900B01">
        <w:rPr>
          <w:b/>
          <w:color w:val="000000" w:themeColor="text1"/>
          <w:sz w:val="24"/>
          <w:szCs w:val="24"/>
        </w:rPr>
        <w:t>2 dni roboczych</w:t>
      </w:r>
      <w:r w:rsidRPr="00900B01">
        <w:rPr>
          <w:color w:val="000000" w:themeColor="text1"/>
          <w:sz w:val="24"/>
          <w:szCs w:val="24"/>
        </w:rPr>
        <w:t xml:space="preserve"> od otrzymania pisemnego upomnienia Zamawiający ma prawo zlecić wykonanie tych czynności innej firmie, a kosztami obciążyć Wykonawcę lub potrącić z należnego Wykonawcy wynagrodzenia;</w:t>
      </w:r>
    </w:p>
    <w:p w14:paraId="412A7DFE"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Wykonawca robót budowlanych, jako podmiot świadczący usługę w zakresie budowy, rozbiórki, remontu obiektów i napraw, jest wytwórcą odpadów w rozumieniu art. 3 ust. 1 pkt 32 ustawy z dnia 14 grudnia 2012r. o odpadach (</w:t>
      </w:r>
      <w:proofErr w:type="spellStart"/>
      <w:r w:rsidR="00EC0F62" w:rsidRPr="00900B01">
        <w:rPr>
          <w:color w:val="000000" w:themeColor="text1"/>
          <w:sz w:val="24"/>
          <w:szCs w:val="24"/>
        </w:rPr>
        <w:t>t.j</w:t>
      </w:r>
      <w:proofErr w:type="spellEnd"/>
      <w:r w:rsidR="00EC0F62" w:rsidRPr="00900B01">
        <w:rPr>
          <w:color w:val="000000" w:themeColor="text1"/>
          <w:sz w:val="24"/>
          <w:szCs w:val="24"/>
        </w:rPr>
        <w:t>. Dz. U. z 2023 r. poz. 1587, 1597, 1688, 1852, 2029, z 2024 r. poz. 1834, 1911, 1914, z 2025 r. poz. 1812, z 2026 r. poz. 174</w:t>
      </w:r>
      <w:r w:rsidRPr="00900B01">
        <w:rPr>
          <w:color w:val="000000" w:themeColor="text1"/>
          <w:sz w:val="24"/>
          <w:szCs w:val="24"/>
        </w:rPr>
        <w:t xml:space="preserve">) i ponosi pełną odpowiedzialność za ich zagospodarowanie; wytwórca odpadów ma obowiązek prowadzenia ewidencji odpadów za pomocą karty ewidencji odpadów i karty przekazania odpadów; w celu </w:t>
      </w:r>
      <w:r w:rsidRPr="00900B01">
        <w:rPr>
          <w:color w:val="000000" w:themeColor="text1"/>
          <w:sz w:val="24"/>
          <w:szCs w:val="24"/>
        </w:rPr>
        <w:lastRenderedPageBreak/>
        <w:t>potwierdzenia prawidłowego zagospodarowania odpadów powstających  w ramach usługi, ww. dokumenty zostaną przedstawione (przekazane) Zamawiającemu;</w:t>
      </w:r>
    </w:p>
    <w:p w14:paraId="16304029"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Wykonawca będzie wywoził na bieżąco w miejsca do tego przeznaczone zgodnie z przepisami ochrony środowiska materiały rozbiórkowe z terenu budowy;</w:t>
      </w:r>
    </w:p>
    <w:p w14:paraId="541A11ED"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Wykonawca ma obowiązek magazynowania odpadów w sposób selektywny, w wyznaczonych miejscach na terenie budowy; zakazuje się mieszania różnych rodzajów odpadów ze sobą, w sposób wpływający na ich właściwości i klasyfikację oraz zgodnie z umową przekazania ich do miejsc zagospodarowania – tj. do miejsca zbierania, odzysku/lub unieszkodliwienia zgodnie z przepisami prawa w tym zakresie;</w:t>
      </w:r>
    </w:p>
    <w:p w14:paraId="072E914F"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Wykonawca magazynuje, zagospodarowuje odpady zgodnie z przepisami prawa i ponosi pełną odpowiedzialność karną i cywilną w tym zakresie; </w:t>
      </w:r>
    </w:p>
    <w:p w14:paraId="20893FDE"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W przypadku stwierdzenia w trakcie prowadzenia robót występowania materiałów niebezpiecznych </w:t>
      </w:r>
      <w:r w:rsidRPr="00900B01">
        <w:rPr>
          <w:color w:val="000000" w:themeColor="text1"/>
          <w:sz w:val="24"/>
          <w:szCs w:val="24"/>
        </w:rPr>
        <w:br/>
        <w:t>np. azbestu Wykonawca ma obowiązek na własny koszt wykonać demontaże tych materiałów przez osoby mające odpowiednie kwalifikacje oraz dostarczyć wszelkie materiały niebezpieczne do przeznaczonych miejsc utylizacji;</w:t>
      </w:r>
    </w:p>
    <w:p w14:paraId="4C63FC04"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 xml:space="preserve">Wykonawca ma obowiązek zapewnienia nadzoru geologicznego i geodezyjnego, w tym wykonanie przez osoby posiadające właściwe uprawnienia szkiców geodezyjnych niezbędnych do oceny dokładności wykonania stanu surowego konstrukcji i inwentaryzacji powykonawczej </w:t>
      </w:r>
      <w:r w:rsidRPr="00900B01">
        <w:rPr>
          <w:i/>
          <w:color w:val="000000" w:themeColor="text1"/>
          <w:sz w:val="24"/>
          <w:szCs w:val="24"/>
        </w:rPr>
        <w:t>(jeśli dotyczy);</w:t>
      </w:r>
    </w:p>
    <w:p w14:paraId="32C81386"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przerwania robót na żądanie Zamawiającego oraz zabezpieczenia wykonanych prac przed ich zniszczeniem;</w:t>
      </w:r>
    </w:p>
    <w:p w14:paraId="40A1CF00"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prowadzenie prac w sposób jak najmniej uciążliwy dla pracowników i pacjentów;</w:t>
      </w:r>
    </w:p>
    <w:p w14:paraId="1A8F0C3E"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prowadzenie prac uciążliwych w terminie uzgodnionym z przedstawicielami Zamawiającego;</w:t>
      </w:r>
    </w:p>
    <w:p w14:paraId="7CD566CF"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udzielanie Zamawiającemu informacji o personelu nadzorującym budowę, ilości zatrudnionych robotników, czasie pracy oraz pracującym sprzęcie;</w:t>
      </w:r>
    </w:p>
    <w:p w14:paraId="21D60D8F"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natychmiastowe zgłaszanie konieczności wykonania robót zamiennych i dodatkowych inspektorom nadzoru inwestorskiego;</w:t>
      </w:r>
    </w:p>
    <w:p w14:paraId="2BD2F241" w14:textId="77777777" w:rsidR="00D33A21" w:rsidRPr="00900B01" w:rsidRDefault="00D33A21" w:rsidP="00654C80">
      <w:pPr>
        <w:pStyle w:val="Bezodstpw"/>
        <w:numPr>
          <w:ilvl w:val="0"/>
          <w:numId w:val="70"/>
        </w:numPr>
        <w:rPr>
          <w:color w:val="000000" w:themeColor="text1"/>
          <w:sz w:val="24"/>
          <w:szCs w:val="24"/>
          <w:lang w:eastAsia="en-US"/>
        </w:rPr>
      </w:pPr>
      <w:r w:rsidRPr="00900B01">
        <w:rPr>
          <w:color w:val="000000" w:themeColor="text1"/>
          <w:sz w:val="24"/>
          <w:szCs w:val="24"/>
        </w:rPr>
        <w:t>niezwłoczne usunięcie ujawnionych wad;</w:t>
      </w:r>
    </w:p>
    <w:p w14:paraId="56A47025" w14:textId="77777777" w:rsidR="006F799C"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lang w:eastAsia="en-US"/>
        </w:rPr>
        <w:t>opracowanie instrukcji eksploatacji obiektu wraz z instrukcjami użytkowania poszczególnych instalacji wchodzących w skład infrastruktury obiektu, instrukcji bezpieczeństwa pożarowego, planu ewakuacyjnego oraz przekazanie Zamawiającemu ww. opracowań w wersji papierowej oraz elektronicznej edytowalnej wraz z dokumentacją powykonawczą;</w:t>
      </w:r>
    </w:p>
    <w:p w14:paraId="7D6F0EAF" w14:textId="77777777" w:rsidR="00D33A21" w:rsidRPr="00900B01" w:rsidRDefault="00D33A21" w:rsidP="00654C80">
      <w:pPr>
        <w:pStyle w:val="Bezodstpw"/>
        <w:numPr>
          <w:ilvl w:val="0"/>
          <w:numId w:val="70"/>
        </w:numPr>
        <w:rPr>
          <w:color w:val="000000" w:themeColor="text1"/>
          <w:sz w:val="24"/>
          <w:szCs w:val="24"/>
        </w:rPr>
      </w:pPr>
      <w:r w:rsidRPr="00900B01">
        <w:rPr>
          <w:color w:val="000000" w:themeColor="text1"/>
          <w:sz w:val="24"/>
          <w:szCs w:val="24"/>
        </w:rPr>
        <w:t>sporządzenie dokumentacji powykonawczej wielobranżowej w zakresie:</w:t>
      </w:r>
    </w:p>
    <w:p w14:paraId="28934836" w14:textId="77777777" w:rsidR="00D33A21" w:rsidRPr="00900B01" w:rsidRDefault="00D33A21" w:rsidP="00654C80">
      <w:pPr>
        <w:pStyle w:val="Bezodstpw"/>
        <w:numPr>
          <w:ilvl w:val="0"/>
          <w:numId w:val="71"/>
        </w:numPr>
        <w:rPr>
          <w:color w:val="000000" w:themeColor="text1"/>
          <w:sz w:val="24"/>
          <w:szCs w:val="24"/>
        </w:rPr>
      </w:pPr>
      <w:r w:rsidRPr="00900B01">
        <w:rPr>
          <w:color w:val="000000" w:themeColor="text1"/>
          <w:sz w:val="24"/>
          <w:szCs w:val="24"/>
        </w:rPr>
        <w:t xml:space="preserve">architektury, </w:t>
      </w:r>
    </w:p>
    <w:p w14:paraId="3546042D" w14:textId="77777777" w:rsidR="00D33A21" w:rsidRPr="00900B01" w:rsidRDefault="00D33A21" w:rsidP="00654C80">
      <w:pPr>
        <w:pStyle w:val="Bezodstpw"/>
        <w:numPr>
          <w:ilvl w:val="0"/>
          <w:numId w:val="71"/>
        </w:numPr>
        <w:rPr>
          <w:color w:val="000000" w:themeColor="text1"/>
          <w:sz w:val="24"/>
          <w:szCs w:val="24"/>
        </w:rPr>
      </w:pPr>
      <w:r w:rsidRPr="00900B01">
        <w:rPr>
          <w:color w:val="000000" w:themeColor="text1"/>
          <w:sz w:val="24"/>
          <w:szCs w:val="24"/>
        </w:rPr>
        <w:t>konstrukcji,</w:t>
      </w:r>
    </w:p>
    <w:p w14:paraId="5A1B13E7" w14:textId="77777777" w:rsidR="00D33A21" w:rsidRPr="00900B01" w:rsidRDefault="00D33A21" w:rsidP="00654C80">
      <w:pPr>
        <w:pStyle w:val="Bezodstpw"/>
        <w:numPr>
          <w:ilvl w:val="0"/>
          <w:numId w:val="71"/>
        </w:numPr>
        <w:rPr>
          <w:color w:val="000000" w:themeColor="text1"/>
          <w:sz w:val="24"/>
          <w:szCs w:val="24"/>
        </w:rPr>
      </w:pPr>
      <w:r w:rsidRPr="00900B01">
        <w:rPr>
          <w:color w:val="000000" w:themeColor="text1"/>
          <w:sz w:val="24"/>
          <w:szCs w:val="24"/>
        </w:rPr>
        <w:t xml:space="preserve">instalacji </w:t>
      </w:r>
      <w:r w:rsidR="0098429C" w:rsidRPr="00900B01">
        <w:rPr>
          <w:color w:val="000000" w:themeColor="text1"/>
          <w:sz w:val="24"/>
          <w:szCs w:val="24"/>
        </w:rPr>
        <w:t>sanitarnych</w:t>
      </w:r>
      <w:r w:rsidRPr="00900B01">
        <w:rPr>
          <w:color w:val="000000" w:themeColor="text1"/>
          <w:sz w:val="24"/>
          <w:szCs w:val="24"/>
        </w:rPr>
        <w:t xml:space="preserve"> (jeśli dotyczy)</w:t>
      </w:r>
    </w:p>
    <w:p w14:paraId="5BD771CA" w14:textId="77777777" w:rsidR="00D33A21" w:rsidRPr="00900B01" w:rsidRDefault="00D33A21" w:rsidP="00654C80">
      <w:pPr>
        <w:pStyle w:val="Bezodstpw"/>
        <w:numPr>
          <w:ilvl w:val="0"/>
          <w:numId w:val="71"/>
        </w:numPr>
        <w:rPr>
          <w:color w:val="000000" w:themeColor="text1"/>
          <w:sz w:val="24"/>
          <w:szCs w:val="24"/>
        </w:rPr>
      </w:pPr>
      <w:r w:rsidRPr="00900B01">
        <w:rPr>
          <w:color w:val="000000" w:themeColor="text1"/>
          <w:sz w:val="24"/>
          <w:szCs w:val="24"/>
        </w:rPr>
        <w:t xml:space="preserve">instalacji elektrycznych, </w:t>
      </w:r>
    </w:p>
    <w:p w14:paraId="7335294C" w14:textId="77777777" w:rsidR="00D33A21" w:rsidRPr="00900B01" w:rsidRDefault="00D33A21" w:rsidP="00654C80">
      <w:pPr>
        <w:pStyle w:val="Bezodstpw"/>
        <w:numPr>
          <w:ilvl w:val="0"/>
          <w:numId w:val="71"/>
        </w:numPr>
        <w:rPr>
          <w:color w:val="000000" w:themeColor="text1"/>
          <w:sz w:val="24"/>
          <w:szCs w:val="24"/>
        </w:rPr>
      </w:pPr>
      <w:r w:rsidRPr="00900B01">
        <w:rPr>
          <w:color w:val="000000" w:themeColor="text1"/>
          <w:sz w:val="24"/>
          <w:szCs w:val="24"/>
        </w:rPr>
        <w:t xml:space="preserve">instalacji teletechnicznych (jeśli dotyczy), </w:t>
      </w:r>
    </w:p>
    <w:p w14:paraId="597E3D6C" w14:textId="77777777" w:rsidR="00D33A21" w:rsidRPr="00900B01" w:rsidRDefault="00D33A21" w:rsidP="00654C80">
      <w:pPr>
        <w:pStyle w:val="Bezodstpw"/>
        <w:numPr>
          <w:ilvl w:val="0"/>
          <w:numId w:val="71"/>
        </w:numPr>
        <w:rPr>
          <w:color w:val="000000" w:themeColor="text1"/>
          <w:sz w:val="24"/>
          <w:szCs w:val="24"/>
        </w:rPr>
      </w:pPr>
      <w:r w:rsidRPr="00900B01">
        <w:rPr>
          <w:color w:val="000000" w:themeColor="text1"/>
          <w:sz w:val="24"/>
          <w:szCs w:val="24"/>
        </w:rPr>
        <w:t>pożarowym w tym zabezpieczenia przeciwpożarowe,</w:t>
      </w:r>
    </w:p>
    <w:p w14:paraId="5B0738F7" w14:textId="77777777" w:rsidR="00D33A21" w:rsidRPr="00900B01" w:rsidRDefault="00D33A21" w:rsidP="00654C80">
      <w:pPr>
        <w:pStyle w:val="Bezodstpw"/>
        <w:numPr>
          <w:ilvl w:val="0"/>
          <w:numId w:val="71"/>
        </w:numPr>
        <w:rPr>
          <w:color w:val="000000" w:themeColor="text1"/>
          <w:sz w:val="24"/>
          <w:szCs w:val="24"/>
        </w:rPr>
      </w:pPr>
      <w:r w:rsidRPr="00900B01">
        <w:rPr>
          <w:color w:val="000000" w:themeColor="text1"/>
          <w:sz w:val="24"/>
          <w:szCs w:val="24"/>
        </w:rPr>
        <w:lastRenderedPageBreak/>
        <w:t>mapy poinwentaryzacyjnej.</w:t>
      </w:r>
    </w:p>
    <w:p w14:paraId="3F2148AD"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Wykonawca ponosi wyłączną odpowiedzialność z tytułu kar i grzywien, naliczonych przez odpowiednie organy administracyjne, a związanych z nieprawidłowym wykonaniem przedmiotu umowy.</w:t>
      </w:r>
    </w:p>
    <w:p w14:paraId="7AEDF2BB"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 xml:space="preserve">Wykonawca ponosi pełną odpowiedzialność przed Policją, gestorami sieci, Państwową Inspekcją Pracy </w:t>
      </w:r>
      <w:r w:rsidRPr="00900B01">
        <w:rPr>
          <w:color w:val="000000" w:themeColor="text1"/>
          <w:sz w:val="24"/>
          <w:szCs w:val="24"/>
        </w:rPr>
        <w:br/>
        <w:t>i innymi służbami i organami publicznymi, a także odpowiada w całości za szkody wyrządzone przez swoje działania osobom trzecim na placu budowy/terenie robót, co całkowicie zwalnia od tej odpowiedzialności Zamawiającego.</w:t>
      </w:r>
    </w:p>
    <w:p w14:paraId="1585E0A1"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Wykonawca pokryje wszystkie koszty związane m. in. z uzyskaniem atestów, świadectw, protokołów odbioru technicznego oraz wykonaniem dokumentacji powykonawczej.</w:t>
      </w:r>
    </w:p>
    <w:p w14:paraId="4C073B28"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Wykonawca odpowiada na terenie budowy/ternie robót za zachowanie podwykonawców oraz innych osób obecnych na budowie, jak za swoje własne. Wykonawca ponosi również pełną odpowiedzialność za szkody wyrządzone przez podwykonawców i dalszych podwykonawców i inne osoby obecne na budowie oraz jest zobowiązany zobligować podwykonawców, dalszych podwykonawców i pozostałe osoby znajdujące się na budowie do przestrzegania wszystkich zasad i obowiązków określonych w umowie wobec Wykonawcy.</w:t>
      </w:r>
    </w:p>
    <w:p w14:paraId="4C754FFD"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Wykonawca odpowiada za wszelkie szkody związane z wykonaniem umowy, a w tym za szkody i następstwa nieszczęśliwych wypadków dotyczących pracowników Wykonawcy, podwykonawców oraz dalszych podwykonawców oraz osób trzecich przebywających w rejonie prowadzonych robót oraz szkody wynikające ze zniszczeń oraz innych zdarzeń w odniesieniu do robót, obiektów, materiałów, sprzętu i innego mienia ruchomego, związanego z prowadzeniem robót.</w:t>
      </w:r>
    </w:p>
    <w:p w14:paraId="4B8A6A50"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Wykonawca zobowiązuje się do czynnego udziału w procesach likwidacji szkód oraz do współpracy w tym zakresie z Zamawiającym i ubezpieczycielem (w tym wynikających z awarii).</w:t>
      </w:r>
    </w:p>
    <w:p w14:paraId="181D4AE5"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 xml:space="preserve">Zgłoszenia przedmiotu umowy do odbioru, uczestnictwa w czynnościach odbioru, uczestnictwa </w:t>
      </w:r>
      <w:r w:rsidRPr="00900B01">
        <w:rPr>
          <w:color w:val="000000" w:themeColor="text1"/>
          <w:sz w:val="24"/>
          <w:szCs w:val="24"/>
        </w:rPr>
        <w:br/>
        <w:t>w ewentualnych odbiorach umożliwiających uzyskanie prawomocnego pozwolenia na użytkowanie obiektów, zapewnienia usunięcia stwierdzonych wad oraz udział w czynnościach i przeglądach gwarancyjnych.</w:t>
      </w:r>
    </w:p>
    <w:p w14:paraId="36CEDFC6"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Wykonawca jest zobowiązany do przystąpienia do ostatniego przeglądu gwarancyjnego oraz do czynności odbioru pogwarancyjnego, jeżeli takie czynności zostaną wyznaczone przez Zamawiającego.</w:t>
      </w:r>
    </w:p>
    <w:p w14:paraId="396B8BB1"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Wykonawca zobowiązany jest do serwisowania zamontowanych przez siebie urządzeń zgodnie z zapisami niniejszej umowy.</w:t>
      </w:r>
      <w:r w:rsidRPr="00900B01">
        <w:rPr>
          <w:i/>
          <w:color w:val="000000" w:themeColor="text1"/>
          <w:sz w:val="24"/>
          <w:szCs w:val="24"/>
        </w:rPr>
        <w:t xml:space="preserve"> </w:t>
      </w:r>
      <w:r w:rsidRPr="00900B01">
        <w:rPr>
          <w:color w:val="000000" w:themeColor="text1"/>
          <w:sz w:val="24"/>
          <w:szCs w:val="24"/>
        </w:rPr>
        <w:t xml:space="preserve">Usługa serwisowa, przeglądy i konserwacja obejmują pełne koszty: robocizny, materiałów, dojazdów, serwisu i usługi z wyłączeniem kosztów materiałów eksploatacyjnych. </w:t>
      </w:r>
    </w:p>
    <w:p w14:paraId="6DDADA31" w14:textId="77777777" w:rsidR="006F799C" w:rsidRPr="00900B01" w:rsidRDefault="00D33A21" w:rsidP="00654C80">
      <w:pPr>
        <w:pStyle w:val="Bezodstpw"/>
        <w:numPr>
          <w:ilvl w:val="0"/>
          <w:numId w:val="72"/>
        </w:numPr>
        <w:rPr>
          <w:color w:val="000000" w:themeColor="text1"/>
          <w:sz w:val="24"/>
          <w:szCs w:val="24"/>
          <w:lang w:eastAsia="en-US"/>
        </w:rPr>
      </w:pPr>
      <w:r w:rsidRPr="00900B01">
        <w:rPr>
          <w:color w:val="000000" w:themeColor="text1"/>
          <w:sz w:val="24"/>
          <w:szCs w:val="24"/>
        </w:rPr>
        <w:t>Wykonawca przekaże Zamawiającemu karty gwarancyjne montowanych urządzeń (jeśli dotyczy).</w:t>
      </w:r>
    </w:p>
    <w:p w14:paraId="7FF18248" w14:textId="77777777" w:rsidR="00D33A21" w:rsidRPr="00900B01" w:rsidRDefault="00D33A21" w:rsidP="00654C80">
      <w:pPr>
        <w:pStyle w:val="Bezodstpw"/>
        <w:numPr>
          <w:ilvl w:val="0"/>
          <w:numId w:val="72"/>
        </w:numPr>
        <w:rPr>
          <w:color w:val="000000" w:themeColor="text1"/>
          <w:sz w:val="24"/>
          <w:szCs w:val="24"/>
          <w:lang w:eastAsia="en-US"/>
        </w:rPr>
      </w:pPr>
      <w:r w:rsidRPr="00900B01">
        <w:rPr>
          <w:color w:val="000000" w:themeColor="text1"/>
          <w:sz w:val="24"/>
          <w:szCs w:val="24"/>
          <w:lang w:eastAsia="en-US"/>
        </w:rPr>
        <w:t>Wykonawca będzie uczestniczył w obowiązkowych kontrolach przeprowadzonych przez:</w:t>
      </w:r>
    </w:p>
    <w:p w14:paraId="6F20075A" w14:textId="77777777" w:rsidR="00D33A21" w:rsidRPr="00900B01" w:rsidRDefault="00D33A21" w:rsidP="00654C80">
      <w:pPr>
        <w:numPr>
          <w:ilvl w:val="0"/>
          <w:numId w:val="52"/>
        </w:numPr>
        <w:spacing w:after="0"/>
        <w:ind w:right="-1" w:hanging="436"/>
        <w:jc w:val="left"/>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Powiatowy Inspektorat Nadzoru Budowlanego w Suwałkach,</w:t>
      </w:r>
    </w:p>
    <w:p w14:paraId="3AC709FF" w14:textId="77777777" w:rsidR="00D33A21" w:rsidRPr="00900B01" w:rsidRDefault="00D33A21" w:rsidP="00654C80">
      <w:pPr>
        <w:numPr>
          <w:ilvl w:val="0"/>
          <w:numId w:val="52"/>
        </w:numPr>
        <w:spacing w:after="0"/>
        <w:ind w:right="-1" w:hanging="436"/>
        <w:jc w:val="left"/>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lastRenderedPageBreak/>
        <w:t xml:space="preserve">Komendę Miejską Państwowej Straży Pożarnej w Suwałkach, </w:t>
      </w:r>
    </w:p>
    <w:p w14:paraId="00D750AF" w14:textId="77777777" w:rsidR="00D33A21" w:rsidRPr="00900B01" w:rsidRDefault="00D33A21" w:rsidP="00654C80">
      <w:pPr>
        <w:numPr>
          <w:ilvl w:val="0"/>
          <w:numId w:val="52"/>
        </w:numPr>
        <w:spacing w:after="0"/>
        <w:ind w:right="-1" w:hanging="436"/>
        <w:jc w:val="left"/>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Powiatową Stację Sanitarno-Epidemiologiczną w Suwałkach</w:t>
      </w:r>
    </w:p>
    <w:p w14:paraId="5F3F0344" w14:textId="77777777" w:rsidR="00D33A21" w:rsidRPr="00900B01" w:rsidRDefault="003448AB" w:rsidP="00AB66CB">
      <w:pPr>
        <w:spacing w:after="0"/>
        <w:ind w:right="-1"/>
        <w:jc w:val="left"/>
        <w:rPr>
          <w:rFonts w:ascii="Calibri" w:hAnsi="Calibri" w:cs="Calibri"/>
          <w:color w:val="000000" w:themeColor="text1"/>
          <w:sz w:val="24"/>
        </w:rPr>
      </w:pPr>
      <w:r w:rsidRPr="00900B01">
        <w:rPr>
          <w:rFonts w:ascii="Calibri" w:eastAsia="Calibri" w:hAnsi="Calibri" w:cs="Calibri"/>
          <w:color w:val="000000" w:themeColor="text1"/>
          <w:sz w:val="24"/>
          <w:lang w:eastAsia="en-US"/>
        </w:rPr>
        <w:t xml:space="preserve">      O</w:t>
      </w:r>
      <w:r w:rsidR="00D33A21" w:rsidRPr="00900B01">
        <w:rPr>
          <w:rFonts w:ascii="Calibri" w:eastAsia="Calibri" w:hAnsi="Calibri" w:cs="Calibri"/>
          <w:color w:val="000000" w:themeColor="text1"/>
          <w:sz w:val="24"/>
          <w:lang w:eastAsia="en-US"/>
        </w:rPr>
        <w:t>raz w innych kontrolach, wymaganych przepisami.</w:t>
      </w:r>
    </w:p>
    <w:p w14:paraId="0F6D42AA" w14:textId="77777777" w:rsidR="00D33A21" w:rsidRPr="00900B01" w:rsidRDefault="00D33A21" w:rsidP="00654C80">
      <w:pPr>
        <w:pStyle w:val="Bezodstpw"/>
        <w:numPr>
          <w:ilvl w:val="0"/>
          <w:numId w:val="72"/>
        </w:numPr>
        <w:rPr>
          <w:color w:val="000000" w:themeColor="text1"/>
          <w:sz w:val="24"/>
          <w:szCs w:val="24"/>
        </w:rPr>
      </w:pPr>
      <w:r w:rsidRPr="00900B01">
        <w:rPr>
          <w:color w:val="000000" w:themeColor="text1"/>
          <w:sz w:val="24"/>
          <w:szCs w:val="24"/>
        </w:rPr>
        <w:t>Za czynności określone w niniejszym paragrafie oraz za wykonanie wszystkich innych czynności związanych z wykonaniem umowy Wykonawcy nie przysługuje dodatkowe wynagrodzenie.</w:t>
      </w:r>
    </w:p>
    <w:p w14:paraId="6DA33578" w14:textId="77777777" w:rsidR="00D33A21" w:rsidRPr="00900B01" w:rsidRDefault="00D33A21" w:rsidP="00AB66CB">
      <w:pPr>
        <w:pStyle w:val="Nagwek3"/>
        <w:tabs>
          <w:tab w:val="left" w:pos="284"/>
        </w:tabs>
        <w:spacing w:before="0" w:after="0"/>
        <w:ind w:left="1004" w:right="-1"/>
        <w:jc w:val="left"/>
        <w:rPr>
          <w:rFonts w:ascii="Calibri" w:hAnsi="Calibri" w:cs="Calibri"/>
          <w:color w:val="000000" w:themeColor="text1"/>
          <w:sz w:val="24"/>
          <w:szCs w:val="24"/>
        </w:rPr>
      </w:pPr>
    </w:p>
    <w:p w14:paraId="294721E6" w14:textId="77777777" w:rsidR="00D33A21" w:rsidRPr="00900B01" w:rsidRDefault="00D33A21" w:rsidP="00AB66CB">
      <w:pPr>
        <w:spacing w:after="0"/>
        <w:ind w:left="709" w:right="-1" w:firstLine="0"/>
        <w:rPr>
          <w:rFonts w:ascii="Calibri" w:hAnsi="Calibri" w:cs="Calibri"/>
          <w:color w:val="000000" w:themeColor="text1"/>
          <w:sz w:val="24"/>
        </w:rPr>
      </w:pPr>
    </w:p>
    <w:p w14:paraId="28EC3E36" w14:textId="77777777" w:rsidR="00D33A21" w:rsidRPr="00900B01" w:rsidRDefault="00D33A21" w:rsidP="00AB66CB">
      <w:pPr>
        <w:ind w:left="0" w:right="-1" w:firstLine="0"/>
        <w:jc w:val="center"/>
        <w:rPr>
          <w:rFonts w:ascii="Calibri" w:hAnsi="Calibri" w:cs="Calibri"/>
          <w:color w:val="000000" w:themeColor="text1"/>
          <w:sz w:val="24"/>
        </w:rPr>
      </w:pPr>
      <w:r w:rsidRPr="00900B01">
        <w:rPr>
          <w:rFonts w:ascii="Calibri" w:hAnsi="Calibri" w:cs="Calibri"/>
          <w:b/>
          <w:color w:val="000000" w:themeColor="text1"/>
          <w:sz w:val="24"/>
        </w:rPr>
        <w:t xml:space="preserve">§7 Wymagania osobowe (art. 95 ust. 1 ustawy </w:t>
      </w:r>
      <w:proofErr w:type="spellStart"/>
      <w:r w:rsidRPr="00900B01">
        <w:rPr>
          <w:rFonts w:ascii="Calibri" w:hAnsi="Calibri" w:cs="Calibri"/>
          <w:b/>
          <w:color w:val="000000" w:themeColor="text1"/>
          <w:sz w:val="24"/>
        </w:rPr>
        <w:t>Pzp</w:t>
      </w:r>
      <w:proofErr w:type="spellEnd"/>
      <w:r w:rsidRPr="00900B01">
        <w:rPr>
          <w:rFonts w:ascii="Calibri" w:hAnsi="Calibri" w:cs="Calibri"/>
          <w:b/>
          <w:color w:val="000000" w:themeColor="text1"/>
          <w:sz w:val="24"/>
        </w:rPr>
        <w:t>)</w:t>
      </w:r>
    </w:p>
    <w:p w14:paraId="0A1B664D" w14:textId="77777777" w:rsidR="005D6A2A" w:rsidRPr="00900B01" w:rsidRDefault="00D33A21" w:rsidP="00654C80">
      <w:pPr>
        <w:pStyle w:val="Bezodstpw"/>
        <w:widowControl w:val="0"/>
        <w:numPr>
          <w:ilvl w:val="1"/>
          <w:numId w:val="17"/>
        </w:numPr>
        <w:shd w:val="clear" w:color="auto" w:fill="FFFFFF"/>
        <w:tabs>
          <w:tab w:val="left" w:pos="426"/>
        </w:tabs>
        <w:autoSpaceDE w:val="0"/>
        <w:ind w:left="426" w:right="-1" w:hanging="426"/>
        <w:rPr>
          <w:color w:val="000000" w:themeColor="text1"/>
          <w:sz w:val="24"/>
          <w:szCs w:val="24"/>
        </w:rPr>
      </w:pPr>
      <w:r w:rsidRPr="00900B01">
        <w:rPr>
          <w:color w:val="000000" w:themeColor="text1"/>
          <w:sz w:val="24"/>
          <w:szCs w:val="24"/>
        </w:rPr>
        <w:t>Wykonawca lub podwykonawca zobowiązany jest do zatrudnienia na podstawie umowy o prace osób wyznaczonych do czynności:</w:t>
      </w:r>
      <w:r w:rsidR="001F084B" w:rsidRPr="00900B01">
        <w:rPr>
          <w:color w:val="000000" w:themeColor="text1"/>
          <w:sz w:val="24"/>
          <w:szCs w:val="24"/>
        </w:rPr>
        <w:t xml:space="preserve"> </w:t>
      </w:r>
      <w:r w:rsidR="005D6A2A" w:rsidRPr="00900B01">
        <w:rPr>
          <w:color w:val="000000" w:themeColor="text1"/>
          <w:sz w:val="24"/>
          <w:szCs w:val="24"/>
        </w:rPr>
        <w:t>wszystkie czynności w ramach robót branży budowlanej i elektrycznej.</w:t>
      </w:r>
    </w:p>
    <w:p w14:paraId="583052CA" w14:textId="77777777" w:rsidR="00D33A21" w:rsidRPr="00900B01" w:rsidRDefault="00D33A21" w:rsidP="00654C80">
      <w:pPr>
        <w:pStyle w:val="Bezodstpw"/>
        <w:widowControl w:val="0"/>
        <w:numPr>
          <w:ilvl w:val="1"/>
          <w:numId w:val="17"/>
        </w:numPr>
        <w:shd w:val="clear" w:color="auto" w:fill="FFFFFF"/>
        <w:tabs>
          <w:tab w:val="left" w:pos="426"/>
        </w:tabs>
        <w:autoSpaceDE w:val="0"/>
        <w:ind w:left="426" w:right="-1" w:hanging="426"/>
        <w:rPr>
          <w:color w:val="000000" w:themeColor="text1"/>
          <w:sz w:val="24"/>
          <w:szCs w:val="24"/>
        </w:rPr>
      </w:pPr>
      <w:r w:rsidRPr="00900B01">
        <w:rPr>
          <w:color w:val="000000" w:themeColor="text1"/>
          <w:sz w:val="24"/>
          <w:szCs w:val="24"/>
        </w:rPr>
        <w:t>Wykonawca zobowiązany jest wykonać przedmiot umowy wskazany w ust. 1 pracownikami posiadającymi umowy o pracę w rozumieniu norm ustawy z dnia 26 czerwca 1974 r. - Kodeks pracy. Obowiązek ten dotyczy wszystkich pracowników fizycznych (zarówno Wykonawcy jak i podwykonawców) zaangażowanych bezpośrednio w realizację przedmiotu umowy na placu budowy.</w:t>
      </w:r>
    </w:p>
    <w:p w14:paraId="50E4FFC6" w14:textId="77777777" w:rsidR="00D33A21" w:rsidRPr="00900B01" w:rsidRDefault="00D33A21" w:rsidP="00654C80">
      <w:pPr>
        <w:widowControl w:val="0"/>
        <w:numPr>
          <w:ilvl w:val="1"/>
          <w:numId w:val="17"/>
        </w:numPr>
        <w:shd w:val="clear" w:color="auto" w:fill="FFFFFF"/>
        <w:tabs>
          <w:tab w:val="left" w:pos="426"/>
        </w:tabs>
        <w:autoSpaceDE w:val="0"/>
        <w:spacing w:after="0"/>
        <w:ind w:left="426" w:right="-1" w:hanging="426"/>
        <w:rPr>
          <w:rFonts w:ascii="Calibri" w:hAnsi="Calibri" w:cs="Calibri"/>
          <w:b/>
          <w:color w:val="000000" w:themeColor="text1"/>
          <w:sz w:val="24"/>
        </w:rPr>
      </w:pPr>
      <w:r w:rsidRPr="00900B01">
        <w:rPr>
          <w:rFonts w:ascii="Calibri" w:hAnsi="Calibri" w:cs="Calibri"/>
          <w:color w:val="000000" w:themeColor="text1"/>
          <w:sz w:val="24"/>
        </w:rPr>
        <w:t>W trakcie realizacji umowy, na każde wezwanie Zamawiającego w wyznaczonym w tym wezwaniu terminie, Wykonawca lub podwykonawca przedłoży Zamawiającemu dowody w celu potwierdzenia spełnienia wymogu zatrudnienia na podstawie umowy o pracę przez Wykonawcę lub podwykonawcę osób wykonujących wskazane w ust. 1 czynności. Dowodami mogą być:</w:t>
      </w:r>
    </w:p>
    <w:p w14:paraId="7C353A73" w14:textId="77777777" w:rsidR="00D33A21" w:rsidRPr="00900B01" w:rsidRDefault="00D33A21" w:rsidP="00654C80">
      <w:pPr>
        <w:widowControl w:val="0"/>
        <w:numPr>
          <w:ilvl w:val="0"/>
          <w:numId w:val="48"/>
        </w:numPr>
        <w:shd w:val="clear" w:color="auto" w:fill="FFFFFF"/>
        <w:tabs>
          <w:tab w:val="left" w:pos="426"/>
        </w:tabs>
        <w:autoSpaceDE w:val="0"/>
        <w:spacing w:after="0"/>
        <w:ind w:right="-1"/>
        <w:rPr>
          <w:rFonts w:ascii="Calibri" w:hAnsi="Calibri" w:cs="Calibri"/>
          <w:b/>
          <w:bCs/>
          <w:color w:val="000000" w:themeColor="text1"/>
          <w:sz w:val="24"/>
        </w:rPr>
      </w:pPr>
      <w:r w:rsidRPr="00900B01">
        <w:rPr>
          <w:rFonts w:ascii="Calibri" w:hAnsi="Calibri" w:cs="Calibri"/>
          <w:b/>
          <w:color w:val="000000" w:themeColor="text1"/>
          <w:sz w:val="24"/>
        </w:rPr>
        <w:t>oświadczenia zatrudnionego pracownika,</w:t>
      </w:r>
    </w:p>
    <w:p w14:paraId="211040B8" w14:textId="77777777" w:rsidR="00D33A21" w:rsidRPr="00900B01" w:rsidRDefault="00D33A21" w:rsidP="00654C80">
      <w:pPr>
        <w:widowControl w:val="0"/>
        <w:numPr>
          <w:ilvl w:val="0"/>
          <w:numId w:val="48"/>
        </w:numPr>
        <w:shd w:val="clear" w:color="auto" w:fill="FFFFFF"/>
        <w:tabs>
          <w:tab w:val="left" w:pos="426"/>
        </w:tabs>
        <w:autoSpaceDE w:val="0"/>
        <w:spacing w:after="0"/>
        <w:ind w:right="-1"/>
        <w:rPr>
          <w:rFonts w:ascii="Calibri" w:hAnsi="Calibri" w:cs="Calibri"/>
          <w:color w:val="000000" w:themeColor="text1"/>
          <w:sz w:val="24"/>
        </w:rPr>
      </w:pPr>
      <w:r w:rsidRPr="00900B01">
        <w:rPr>
          <w:rFonts w:ascii="Calibri" w:hAnsi="Calibri" w:cs="Calibri"/>
          <w:b/>
          <w:bCs/>
          <w:color w:val="000000" w:themeColor="text1"/>
          <w:sz w:val="24"/>
        </w:rPr>
        <w:t xml:space="preserve">oświadczenia Wykonawcy lub podwykonawcy </w:t>
      </w:r>
      <w:r w:rsidRPr="00900B01">
        <w:rPr>
          <w:rFonts w:ascii="Calibri" w:hAnsi="Calibri" w:cs="Calibri"/>
          <w:color w:val="000000" w:themeColor="text1"/>
          <w:sz w:val="24"/>
        </w:rPr>
        <w:t xml:space="preserve">o zatrudnieniu pracownika na podstawie umowy o pracę </w:t>
      </w:r>
    </w:p>
    <w:p w14:paraId="078F9EE6" w14:textId="77777777" w:rsidR="00D33A21" w:rsidRPr="00900B01" w:rsidRDefault="00D33A21" w:rsidP="00654C80">
      <w:pPr>
        <w:widowControl w:val="0"/>
        <w:numPr>
          <w:ilvl w:val="0"/>
          <w:numId w:val="48"/>
        </w:numPr>
        <w:shd w:val="clear" w:color="auto" w:fill="FFFFFF"/>
        <w:tabs>
          <w:tab w:val="left" w:pos="426"/>
        </w:tabs>
        <w:autoSpaceDE w:val="0"/>
        <w:spacing w:after="0"/>
        <w:ind w:right="-1"/>
        <w:rPr>
          <w:rFonts w:ascii="Calibri" w:hAnsi="Calibri" w:cs="Calibri"/>
          <w:b/>
          <w:color w:val="000000" w:themeColor="text1"/>
          <w:sz w:val="24"/>
        </w:rPr>
      </w:pPr>
      <w:r w:rsidRPr="00900B01">
        <w:rPr>
          <w:rFonts w:ascii="Calibri" w:hAnsi="Calibri" w:cs="Calibri"/>
          <w:color w:val="000000" w:themeColor="text1"/>
          <w:sz w:val="24"/>
        </w:rPr>
        <w:t xml:space="preserve">poświadczone za zgodność z oryginałem przez Wykonawcę lub podwykonawcę </w:t>
      </w:r>
      <w:r w:rsidRPr="00900B01">
        <w:rPr>
          <w:rFonts w:ascii="Calibri" w:hAnsi="Calibri" w:cs="Calibri"/>
          <w:b/>
          <w:bCs/>
          <w:color w:val="000000" w:themeColor="text1"/>
          <w:sz w:val="24"/>
        </w:rPr>
        <w:t>kopie umowy/umów o pracę zatrudnionego pracownika,</w:t>
      </w:r>
    </w:p>
    <w:p w14:paraId="2BCF9F0B" w14:textId="77777777" w:rsidR="00D33A21" w:rsidRPr="00900B01" w:rsidRDefault="00D33A21" w:rsidP="00654C80">
      <w:pPr>
        <w:widowControl w:val="0"/>
        <w:numPr>
          <w:ilvl w:val="0"/>
          <w:numId w:val="48"/>
        </w:numPr>
        <w:shd w:val="clear" w:color="auto" w:fill="FFFFFF"/>
        <w:tabs>
          <w:tab w:val="left" w:pos="426"/>
        </w:tabs>
        <w:autoSpaceDE w:val="0"/>
        <w:spacing w:after="0"/>
        <w:ind w:right="-1"/>
        <w:rPr>
          <w:rFonts w:ascii="Calibri" w:hAnsi="Calibri" w:cs="Calibri"/>
          <w:color w:val="000000" w:themeColor="text1"/>
          <w:sz w:val="24"/>
        </w:rPr>
      </w:pPr>
      <w:r w:rsidRPr="00900B01">
        <w:rPr>
          <w:rFonts w:ascii="Calibri" w:hAnsi="Calibri" w:cs="Calibri"/>
          <w:b/>
          <w:color w:val="000000" w:themeColor="text1"/>
          <w:sz w:val="24"/>
        </w:rPr>
        <w:t>inne dokumenty</w:t>
      </w:r>
      <w:r w:rsidRPr="00900B01">
        <w:rPr>
          <w:rFonts w:ascii="Calibri" w:hAnsi="Calibri" w:cs="Calibri"/>
          <w:color w:val="000000" w:themeColor="text1"/>
          <w:sz w:val="24"/>
        </w:rPr>
        <w:t xml:space="preserve"> zawierających informacje, w tym dane osobowe, </w:t>
      </w:r>
      <w:r w:rsidRPr="00900B01">
        <w:rPr>
          <w:rFonts w:ascii="Calibri" w:hAnsi="Calibri" w:cs="Calibri"/>
          <w:b/>
          <w:color w:val="000000" w:themeColor="text1"/>
          <w:sz w:val="24"/>
        </w:rPr>
        <w:t>niezbędne do weryfikacji zatrudnienia na podstawie umowy o pracę,</w:t>
      </w:r>
      <w:r w:rsidRPr="00900B01">
        <w:rPr>
          <w:rFonts w:ascii="Calibri" w:hAnsi="Calibri" w:cs="Calibri"/>
          <w:color w:val="000000" w:themeColor="text1"/>
          <w:sz w:val="24"/>
        </w:rPr>
        <w:t xml:space="preserve"> w szczególności imię i nazwisko zatrudnionego pracownika, datę zawarcia umowy o pracę, rodzaj umowy o pracę i zakres obowiązków pracownika.</w:t>
      </w:r>
    </w:p>
    <w:p w14:paraId="57153965" w14:textId="77777777" w:rsidR="00D33A21" w:rsidRPr="00900B01" w:rsidRDefault="00D33A21" w:rsidP="00654C80">
      <w:pPr>
        <w:widowControl w:val="0"/>
        <w:numPr>
          <w:ilvl w:val="1"/>
          <w:numId w:val="17"/>
        </w:numPr>
        <w:shd w:val="clear" w:color="auto" w:fill="FFFFFF"/>
        <w:tabs>
          <w:tab w:val="left" w:pos="426"/>
        </w:tabs>
        <w:autoSpaceDE w:val="0"/>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Niezłożenie przez Wykonawcę lub podwykonawcę w wyznaczonym przez Zamawiającego terminie żądanych przez Zamawiającego dowodów w celu potwierdzenia spełnienia wymogu zatrudnienia na podstawie umowy o pracę traktowane będzie jako niespełnienie przez Wykonawcę wymogu zatrudnienia na podstawie umowy o pracę osób wykonujących wskazane w ust. 1 czynności.</w:t>
      </w:r>
    </w:p>
    <w:p w14:paraId="6447ADB5" w14:textId="77777777" w:rsidR="00D33A21" w:rsidRPr="00900B01" w:rsidRDefault="00D33A21" w:rsidP="00654C80">
      <w:pPr>
        <w:widowControl w:val="0"/>
        <w:numPr>
          <w:ilvl w:val="1"/>
          <w:numId w:val="17"/>
        </w:numPr>
        <w:shd w:val="clear" w:color="auto" w:fill="FFFFFF"/>
        <w:tabs>
          <w:tab w:val="left" w:pos="426"/>
        </w:tabs>
        <w:autoSpaceDE w:val="0"/>
        <w:spacing w:after="0"/>
        <w:ind w:left="426" w:right="-1" w:hanging="426"/>
        <w:rPr>
          <w:rFonts w:ascii="Calibri" w:hAnsi="Calibri" w:cs="Calibri"/>
          <w:b/>
          <w:bCs/>
          <w:color w:val="000000" w:themeColor="text1"/>
          <w:spacing w:val="-12"/>
          <w:sz w:val="24"/>
        </w:rPr>
      </w:pPr>
      <w:r w:rsidRPr="00900B01">
        <w:rPr>
          <w:rFonts w:ascii="Calibri" w:hAnsi="Calibri" w:cs="Calibri"/>
          <w:color w:val="000000" w:themeColor="text1"/>
          <w:sz w:val="24"/>
        </w:rPr>
        <w:t>Wykonawca i podwykonawca zobowiązan</w:t>
      </w:r>
      <w:r w:rsidR="0098429C" w:rsidRPr="00900B01">
        <w:rPr>
          <w:rFonts w:ascii="Calibri" w:hAnsi="Calibri" w:cs="Calibri"/>
          <w:color w:val="000000" w:themeColor="text1"/>
          <w:sz w:val="24"/>
        </w:rPr>
        <w:t xml:space="preserve">i są </w:t>
      </w:r>
      <w:r w:rsidRPr="00900B01">
        <w:rPr>
          <w:rFonts w:ascii="Calibri" w:hAnsi="Calibri" w:cs="Calibri"/>
          <w:color w:val="000000" w:themeColor="text1"/>
          <w:sz w:val="24"/>
        </w:rPr>
        <w:t>do przestrzegania przepisów prawa pracy. W przypadku uzasadnionych wątpliwości co do przestrzegania prawa pracy przez Wykonawcę lub podwykonawcę, Zamawiający może zwrócić się o przeprowadzenie kontroli przez Państwową Inspekcję Pracy.</w:t>
      </w:r>
    </w:p>
    <w:p w14:paraId="2CDFE6AD" w14:textId="77777777" w:rsidR="00D33A21" w:rsidRPr="00900B01" w:rsidRDefault="00D33A21" w:rsidP="00AB66CB">
      <w:pPr>
        <w:tabs>
          <w:tab w:val="center" w:pos="0"/>
          <w:tab w:val="left" w:pos="1843"/>
          <w:tab w:val="left" w:pos="9540"/>
          <w:tab w:val="left" w:pos="9637"/>
        </w:tabs>
        <w:ind w:right="-1"/>
        <w:jc w:val="center"/>
        <w:rPr>
          <w:rFonts w:ascii="Calibri" w:hAnsi="Calibri" w:cs="Calibri"/>
          <w:b/>
          <w:bCs/>
          <w:color w:val="000000" w:themeColor="text1"/>
          <w:spacing w:val="-12"/>
          <w:sz w:val="24"/>
        </w:rPr>
      </w:pPr>
    </w:p>
    <w:p w14:paraId="24A1403C" w14:textId="77777777" w:rsidR="00D33A21" w:rsidRPr="00900B01" w:rsidRDefault="00D33A21" w:rsidP="00AB66CB">
      <w:pPr>
        <w:tabs>
          <w:tab w:val="center" w:pos="0"/>
          <w:tab w:val="left" w:pos="1843"/>
          <w:tab w:val="left" w:pos="9540"/>
          <w:tab w:val="left" w:pos="9637"/>
        </w:tabs>
        <w:ind w:right="-1"/>
        <w:jc w:val="center"/>
        <w:rPr>
          <w:rFonts w:ascii="Calibri" w:hAnsi="Calibri" w:cs="Calibri"/>
          <w:color w:val="000000" w:themeColor="text1"/>
          <w:sz w:val="24"/>
        </w:rPr>
      </w:pPr>
      <w:r w:rsidRPr="00900B01">
        <w:rPr>
          <w:rFonts w:ascii="Calibri" w:hAnsi="Calibri" w:cs="Calibri"/>
          <w:b/>
          <w:bCs/>
          <w:color w:val="000000" w:themeColor="text1"/>
          <w:sz w:val="24"/>
        </w:rPr>
        <w:lastRenderedPageBreak/>
        <w:t>§ 8 Odbiory</w:t>
      </w:r>
    </w:p>
    <w:p w14:paraId="5929F8EA" w14:textId="77777777" w:rsidR="00D33A21" w:rsidRPr="00900B01" w:rsidRDefault="00D33A21" w:rsidP="00654C80">
      <w:pPr>
        <w:numPr>
          <w:ilvl w:val="1"/>
          <w:numId w:val="35"/>
        </w:numPr>
        <w:tabs>
          <w:tab w:val="left" w:pos="426"/>
          <w:tab w:val="left" w:pos="9540"/>
          <w:tab w:val="left" w:pos="9637"/>
        </w:tabs>
        <w:spacing w:after="0"/>
        <w:ind w:left="426" w:right="-1" w:hanging="426"/>
        <w:jc w:val="left"/>
        <w:rPr>
          <w:rFonts w:ascii="Calibri" w:hAnsi="Calibri" w:cs="Calibri"/>
          <w:color w:val="000000" w:themeColor="text1"/>
          <w:sz w:val="24"/>
        </w:rPr>
      </w:pPr>
      <w:r w:rsidRPr="00900B01">
        <w:rPr>
          <w:rFonts w:ascii="Calibri" w:hAnsi="Calibri" w:cs="Calibri"/>
          <w:color w:val="000000" w:themeColor="text1"/>
          <w:sz w:val="24"/>
        </w:rPr>
        <w:t>W ramach realizacji niniejszej inwestycji występować będą następujące odbiory:</w:t>
      </w:r>
    </w:p>
    <w:p w14:paraId="3A3F0EE9" w14:textId="77777777" w:rsidR="00D33A21" w:rsidRPr="00900B01" w:rsidRDefault="00D33A21" w:rsidP="00654C80">
      <w:pPr>
        <w:numPr>
          <w:ilvl w:val="0"/>
          <w:numId w:val="39"/>
        </w:numPr>
        <w:tabs>
          <w:tab w:val="center" w:pos="720"/>
          <w:tab w:val="left" w:pos="1843"/>
          <w:tab w:val="left" w:pos="9540"/>
          <w:tab w:val="left" w:pos="9637"/>
        </w:tabs>
        <w:spacing w:after="0"/>
        <w:ind w:right="-1" w:hanging="1002"/>
        <w:rPr>
          <w:rFonts w:ascii="Calibri" w:hAnsi="Calibri" w:cs="Calibri"/>
          <w:color w:val="000000" w:themeColor="text1"/>
          <w:sz w:val="24"/>
        </w:rPr>
      </w:pPr>
      <w:r w:rsidRPr="00900B01">
        <w:rPr>
          <w:rFonts w:ascii="Calibri" w:hAnsi="Calibri" w:cs="Calibri"/>
          <w:color w:val="000000" w:themeColor="text1"/>
          <w:sz w:val="24"/>
        </w:rPr>
        <w:t xml:space="preserve">odbiór </w:t>
      </w:r>
      <w:r w:rsidRPr="00900B01">
        <w:rPr>
          <w:rFonts w:ascii="Calibri" w:hAnsi="Calibri" w:cs="Calibri"/>
          <w:b/>
          <w:color w:val="000000" w:themeColor="text1"/>
          <w:sz w:val="24"/>
        </w:rPr>
        <w:t>robót zanikających</w:t>
      </w:r>
      <w:r w:rsidRPr="00900B01">
        <w:rPr>
          <w:rFonts w:ascii="Calibri" w:hAnsi="Calibri" w:cs="Calibri"/>
          <w:color w:val="000000" w:themeColor="text1"/>
          <w:sz w:val="24"/>
        </w:rPr>
        <w:t xml:space="preserve">, </w:t>
      </w:r>
      <w:r w:rsidRPr="00900B01">
        <w:rPr>
          <w:rFonts w:ascii="Calibri" w:hAnsi="Calibri" w:cs="Calibri"/>
          <w:b/>
          <w:color w:val="000000" w:themeColor="text1"/>
          <w:sz w:val="24"/>
        </w:rPr>
        <w:t>ulegających zakryciu</w:t>
      </w:r>
      <w:r w:rsidRPr="00900B01">
        <w:rPr>
          <w:rFonts w:ascii="Calibri" w:hAnsi="Calibri" w:cs="Calibri"/>
          <w:color w:val="000000" w:themeColor="text1"/>
          <w:sz w:val="24"/>
        </w:rPr>
        <w:t>,</w:t>
      </w:r>
    </w:p>
    <w:p w14:paraId="202BDBAF" w14:textId="77777777" w:rsidR="00D33A21" w:rsidRPr="00900B01" w:rsidRDefault="00D33A21" w:rsidP="00654C80">
      <w:pPr>
        <w:numPr>
          <w:ilvl w:val="0"/>
          <w:numId w:val="39"/>
        </w:numPr>
        <w:tabs>
          <w:tab w:val="center" w:pos="720"/>
          <w:tab w:val="left" w:pos="1843"/>
          <w:tab w:val="left" w:pos="9540"/>
          <w:tab w:val="left" w:pos="9637"/>
        </w:tabs>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 xml:space="preserve">odbiory </w:t>
      </w:r>
      <w:r w:rsidRPr="00900B01">
        <w:rPr>
          <w:rFonts w:ascii="Calibri" w:hAnsi="Calibri" w:cs="Calibri"/>
          <w:b/>
          <w:color w:val="000000" w:themeColor="text1"/>
          <w:sz w:val="24"/>
        </w:rPr>
        <w:t>częściowe:</w:t>
      </w:r>
    </w:p>
    <w:p w14:paraId="4D9796A6" w14:textId="77777777" w:rsidR="00D33A21" w:rsidRPr="00900B01" w:rsidRDefault="00D33A21" w:rsidP="00654C80">
      <w:pPr>
        <w:numPr>
          <w:ilvl w:val="0"/>
          <w:numId w:val="41"/>
        </w:numPr>
        <w:tabs>
          <w:tab w:val="clear" w:pos="0"/>
          <w:tab w:val="num" w:pos="-408"/>
          <w:tab w:val="center" w:pos="720"/>
          <w:tab w:val="left" w:pos="1134"/>
          <w:tab w:val="left" w:pos="9540"/>
          <w:tab w:val="left" w:pos="9637"/>
        </w:tabs>
        <w:spacing w:after="0"/>
        <w:ind w:left="786" w:right="-1"/>
        <w:jc w:val="left"/>
        <w:rPr>
          <w:rFonts w:ascii="Calibri" w:hAnsi="Calibri" w:cs="Calibri"/>
          <w:color w:val="000000" w:themeColor="text1"/>
          <w:sz w:val="24"/>
        </w:rPr>
      </w:pPr>
      <w:r w:rsidRPr="00900B01">
        <w:rPr>
          <w:rFonts w:ascii="Calibri" w:hAnsi="Calibri" w:cs="Calibri"/>
          <w:color w:val="000000" w:themeColor="text1"/>
          <w:sz w:val="24"/>
        </w:rPr>
        <w:t>dokumentacji projektowych – po zakończeniu prac projektowych,</w:t>
      </w:r>
    </w:p>
    <w:p w14:paraId="4B7B427C" w14:textId="77777777" w:rsidR="00D33A21" w:rsidRPr="00900B01" w:rsidRDefault="00D33A21" w:rsidP="00654C80">
      <w:pPr>
        <w:numPr>
          <w:ilvl w:val="0"/>
          <w:numId w:val="41"/>
        </w:numPr>
        <w:tabs>
          <w:tab w:val="clear" w:pos="0"/>
          <w:tab w:val="num" w:pos="-408"/>
          <w:tab w:val="center" w:pos="720"/>
          <w:tab w:val="left" w:pos="1134"/>
          <w:tab w:val="left" w:pos="9540"/>
          <w:tab w:val="left" w:pos="9637"/>
        </w:tabs>
        <w:spacing w:after="0"/>
        <w:ind w:left="786" w:right="-1"/>
        <w:rPr>
          <w:rFonts w:ascii="Calibri" w:hAnsi="Calibri" w:cs="Calibri"/>
          <w:color w:val="000000" w:themeColor="text1"/>
          <w:sz w:val="24"/>
        </w:rPr>
      </w:pPr>
      <w:r w:rsidRPr="00900B01">
        <w:rPr>
          <w:rFonts w:ascii="Calibri" w:hAnsi="Calibri" w:cs="Calibri"/>
          <w:color w:val="000000" w:themeColor="text1"/>
          <w:sz w:val="24"/>
        </w:rPr>
        <w:t>robót budowlanych</w:t>
      </w:r>
      <w:r w:rsidRPr="00900B01">
        <w:rPr>
          <w:rFonts w:ascii="Calibri" w:hAnsi="Calibri" w:cs="Calibri"/>
          <w:b/>
          <w:color w:val="000000" w:themeColor="text1"/>
          <w:sz w:val="24"/>
        </w:rPr>
        <w:t xml:space="preserve"> - </w:t>
      </w:r>
      <w:r w:rsidRPr="00900B01">
        <w:rPr>
          <w:rFonts w:ascii="Calibri" w:hAnsi="Calibri" w:cs="Calibri"/>
          <w:color w:val="000000" w:themeColor="text1"/>
          <w:sz w:val="24"/>
        </w:rPr>
        <w:t xml:space="preserve">dotyczące bieżącej realizacji robót budowlanych wynikających z harmonogramu robót, </w:t>
      </w:r>
    </w:p>
    <w:p w14:paraId="52B26344" w14:textId="77777777" w:rsidR="00D33A21" w:rsidRPr="00900B01" w:rsidRDefault="00D33A21" w:rsidP="00654C80">
      <w:pPr>
        <w:numPr>
          <w:ilvl w:val="0"/>
          <w:numId w:val="41"/>
        </w:numPr>
        <w:tabs>
          <w:tab w:val="clear" w:pos="0"/>
          <w:tab w:val="num" w:pos="-408"/>
          <w:tab w:val="center" w:pos="720"/>
          <w:tab w:val="left" w:pos="1134"/>
          <w:tab w:val="left" w:pos="9540"/>
          <w:tab w:val="left" w:pos="9637"/>
        </w:tabs>
        <w:spacing w:after="0"/>
        <w:ind w:left="786" w:right="-1"/>
        <w:rPr>
          <w:rFonts w:ascii="Calibri" w:hAnsi="Calibri" w:cs="Calibri"/>
          <w:color w:val="000000" w:themeColor="text1"/>
          <w:sz w:val="24"/>
        </w:rPr>
      </w:pPr>
      <w:r w:rsidRPr="00900B01">
        <w:rPr>
          <w:rFonts w:ascii="Calibri" w:hAnsi="Calibri" w:cs="Calibri"/>
          <w:color w:val="000000" w:themeColor="text1"/>
          <w:sz w:val="24"/>
        </w:rPr>
        <w:t>finansowe</w:t>
      </w:r>
      <w:r w:rsidRPr="00900B01">
        <w:rPr>
          <w:rFonts w:ascii="Calibri" w:hAnsi="Calibri" w:cs="Calibri"/>
          <w:b/>
          <w:color w:val="000000" w:themeColor="text1"/>
          <w:sz w:val="24"/>
        </w:rPr>
        <w:t xml:space="preserve"> - </w:t>
      </w:r>
      <w:r w:rsidRPr="00900B01">
        <w:rPr>
          <w:rFonts w:ascii="Calibri" w:hAnsi="Calibri" w:cs="Calibri"/>
          <w:color w:val="000000" w:themeColor="text1"/>
          <w:sz w:val="24"/>
        </w:rPr>
        <w:t>rozliczenie w ramach trzyetapowego finansowania na zasadach określonych w § 9 ust 1 umowy; w zakresie robót budowlanych sporządzone</w:t>
      </w:r>
      <w:r w:rsidRPr="00900B01">
        <w:rPr>
          <w:rFonts w:ascii="Calibri" w:hAnsi="Calibri" w:cs="Calibri"/>
          <w:b/>
          <w:color w:val="000000" w:themeColor="text1"/>
          <w:sz w:val="24"/>
        </w:rPr>
        <w:t xml:space="preserve"> </w:t>
      </w:r>
      <w:r w:rsidRPr="00900B01">
        <w:rPr>
          <w:rFonts w:ascii="Calibri" w:hAnsi="Calibri" w:cs="Calibri"/>
          <w:color w:val="000000" w:themeColor="text1"/>
          <w:sz w:val="24"/>
        </w:rPr>
        <w:t>na podstawie protokołów rozliczeniowych przygotowanych zgodnie z wzorem stanowiącym załącznik nr 7 do umowy.</w:t>
      </w:r>
    </w:p>
    <w:p w14:paraId="209707D7" w14:textId="77777777" w:rsidR="00D33A21" w:rsidRPr="00900B01" w:rsidRDefault="00D33A21" w:rsidP="00654C80">
      <w:pPr>
        <w:numPr>
          <w:ilvl w:val="0"/>
          <w:numId w:val="39"/>
        </w:numPr>
        <w:tabs>
          <w:tab w:val="center" w:pos="720"/>
          <w:tab w:val="left" w:pos="1843"/>
          <w:tab w:val="left" w:pos="9540"/>
          <w:tab w:val="left" w:pos="9637"/>
        </w:tabs>
        <w:spacing w:after="0"/>
        <w:ind w:right="-1" w:hanging="1002"/>
        <w:rPr>
          <w:rFonts w:ascii="Calibri" w:hAnsi="Calibri" w:cs="Calibri"/>
          <w:color w:val="000000" w:themeColor="text1"/>
          <w:sz w:val="24"/>
        </w:rPr>
      </w:pPr>
      <w:r w:rsidRPr="00900B01">
        <w:rPr>
          <w:rFonts w:ascii="Calibri" w:hAnsi="Calibri" w:cs="Calibri"/>
          <w:color w:val="000000" w:themeColor="text1"/>
          <w:sz w:val="24"/>
        </w:rPr>
        <w:t>odbiór</w:t>
      </w:r>
      <w:r w:rsidRPr="00900B01">
        <w:rPr>
          <w:rFonts w:ascii="Calibri" w:hAnsi="Calibri" w:cs="Calibri"/>
          <w:b/>
          <w:color w:val="000000" w:themeColor="text1"/>
          <w:sz w:val="24"/>
        </w:rPr>
        <w:t xml:space="preserve"> końcowy</w:t>
      </w:r>
      <w:r w:rsidRPr="00900B01">
        <w:rPr>
          <w:rFonts w:ascii="Calibri" w:hAnsi="Calibri" w:cs="Calibri"/>
          <w:color w:val="000000" w:themeColor="text1"/>
          <w:sz w:val="24"/>
        </w:rPr>
        <w:t xml:space="preserve"> całego przedmiotu umowy.</w:t>
      </w:r>
    </w:p>
    <w:p w14:paraId="5D14784E"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Odbiory robót zanikających, ulegających zakryciu oraz częściowe robót budowlanych dokonywane będą przez inspektora nadzoru inwestorskiego na podstawie skutecznego zgłoszenia w ciągu </w:t>
      </w:r>
      <w:r w:rsidRPr="00900B01">
        <w:rPr>
          <w:rFonts w:ascii="Calibri" w:hAnsi="Calibri" w:cs="Calibri"/>
          <w:b/>
          <w:color w:val="000000" w:themeColor="text1"/>
          <w:sz w:val="24"/>
        </w:rPr>
        <w:t>5 dni roboczych</w:t>
      </w:r>
      <w:r w:rsidRPr="00900B01">
        <w:rPr>
          <w:rFonts w:ascii="Calibri" w:hAnsi="Calibri" w:cs="Calibri"/>
          <w:color w:val="000000" w:themeColor="text1"/>
          <w:sz w:val="24"/>
        </w:rPr>
        <w:t xml:space="preserve"> od daty zgłoszenia.</w:t>
      </w:r>
      <w:r w:rsidRPr="00900B01">
        <w:rPr>
          <w:rFonts w:ascii="Calibri" w:hAnsi="Calibri" w:cs="Calibri"/>
          <w:iCs/>
          <w:color w:val="000000" w:themeColor="text1"/>
          <w:sz w:val="24"/>
        </w:rPr>
        <w:t xml:space="preserve"> </w:t>
      </w:r>
      <w:r w:rsidRPr="00900B01">
        <w:rPr>
          <w:rFonts w:ascii="Calibri" w:hAnsi="Calibri" w:cs="Calibri"/>
          <w:color w:val="000000" w:themeColor="text1"/>
          <w:sz w:val="24"/>
        </w:rPr>
        <w:t>Potwierdzenie odbioru robót zanikających, ulegających zakryciu oraz częściowych zostanie wpisane w dzienniku budowy (przez kierownika budowy/kierownika robót i potwierdzone przez inspektorów nadzoru)</w:t>
      </w:r>
      <w:r w:rsidRPr="00900B01">
        <w:rPr>
          <w:rFonts w:ascii="Calibri" w:hAnsi="Calibri" w:cs="Calibri"/>
          <w:iCs/>
          <w:color w:val="000000" w:themeColor="text1"/>
          <w:sz w:val="24"/>
        </w:rPr>
        <w:t xml:space="preserve"> </w:t>
      </w:r>
      <w:r w:rsidRPr="00900B01">
        <w:rPr>
          <w:rFonts w:ascii="Calibri" w:hAnsi="Calibri" w:cs="Calibri"/>
          <w:color w:val="000000" w:themeColor="text1"/>
          <w:sz w:val="24"/>
        </w:rPr>
        <w:t>lub w treści protokołu podpisanego przez przedstawicieli obu stron (w tym kierownika budowy/kierownika robót i inspektorów nadzoru).</w:t>
      </w:r>
      <w:r w:rsidRPr="00900B01">
        <w:rPr>
          <w:rFonts w:ascii="Calibri" w:hAnsi="Calibri" w:cs="Calibri"/>
          <w:iCs/>
          <w:color w:val="000000" w:themeColor="text1"/>
          <w:sz w:val="24"/>
        </w:rPr>
        <w:t xml:space="preserve"> </w:t>
      </w:r>
      <w:r w:rsidRPr="00900B01">
        <w:rPr>
          <w:rFonts w:ascii="Calibri" w:hAnsi="Calibri" w:cs="Calibri"/>
          <w:color w:val="000000" w:themeColor="text1"/>
          <w:sz w:val="24"/>
        </w:rPr>
        <w:t>Jeżeli Wykonawca nie zgłosi Zamawiającemu do odbioru robót zanikających, ulegających zakryciu lub częściowych może zostać obciążony przez Zamawiającego kosztami ponownego ich odkrycia, a następnie przywrócenia do stanu pierwotnego, tzn. dokona tych czynności we własnym zakresie lub jeżeli w wyznaczonym terminie prac tych nie wykona, to zapłaci za dokonanie tych prac przez inny podmiot.</w:t>
      </w:r>
    </w:p>
    <w:p w14:paraId="755820D3"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Do odbioru częściowego dokumentacji projektowej opracowanej przez Wykonawcę Zamawiający przystąpi w terminie </w:t>
      </w:r>
      <w:r w:rsidRPr="00900B01">
        <w:rPr>
          <w:rFonts w:ascii="Calibri" w:hAnsi="Calibri" w:cs="Calibri"/>
          <w:b/>
          <w:color w:val="000000" w:themeColor="text1"/>
          <w:sz w:val="24"/>
        </w:rPr>
        <w:t>5 dni</w:t>
      </w:r>
      <w:r w:rsidRPr="00900B01">
        <w:rPr>
          <w:rFonts w:ascii="Calibri" w:hAnsi="Calibri" w:cs="Calibri"/>
          <w:color w:val="000000" w:themeColor="text1"/>
          <w:sz w:val="24"/>
        </w:rPr>
        <w:t xml:space="preserve"> roboczych od jej otrzymania. Weryfikacja przedłożonej dokumentacji projektowej zakończy się podpisaniem protokołu odbioru częściowego lub zwrotem dokumentacji z podanymi na piśmie przyczynami odmowy odbioru. Podpisany przez Zamawiającego protokół odbioru jest dla Wykonawcy potwierdzeniem wykonania dokumentacji projektowej w zakresie i formie wymaganej zgodnie z Załącznikiem nr 1a do </w:t>
      </w:r>
      <w:r w:rsidR="00311EFC" w:rsidRPr="00900B01">
        <w:rPr>
          <w:rFonts w:ascii="Calibri" w:hAnsi="Calibri" w:cs="Calibri"/>
          <w:color w:val="000000" w:themeColor="text1"/>
          <w:sz w:val="24"/>
        </w:rPr>
        <w:t>SWZ” Szczegółowy</w:t>
      </w:r>
      <w:r w:rsidRPr="00900B01">
        <w:rPr>
          <w:rFonts w:ascii="Calibri" w:hAnsi="Calibri" w:cs="Calibri"/>
          <w:color w:val="000000" w:themeColor="text1"/>
          <w:sz w:val="24"/>
        </w:rPr>
        <w:t xml:space="preserve"> opis przedmiotu zamówienia” oraz jej zatwierdzenia przez Zamawiającego. Podpisanie przez Zamawiającego protokołu odbioru częściowego dokumentacji stanowić będzie podstawę do wystawienia Zamawiającemu faktury w ramach pierwszej płatności, w wysokości określonej w § 9 ust.1 pkt 1) umowy.</w:t>
      </w:r>
    </w:p>
    <w:p w14:paraId="50F02C59"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W przypadku wniesienia przez Zamawiającego uwag do dokumentacji projektowej, wykonawca w terminie 5 dni dokona poprawy dokumentacji i przedłoży ją ponownie do zatwierdzenia Zamawiającemu. </w:t>
      </w:r>
    </w:p>
    <w:p w14:paraId="28E2292D" w14:textId="77777777" w:rsidR="00D33A21" w:rsidRPr="00900B01" w:rsidRDefault="00D33A21" w:rsidP="00654C80">
      <w:pPr>
        <w:numPr>
          <w:ilvl w:val="0"/>
          <w:numId w:val="36"/>
        </w:numPr>
        <w:spacing w:after="0"/>
        <w:ind w:left="426" w:right="-1" w:hanging="426"/>
        <w:rPr>
          <w:rFonts w:ascii="Calibri" w:hAnsi="Calibri" w:cs="Calibri"/>
          <w:iCs/>
          <w:color w:val="000000" w:themeColor="text1"/>
          <w:sz w:val="24"/>
        </w:rPr>
      </w:pPr>
      <w:r w:rsidRPr="00900B01">
        <w:rPr>
          <w:rFonts w:ascii="Calibri" w:hAnsi="Calibri" w:cs="Calibri"/>
          <w:color w:val="000000" w:themeColor="text1"/>
          <w:sz w:val="24"/>
        </w:rPr>
        <w:t xml:space="preserve">W przypadku, gdy dokumentacja będąca przedmiotem odbioru częściowego nie jest wykonana zgodnie z ustaleniami umowy Zamawiający odmówi jej przyjęcia z uwagi na niewykonanie dzieła. Miejscem odbioru wykonanej dokumentacji projektowej, będzie siedziba Zamawiającego  ul. Szpitalna 62, 16-400 Suwałki. </w:t>
      </w:r>
    </w:p>
    <w:p w14:paraId="07526AD5"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iCs/>
          <w:color w:val="000000" w:themeColor="text1"/>
          <w:sz w:val="24"/>
        </w:rPr>
        <w:lastRenderedPageBreak/>
        <w:t xml:space="preserve">Odbiory finansowe będą realizowane na podstawie protokołów sporządzonych przez Wykonawcę według wzoru stanowiącego załącznik nr 7 do umowy oraz sprawdzonych i potwierdzonych przez inspektorów nadzoru inwestorskiego. Podpisany przez przedstawicieli obu stron (w tym kierownika budowy/kierownika robót i inspektorów nadzoru inwestorskiego) częściowy protokół rozliczeniowy jest podstawą do wystawienia faktury przez Wykonawcę. </w:t>
      </w:r>
    </w:p>
    <w:p w14:paraId="7FD92BCA"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W przypadku zlecenia przez Wykonawcę wykonania części robót podwykonawcom do częściowego protokołu rozliczeniowego bądź końcowego protokołu rozliczeniowego odbioru robót załączone zostaną osobne protokoły odbioru robót wykonanych przez podwykonawców (wraz z wykazem wykonanych robót) potwierdzone przez upoważnionych przedstawicieli. Protokół odbioru dotyczący robót wykonanych przez podwykonawcę podpisany będzie przez kierownika budowy/kierownika robót Wykonawcy, inspektora nadzoru inwestorskiego</w:t>
      </w:r>
      <w:r w:rsidR="00D16981" w:rsidRPr="00900B01">
        <w:rPr>
          <w:rFonts w:ascii="Calibri" w:hAnsi="Calibri" w:cs="Calibri"/>
          <w:color w:val="000000" w:themeColor="text1"/>
          <w:sz w:val="24"/>
        </w:rPr>
        <w:t xml:space="preserve"> </w:t>
      </w:r>
      <w:r w:rsidRPr="00900B01">
        <w:rPr>
          <w:rFonts w:ascii="Calibri" w:hAnsi="Calibri" w:cs="Calibri"/>
          <w:color w:val="000000" w:themeColor="text1"/>
          <w:sz w:val="24"/>
        </w:rPr>
        <w:t>i przedstawiciela Podwykonawcy.</w:t>
      </w:r>
    </w:p>
    <w:p w14:paraId="4971F059"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Przed zgłoszeniem gotowości do odbioru końcowego Wykonawca przeprowadza wszystkie wymagane prawem próby i sprawdzenia, zawiadamiając o nich uprzednio Zamawiającego wpisem do dziennika budowy (</w:t>
      </w:r>
      <w:r w:rsidRPr="00900B01">
        <w:rPr>
          <w:rFonts w:ascii="Calibri" w:hAnsi="Calibri" w:cs="Calibri"/>
          <w:i/>
          <w:color w:val="000000" w:themeColor="text1"/>
          <w:sz w:val="24"/>
        </w:rPr>
        <w:t>o ile dotyczy</w:t>
      </w:r>
      <w:r w:rsidRPr="00900B01">
        <w:rPr>
          <w:rFonts w:ascii="Calibri" w:hAnsi="Calibri" w:cs="Calibri"/>
          <w:color w:val="000000" w:themeColor="text1"/>
          <w:sz w:val="24"/>
        </w:rPr>
        <w:t>) w terminie umożliwiającym udział przedstawicieli Zamawiającego w próbach i sprawdzeniach.</w:t>
      </w:r>
    </w:p>
    <w:p w14:paraId="331E6BDC"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Przed zgłoszeniem gotowości do odbioru końcowego Wykonawca ma obowiązek nanieść wszelkie zmiany nieistotne w projekcie budowlanym oraz uzyskać potwierdzenie ww. zmian przez jednostkę projektową oraz odpowiednich </w:t>
      </w:r>
      <w:r w:rsidR="0098429C" w:rsidRPr="00900B01">
        <w:rPr>
          <w:rFonts w:ascii="Calibri" w:hAnsi="Calibri" w:cs="Calibri"/>
          <w:color w:val="000000" w:themeColor="text1"/>
          <w:sz w:val="24"/>
        </w:rPr>
        <w:t>rzeczoznawców,</w:t>
      </w:r>
      <w:r w:rsidRPr="00900B01">
        <w:rPr>
          <w:rFonts w:ascii="Calibri" w:hAnsi="Calibri" w:cs="Calibri"/>
          <w:color w:val="000000" w:themeColor="text1"/>
          <w:sz w:val="24"/>
        </w:rPr>
        <w:t xml:space="preserve"> jeżeli zachodzi taka konieczność. </w:t>
      </w:r>
    </w:p>
    <w:p w14:paraId="311CB57C"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Odbiór końcowy jest dokonywany po zakończeniu przez Wykonawcę prac projektowych oraz całości robót budowlanych składających się na przedmiot umowy, po zgłoszeniu przez Wykonawcę zakończenia robót i gotowości do ich odbioru na podstawie oświadczenia kierownika budowy</w:t>
      </w:r>
      <w:r w:rsidR="00C950CB" w:rsidRPr="00900B01">
        <w:rPr>
          <w:rFonts w:ascii="Calibri" w:hAnsi="Calibri" w:cs="Calibri"/>
          <w:color w:val="000000" w:themeColor="text1"/>
          <w:sz w:val="24"/>
        </w:rPr>
        <w:t xml:space="preserve"> </w:t>
      </w:r>
      <w:r w:rsidRPr="00900B01">
        <w:rPr>
          <w:rFonts w:ascii="Calibri" w:hAnsi="Calibri" w:cs="Calibri"/>
          <w:color w:val="000000" w:themeColor="text1"/>
          <w:sz w:val="24"/>
        </w:rPr>
        <w:t>wpisanego do dziennika budowy</w:t>
      </w:r>
      <w:r w:rsidR="00C950CB"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i potwierdzenia tego faktu przez inspektorów nadzoru inwestorskiego. </w:t>
      </w:r>
    </w:p>
    <w:p w14:paraId="356B125D"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Zamawiający po pisemnym zgłoszeniu przez Wykonawcę przedmiotu umowy do odbioru końcowego </w:t>
      </w:r>
      <w:r w:rsidRPr="00900B01">
        <w:rPr>
          <w:rFonts w:ascii="Calibri" w:hAnsi="Calibri" w:cs="Calibri"/>
          <w:color w:val="000000" w:themeColor="text1"/>
          <w:sz w:val="24"/>
        </w:rPr>
        <w:br/>
        <w:t xml:space="preserve">i potwierdzeniu przez inspektora nadzoru inwestorskiego gotowości do odbioru, powoła komisję i wyznaczy termin odbioru końcowego. Potwierdzenie gotowości do odbioru przez inspektorów nadzoru inwestorskiego nastąpi w ciągu </w:t>
      </w:r>
      <w:r w:rsidRPr="00900B01">
        <w:rPr>
          <w:rFonts w:ascii="Calibri" w:hAnsi="Calibri" w:cs="Calibri"/>
          <w:b/>
          <w:color w:val="000000" w:themeColor="text1"/>
          <w:sz w:val="24"/>
        </w:rPr>
        <w:t xml:space="preserve">5 </w:t>
      </w:r>
      <w:r w:rsidR="0098429C" w:rsidRPr="00900B01">
        <w:rPr>
          <w:rFonts w:ascii="Calibri" w:hAnsi="Calibri" w:cs="Calibri"/>
          <w:b/>
          <w:color w:val="000000" w:themeColor="text1"/>
          <w:sz w:val="24"/>
        </w:rPr>
        <w:t>dni</w:t>
      </w:r>
      <w:r w:rsidR="0098429C" w:rsidRPr="00900B01">
        <w:rPr>
          <w:rFonts w:ascii="Calibri" w:hAnsi="Calibri" w:cs="Calibri"/>
          <w:color w:val="000000" w:themeColor="text1"/>
          <w:sz w:val="24"/>
        </w:rPr>
        <w:t xml:space="preserve"> roboczych</w:t>
      </w:r>
      <w:r w:rsidRPr="00900B01">
        <w:rPr>
          <w:rFonts w:ascii="Calibri" w:hAnsi="Calibri" w:cs="Calibri"/>
          <w:color w:val="000000" w:themeColor="text1"/>
          <w:sz w:val="24"/>
        </w:rPr>
        <w:t xml:space="preserve"> od daty </w:t>
      </w:r>
      <w:r w:rsidR="0098429C" w:rsidRPr="00900B01">
        <w:rPr>
          <w:rFonts w:ascii="Calibri" w:hAnsi="Calibri" w:cs="Calibri"/>
          <w:color w:val="000000" w:themeColor="text1"/>
          <w:sz w:val="24"/>
        </w:rPr>
        <w:t>zgłoszenia przez</w:t>
      </w:r>
      <w:r w:rsidRPr="00900B01">
        <w:rPr>
          <w:rFonts w:ascii="Calibri" w:hAnsi="Calibri" w:cs="Calibri"/>
          <w:color w:val="000000" w:themeColor="text1"/>
          <w:sz w:val="24"/>
        </w:rPr>
        <w:t xml:space="preserve"> Wykonawcę.</w:t>
      </w:r>
      <w:r w:rsidRPr="00900B01">
        <w:rPr>
          <w:rFonts w:ascii="Calibri" w:hAnsi="Calibri" w:cs="Calibri"/>
          <w:iCs/>
          <w:color w:val="000000" w:themeColor="text1"/>
          <w:sz w:val="24"/>
        </w:rPr>
        <w:t xml:space="preserve"> </w:t>
      </w:r>
      <w:r w:rsidRPr="00900B01">
        <w:rPr>
          <w:rFonts w:ascii="Calibri" w:hAnsi="Calibri" w:cs="Calibri"/>
          <w:color w:val="000000" w:themeColor="text1"/>
          <w:sz w:val="24"/>
        </w:rPr>
        <w:t xml:space="preserve">Przystąpienie do odbioru końcowego nastąpi w terminie nie dłuższym niż </w:t>
      </w:r>
      <w:r w:rsidRPr="00900B01">
        <w:rPr>
          <w:rFonts w:ascii="Calibri" w:hAnsi="Calibri" w:cs="Calibri"/>
          <w:b/>
          <w:color w:val="000000" w:themeColor="text1"/>
          <w:sz w:val="24"/>
        </w:rPr>
        <w:t>5 dni</w:t>
      </w:r>
      <w:r w:rsidRPr="00900B01">
        <w:rPr>
          <w:rFonts w:ascii="Calibri" w:hAnsi="Calibri" w:cs="Calibri"/>
          <w:color w:val="000000" w:themeColor="text1"/>
          <w:sz w:val="24"/>
        </w:rPr>
        <w:t xml:space="preserve"> </w:t>
      </w:r>
      <w:r w:rsidRPr="00900B01">
        <w:rPr>
          <w:rFonts w:ascii="Calibri" w:hAnsi="Calibri" w:cs="Calibri"/>
          <w:b/>
          <w:color w:val="000000" w:themeColor="text1"/>
          <w:sz w:val="24"/>
        </w:rPr>
        <w:t>roboczych</w:t>
      </w:r>
      <w:r w:rsidRPr="00900B01">
        <w:rPr>
          <w:rFonts w:ascii="Calibri" w:hAnsi="Calibri" w:cs="Calibri"/>
          <w:color w:val="000000" w:themeColor="text1"/>
          <w:sz w:val="24"/>
        </w:rPr>
        <w:t xml:space="preserve"> od dnia potwierdzenia przez inspektorów nadzoru inwestorskiego gotowości do odbioru.</w:t>
      </w:r>
    </w:p>
    <w:p w14:paraId="67AC5C17"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Odbiór końcowy jest przeprowadzany komisyjnie przy udziale upoważnionych przedstawicieli Zamawiającego, w tym inspektorów nadzoru inwestorskiego i upoważnionych przedstawicieli Wykonawcy. W uzasadnionych przypadkach komisja może zaprosić do współpracy rzeczoznawców lub specjalistów branżowych.</w:t>
      </w:r>
    </w:p>
    <w:p w14:paraId="5A55C42F"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O terminie odbioru Wykonawca ma obowiązek poinformowania podwykonawców, przy udziale których wykonał przedmiot umowy.</w:t>
      </w:r>
    </w:p>
    <w:p w14:paraId="27541325"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lastRenderedPageBreak/>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Wyznaczony termin nie wpływa na wydłużenie terminu realizacji umowy.</w:t>
      </w:r>
    </w:p>
    <w:p w14:paraId="5F6F44A3" w14:textId="77777777" w:rsidR="00D33A21" w:rsidRPr="00900B01" w:rsidRDefault="00D33A21" w:rsidP="00654C80">
      <w:pPr>
        <w:numPr>
          <w:ilvl w:val="0"/>
          <w:numId w:val="36"/>
        </w:numPr>
        <w:spacing w:after="0"/>
        <w:ind w:left="426" w:right="-1" w:hanging="426"/>
        <w:rPr>
          <w:rFonts w:ascii="Calibri" w:eastAsia="Lucida Sans Unicode" w:hAnsi="Calibri" w:cs="Calibri"/>
          <w:color w:val="000000" w:themeColor="text1"/>
          <w:kern w:val="2"/>
          <w:sz w:val="24"/>
        </w:rPr>
      </w:pPr>
      <w:r w:rsidRPr="00900B01">
        <w:rPr>
          <w:rFonts w:ascii="Calibri" w:hAnsi="Calibri" w:cs="Calibri"/>
          <w:color w:val="000000" w:themeColor="text1"/>
          <w:sz w:val="24"/>
        </w:rPr>
        <w:t xml:space="preserve">Komisja sporządza protokół odbioru końcowego robót. Podpisany protokół odbioru końcowego robót jest podstawą do sporządzenia końcowego protokołu rozliczeniowego pomiędzy Stronami. </w:t>
      </w:r>
    </w:p>
    <w:p w14:paraId="4AA90505" w14:textId="77777777" w:rsidR="00D33A21" w:rsidRPr="00900B01" w:rsidRDefault="0098429C" w:rsidP="00654C80">
      <w:pPr>
        <w:numPr>
          <w:ilvl w:val="0"/>
          <w:numId w:val="36"/>
        </w:numPr>
        <w:spacing w:after="0"/>
        <w:ind w:left="426" w:right="-1" w:hanging="426"/>
        <w:rPr>
          <w:rFonts w:ascii="Calibri" w:hAnsi="Calibri" w:cs="Calibri"/>
          <w:color w:val="000000" w:themeColor="text1"/>
          <w:sz w:val="24"/>
        </w:rPr>
      </w:pPr>
      <w:r w:rsidRPr="00900B01">
        <w:rPr>
          <w:rFonts w:ascii="Calibri" w:eastAsia="Lucida Sans Unicode" w:hAnsi="Calibri" w:cs="Calibri"/>
          <w:color w:val="000000" w:themeColor="text1"/>
          <w:kern w:val="2"/>
          <w:sz w:val="24"/>
        </w:rPr>
        <w:t xml:space="preserve">Protokół </w:t>
      </w:r>
      <w:r w:rsidR="00D33A21" w:rsidRPr="00900B01">
        <w:rPr>
          <w:rFonts w:ascii="Calibri" w:eastAsia="Lucida Sans Unicode" w:hAnsi="Calibri" w:cs="Calibri"/>
          <w:color w:val="000000" w:themeColor="text1"/>
          <w:kern w:val="2"/>
          <w:sz w:val="24"/>
        </w:rPr>
        <w:t>odbioru końcowego</w:t>
      </w:r>
      <w:r w:rsidR="00D33A21" w:rsidRPr="00900B01">
        <w:rPr>
          <w:rFonts w:ascii="Calibri" w:eastAsia="Lucida Sans Unicode" w:hAnsi="Calibri" w:cs="Calibri"/>
          <w:color w:val="000000" w:themeColor="text1"/>
          <w:kern w:val="2"/>
          <w:sz w:val="24"/>
          <w:lang w:val="x-none"/>
        </w:rPr>
        <w:t xml:space="preserve"> zawiera</w:t>
      </w:r>
      <w:r w:rsidR="00D33A21" w:rsidRPr="00900B01">
        <w:rPr>
          <w:rFonts w:ascii="Calibri" w:eastAsia="Lucida Sans Unicode" w:hAnsi="Calibri" w:cs="Calibri"/>
          <w:color w:val="000000" w:themeColor="text1"/>
          <w:kern w:val="2"/>
          <w:sz w:val="24"/>
        </w:rPr>
        <w:t xml:space="preserve">ć będzie </w:t>
      </w:r>
      <w:r w:rsidR="00D33A21" w:rsidRPr="00900B01">
        <w:rPr>
          <w:rFonts w:ascii="Calibri" w:eastAsia="Lucida Sans Unicode" w:hAnsi="Calibri" w:cs="Calibri"/>
          <w:color w:val="000000" w:themeColor="text1"/>
          <w:kern w:val="2"/>
          <w:sz w:val="24"/>
          <w:lang w:val="x-none"/>
        </w:rPr>
        <w:t>wszelkie ustalenia dokonane w toku czynności odbiorowych, w tym terminy wyznaczone na usunięcie stwierdzonych w toku odbioru wad.</w:t>
      </w:r>
      <w:r w:rsidR="00D33A21" w:rsidRPr="00900B01">
        <w:rPr>
          <w:rFonts w:ascii="Calibri" w:eastAsia="Lucida Sans Unicode" w:hAnsi="Calibri" w:cs="Calibri"/>
          <w:iCs/>
          <w:color w:val="000000" w:themeColor="text1"/>
          <w:kern w:val="2"/>
          <w:sz w:val="24"/>
          <w:lang w:val="x-none"/>
        </w:rPr>
        <w:t xml:space="preserve"> </w:t>
      </w:r>
      <w:r w:rsidR="00D33A21" w:rsidRPr="00900B01">
        <w:rPr>
          <w:rFonts w:ascii="Calibri" w:eastAsia="Lucida Sans Unicode" w:hAnsi="Calibri" w:cs="Calibri"/>
          <w:color w:val="000000" w:themeColor="text1"/>
          <w:kern w:val="2"/>
          <w:sz w:val="24"/>
          <w:lang w:val="x-none"/>
        </w:rPr>
        <w:t>Protokół odbioru końcowego musi być podpisany przez przedstawiciela Wykonawcy oraz na żądanie Zamawiającego przez przedstawicieli</w:t>
      </w:r>
      <w:r w:rsidR="00D33A21" w:rsidRPr="00900B01">
        <w:rPr>
          <w:rFonts w:ascii="Calibri" w:eastAsia="Lucida Sans Unicode" w:hAnsi="Calibri" w:cs="Calibri"/>
          <w:color w:val="000000" w:themeColor="text1"/>
          <w:kern w:val="2"/>
          <w:sz w:val="24"/>
        </w:rPr>
        <w:t xml:space="preserve"> </w:t>
      </w:r>
      <w:r w:rsidR="00D33A21" w:rsidRPr="00900B01">
        <w:rPr>
          <w:rFonts w:ascii="Calibri" w:eastAsia="Lucida Sans Unicode" w:hAnsi="Calibri" w:cs="Calibri"/>
          <w:color w:val="000000" w:themeColor="text1"/>
          <w:kern w:val="2"/>
          <w:sz w:val="24"/>
          <w:lang w:val="x-none"/>
        </w:rPr>
        <w:t>podwykonawców i powołanych przez Zamawiającego członków komisji odbiorowej</w:t>
      </w:r>
      <w:r w:rsidR="00D33A21" w:rsidRPr="00900B01">
        <w:rPr>
          <w:rFonts w:ascii="Calibri" w:eastAsia="Lucida Sans Unicode" w:hAnsi="Calibri" w:cs="Calibri"/>
          <w:color w:val="000000" w:themeColor="text1"/>
          <w:kern w:val="2"/>
          <w:sz w:val="24"/>
        </w:rPr>
        <w:t>.</w:t>
      </w:r>
    </w:p>
    <w:p w14:paraId="5132688F"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w:t>
      </w:r>
    </w:p>
    <w:p w14:paraId="15E20454" w14:textId="77777777" w:rsidR="00D33A21" w:rsidRPr="00900B01" w:rsidRDefault="0098429C"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Za termin</w:t>
      </w:r>
      <w:r w:rsidR="00D33A21" w:rsidRPr="00900B01">
        <w:rPr>
          <w:rFonts w:ascii="Calibri" w:hAnsi="Calibri" w:cs="Calibri"/>
          <w:color w:val="000000" w:themeColor="text1"/>
          <w:sz w:val="24"/>
        </w:rPr>
        <w:t xml:space="preserve"> zakończenia przedmiotu niniejszej umowy uważa się dzień zgłoszenia przez wykonawcę gotowości do odbioru końcowego pod warunkiem potwierdzenia wykonania przedmiotu </w:t>
      </w:r>
      <w:r w:rsidRPr="00900B01">
        <w:rPr>
          <w:rFonts w:ascii="Calibri" w:hAnsi="Calibri" w:cs="Calibri"/>
          <w:color w:val="000000" w:themeColor="text1"/>
          <w:sz w:val="24"/>
        </w:rPr>
        <w:t>umowy przez</w:t>
      </w:r>
      <w:r w:rsidR="00D33A21" w:rsidRPr="00900B01">
        <w:rPr>
          <w:rFonts w:ascii="Calibri" w:hAnsi="Calibri" w:cs="Calibri"/>
          <w:color w:val="000000" w:themeColor="text1"/>
          <w:sz w:val="24"/>
        </w:rPr>
        <w:t xml:space="preserve"> inspektorów nadzoru inwestorskiego w ciągu </w:t>
      </w:r>
      <w:r w:rsidR="00D33A21" w:rsidRPr="00900B01">
        <w:rPr>
          <w:rFonts w:ascii="Calibri" w:hAnsi="Calibri" w:cs="Calibri"/>
          <w:b/>
          <w:color w:val="000000" w:themeColor="text1"/>
          <w:sz w:val="24"/>
        </w:rPr>
        <w:t>5 dni</w:t>
      </w:r>
      <w:r w:rsidR="00D33A21" w:rsidRPr="00900B01">
        <w:rPr>
          <w:rFonts w:ascii="Calibri" w:hAnsi="Calibri" w:cs="Calibri"/>
          <w:color w:val="000000" w:themeColor="text1"/>
          <w:sz w:val="24"/>
        </w:rPr>
        <w:t xml:space="preserve"> </w:t>
      </w:r>
      <w:r w:rsidR="00D33A21" w:rsidRPr="00900B01">
        <w:rPr>
          <w:rFonts w:ascii="Calibri" w:hAnsi="Calibri" w:cs="Calibri"/>
          <w:b/>
          <w:color w:val="000000" w:themeColor="text1"/>
          <w:sz w:val="24"/>
        </w:rPr>
        <w:t>roboczych</w:t>
      </w:r>
      <w:r w:rsidR="00D33A21" w:rsidRPr="00900B01">
        <w:rPr>
          <w:rFonts w:ascii="Calibri" w:hAnsi="Calibri" w:cs="Calibri"/>
          <w:color w:val="000000" w:themeColor="text1"/>
          <w:sz w:val="24"/>
        </w:rPr>
        <w:t xml:space="preserve">. </w:t>
      </w:r>
      <w:r w:rsidRPr="00900B01">
        <w:rPr>
          <w:rFonts w:ascii="Calibri" w:hAnsi="Calibri" w:cs="Calibri"/>
          <w:color w:val="000000" w:themeColor="text1"/>
          <w:sz w:val="24"/>
        </w:rPr>
        <w:t>Zakończenie czynności</w:t>
      </w:r>
      <w:r w:rsidR="00D33A21" w:rsidRPr="00900B01">
        <w:rPr>
          <w:rFonts w:ascii="Calibri" w:hAnsi="Calibri" w:cs="Calibri"/>
          <w:color w:val="000000" w:themeColor="text1"/>
          <w:sz w:val="24"/>
        </w:rPr>
        <w:t xml:space="preserve"> odbioru końcowego następuje w momencie podpisania protokołu odbioru końcowego przez wyznaczoną komisję odbiorową, powołaną w wyniku tego zgłoszenia.</w:t>
      </w:r>
    </w:p>
    <w:p w14:paraId="1ACCBDD8" w14:textId="77777777" w:rsidR="00D33A21" w:rsidRPr="00900B01" w:rsidRDefault="00D33A21" w:rsidP="00654C80">
      <w:pPr>
        <w:numPr>
          <w:ilvl w:val="0"/>
          <w:numId w:val="36"/>
        </w:numPr>
        <w:spacing w:after="0"/>
        <w:ind w:left="426" w:right="-1" w:hanging="426"/>
        <w:rPr>
          <w:rFonts w:ascii="Calibri" w:eastAsia="Lucida Sans Unicode" w:hAnsi="Calibri" w:cs="Calibri"/>
          <w:iCs/>
          <w:color w:val="000000" w:themeColor="text1"/>
          <w:kern w:val="2"/>
          <w:sz w:val="24"/>
          <w:lang w:val="x-none"/>
        </w:rPr>
      </w:pPr>
      <w:r w:rsidRPr="00900B01">
        <w:rPr>
          <w:rFonts w:ascii="Calibri" w:hAnsi="Calibri" w:cs="Calibri"/>
          <w:color w:val="000000" w:themeColor="text1"/>
          <w:sz w:val="24"/>
        </w:rPr>
        <w:t>Inspektor nadzoru inwestorskiego dokona potwierdzenia zakończenia robót i gotowości do odbioru po wykonaniu wszystkich prac objętych umową i przekazaniu przez kierownika budowy/kierownika robót kompletu wymaganych dokumentów, do dostarczenia, których zobowiązany jest Wykonawca.</w:t>
      </w:r>
    </w:p>
    <w:p w14:paraId="3B9BCB34"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eastAsia="Lucida Sans Unicode" w:hAnsi="Calibri" w:cs="Calibri"/>
          <w:iCs/>
          <w:color w:val="000000" w:themeColor="text1"/>
          <w:kern w:val="2"/>
          <w:sz w:val="24"/>
          <w:lang w:val="x-none"/>
        </w:rPr>
        <w:t xml:space="preserve">Czas pracy </w:t>
      </w:r>
      <w:r w:rsidR="0098429C" w:rsidRPr="00900B01">
        <w:rPr>
          <w:rFonts w:ascii="Calibri" w:eastAsia="Lucida Sans Unicode" w:hAnsi="Calibri" w:cs="Calibri"/>
          <w:iCs/>
          <w:color w:val="000000" w:themeColor="text1"/>
          <w:kern w:val="2"/>
          <w:sz w:val="24"/>
        </w:rPr>
        <w:t>komisji</w:t>
      </w:r>
      <w:r w:rsidRPr="00900B01">
        <w:rPr>
          <w:rFonts w:ascii="Calibri" w:eastAsia="Lucida Sans Unicode" w:hAnsi="Calibri" w:cs="Calibri"/>
          <w:iCs/>
          <w:color w:val="000000" w:themeColor="text1"/>
          <w:kern w:val="2"/>
          <w:sz w:val="24"/>
          <w:lang w:val="x-none"/>
        </w:rPr>
        <w:t xml:space="preserve"> nie wpływa na przedłużenie bądź skrócenie terminów umownych.</w:t>
      </w:r>
      <w:r w:rsidRPr="00900B01">
        <w:rPr>
          <w:rFonts w:ascii="Calibri" w:eastAsia="Lucida Sans Unicode" w:hAnsi="Calibri" w:cs="Calibri"/>
          <w:i/>
          <w:color w:val="000000" w:themeColor="text1"/>
          <w:kern w:val="2"/>
          <w:sz w:val="24"/>
        </w:rPr>
        <w:t xml:space="preserve"> </w:t>
      </w:r>
    </w:p>
    <w:p w14:paraId="62CF6B85" w14:textId="77777777" w:rsidR="00D33A21" w:rsidRPr="00900B01" w:rsidRDefault="00D33A21" w:rsidP="00654C80">
      <w:pPr>
        <w:numPr>
          <w:ilvl w:val="0"/>
          <w:numId w:val="36"/>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Jeżeli w toku odbiorów zostaną stwierdzone wady, to Zamawiającemu przysługują następujące uprawienia:</w:t>
      </w:r>
    </w:p>
    <w:p w14:paraId="4A5CC128" w14:textId="77777777" w:rsidR="00D33A21" w:rsidRPr="00900B01" w:rsidRDefault="00D33A21" w:rsidP="00654C80">
      <w:pPr>
        <w:numPr>
          <w:ilvl w:val="0"/>
          <w:numId w:val="30"/>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jeżeli wada jest nieistotna i usuwalna Zamawiający dokona odbioru z zastrzeżeniem stwierdzonych wad, wyznaczając jednocześnie Wykonawcy termin do ich usunięcia;</w:t>
      </w:r>
    </w:p>
    <w:p w14:paraId="636AEE53" w14:textId="77777777" w:rsidR="00D33A21" w:rsidRPr="00900B01" w:rsidRDefault="00D33A21" w:rsidP="00654C80">
      <w:pPr>
        <w:numPr>
          <w:ilvl w:val="0"/>
          <w:numId w:val="30"/>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jeżeli wada jest nieistotna i nieusuwalna Zamawiający dokona odbioru obniżając jednocześnie przysługujące Wykonawcy wynagrodzenie;</w:t>
      </w:r>
    </w:p>
    <w:p w14:paraId="1845DB58" w14:textId="77777777" w:rsidR="00D33A21" w:rsidRPr="00900B01" w:rsidRDefault="00D33A21" w:rsidP="00654C80">
      <w:pPr>
        <w:numPr>
          <w:ilvl w:val="0"/>
          <w:numId w:val="30"/>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jeżeli wada jest istotna i usuwalna Zamawiający wstrzyma odbiór do czasu usunięcia wady;</w:t>
      </w:r>
    </w:p>
    <w:p w14:paraId="4AFC75BE" w14:textId="77777777" w:rsidR="00D33A21" w:rsidRPr="00900B01" w:rsidRDefault="00D33A21" w:rsidP="00654C80">
      <w:pPr>
        <w:numPr>
          <w:ilvl w:val="0"/>
          <w:numId w:val="30"/>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 xml:space="preserve">jeżeli wada jest istotna i nieusuwalna Zamawiającemu przysługuje prawo odstąpienia od umowy z przyczyn leżących po stronie Wykonawcy, albo żądać obniżenia wynagrodzenia </w:t>
      </w:r>
      <w:r w:rsidRPr="00900B01">
        <w:rPr>
          <w:rFonts w:ascii="Calibri" w:hAnsi="Calibri" w:cs="Calibri"/>
          <w:color w:val="000000" w:themeColor="text1"/>
          <w:sz w:val="24"/>
        </w:rPr>
        <w:lastRenderedPageBreak/>
        <w:t>przysługującego Wykonawcy. Zamawiający ma prawo obniżyć wynagrodzenie Wykonawcy odpowiednio do utraconej wartości, ustalonej przez niezależnego eksperta. Koszty ekspertyzy ponosi w całości Wykonawca.</w:t>
      </w:r>
    </w:p>
    <w:p w14:paraId="523DCB65" w14:textId="77777777" w:rsidR="00D33A21" w:rsidRPr="00900B01" w:rsidRDefault="00D33A21" w:rsidP="00654C80">
      <w:pPr>
        <w:numPr>
          <w:ilvl w:val="0"/>
          <w:numId w:val="36"/>
        </w:numPr>
        <w:spacing w:after="0"/>
        <w:ind w:left="426" w:right="-1"/>
        <w:rPr>
          <w:rFonts w:ascii="Calibri" w:hAnsi="Calibri" w:cs="Calibri"/>
          <w:color w:val="000000" w:themeColor="text1"/>
          <w:sz w:val="24"/>
        </w:rPr>
      </w:pPr>
      <w:r w:rsidRPr="00900B01">
        <w:rPr>
          <w:rFonts w:ascii="Calibri" w:hAnsi="Calibri" w:cs="Calibri"/>
          <w:color w:val="000000" w:themeColor="text1"/>
          <w:sz w:val="24"/>
        </w:rPr>
        <w:t xml:space="preserve">Żądając usunięcia stwierdzonych wad, Zamawiający wyznaczy Wykonawcy termin na ich usunięcie, biorąc pod uwagę warunki techniczne i technologiczne ich </w:t>
      </w:r>
      <w:r w:rsidR="0098429C" w:rsidRPr="00900B01">
        <w:rPr>
          <w:rFonts w:ascii="Calibri" w:hAnsi="Calibri" w:cs="Calibri"/>
          <w:color w:val="000000" w:themeColor="text1"/>
          <w:sz w:val="24"/>
        </w:rPr>
        <w:t>usuwania,</w:t>
      </w:r>
      <w:r w:rsidRPr="00900B01">
        <w:rPr>
          <w:rFonts w:ascii="Calibri" w:hAnsi="Calibri" w:cs="Calibri"/>
          <w:color w:val="000000" w:themeColor="text1"/>
          <w:sz w:val="24"/>
        </w:rPr>
        <w:t xml:space="preserve"> jednakże nie krótszy niż jeden dzień. Wykonawca nie może odmówić usunięcia wad bez względu na wysokość związanych z tym kosztów o ile wada ma charakter usuwalny.</w:t>
      </w:r>
    </w:p>
    <w:p w14:paraId="27B0C593" w14:textId="77777777" w:rsidR="00D33A21" w:rsidRPr="00900B01" w:rsidRDefault="00D33A21" w:rsidP="00654C80">
      <w:pPr>
        <w:numPr>
          <w:ilvl w:val="0"/>
          <w:numId w:val="36"/>
        </w:numPr>
        <w:spacing w:after="0"/>
        <w:ind w:left="426" w:right="-1"/>
        <w:rPr>
          <w:rFonts w:ascii="Calibri" w:hAnsi="Calibri" w:cs="Calibri"/>
          <w:color w:val="000000" w:themeColor="text1"/>
          <w:sz w:val="24"/>
        </w:rPr>
      </w:pPr>
      <w:r w:rsidRPr="00900B01">
        <w:rPr>
          <w:rFonts w:ascii="Calibri" w:hAnsi="Calibri" w:cs="Calibri"/>
          <w:color w:val="000000" w:themeColor="text1"/>
          <w:sz w:val="24"/>
        </w:rPr>
        <w:t xml:space="preserve">Potwierdzenie usunięcia wad następuje w formie pisemnego protokołu w ciągu </w:t>
      </w:r>
      <w:r w:rsidRPr="00900B01">
        <w:rPr>
          <w:rFonts w:ascii="Calibri" w:hAnsi="Calibri" w:cs="Calibri"/>
          <w:b/>
          <w:color w:val="000000" w:themeColor="text1"/>
          <w:sz w:val="24"/>
        </w:rPr>
        <w:t>3 dni</w:t>
      </w:r>
      <w:r w:rsidRPr="00900B01">
        <w:rPr>
          <w:rFonts w:ascii="Calibri" w:hAnsi="Calibri" w:cs="Calibri"/>
          <w:color w:val="000000" w:themeColor="text1"/>
          <w:sz w:val="24"/>
        </w:rPr>
        <w:t xml:space="preserve"> </w:t>
      </w:r>
      <w:r w:rsidRPr="00900B01">
        <w:rPr>
          <w:rFonts w:ascii="Calibri" w:hAnsi="Calibri" w:cs="Calibri"/>
          <w:b/>
          <w:color w:val="000000" w:themeColor="text1"/>
          <w:sz w:val="24"/>
        </w:rPr>
        <w:t>roboczych</w:t>
      </w:r>
      <w:r w:rsidRPr="00900B01">
        <w:rPr>
          <w:rFonts w:ascii="Calibri" w:hAnsi="Calibri" w:cs="Calibri"/>
          <w:color w:val="000000" w:themeColor="text1"/>
          <w:sz w:val="24"/>
        </w:rPr>
        <w:t xml:space="preserve"> od daty zgłoszenia ich usunięcia przez Wykonawcę.</w:t>
      </w:r>
    </w:p>
    <w:p w14:paraId="439850C0" w14:textId="77777777" w:rsidR="00D33A21" w:rsidRPr="00900B01" w:rsidRDefault="00D33A21" w:rsidP="00654C80">
      <w:pPr>
        <w:numPr>
          <w:ilvl w:val="0"/>
          <w:numId w:val="36"/>
        </w:numPr>
        <w:spacing w:after="0"/>
        <w:ind w:left="426" w:right="-1"/>
        <w:rPr>
          <w:rFonts w:ascii="Calibri" w:hAnsi="Calibri" w:cs="Calibri"/>
          <w:color w:val="000000" w:themeColor="text1"/>
          <w:sz w:val="24"/>
        </w:rPr>
      </w:pPr>
      <w:r w:rsidRPr="00900B01">
        <w:rPr>
          <w:rFonts w:ascii="Calibri" w:hAnsi="Calibri" w:cs="Calibri"/>
          <w:color w:val="000000" w:themeColor="text1"/>
          <w:sz w:val="24"/>
        </w:rPr>
        <w:t>W wypadku nie usunięcia przez Wykonawcę zgłoszonej wady w wyznaczonym terminie, Zamawiający może usunąć wadę w zastępstwie Wykonawcy i na jego koszt po uprzednim pisemnym powiadomieniu Wykonawcy. Wykonawca wyraża zgodę na potrącenie z należnego mu wynagrodzenia faktury VAT odpowiadającej kosztom usunięcia wady.</w:t>
      </w:r>
    </w:p>
    <w:p w14:paraId="455EA001" w14:textId="77777777" w:rsidR="00D33A21" w:rsidRPr="00900B01" w:rsidRDefault="00D33A21" w:rsidP="00654C80">
      <w:pPr>
        <w:numPr>
          <w:ilvl w:val="0"/>
          <w:numId w:val="36"/>
        </w:numPr>
        <w:spacing w:after="0"/>
        <w:ind w:left="426" w:right="-1"/>
        <w:rPr>
          <w:rFonts w:ascii="Calibri" w:hAnsi="Calibri" w:cs="Calibri"/>
          <w:color w:val="000000" w:themeColor="text1"/>
          <w:sz w:val="24"/>
        </w:rPr>
      </w:pPr>
      <w:r w:rsidRPr="00900B01">
        <w:rPr>
          <w:rFonts w:ascii="Calibri" w:hAnsi="Calibri" w:cs="Calibri"/>
          <w:color w:val="000000" w:themeColor="text1"/>
          <w:sz w:val="24"/>
        </w:rPr>
        <w:t xml:space="preserve">Do czasu pozytywnego zakończenia odbioru końcowego Wykonawca ponosi pełną odpowiedzialność </w:t>
      </w:r>
      <w:r w:rsidRPr="00900B01">
        <w:rPr>
          <w:rFonts w:ascii="Calibri" w:hAnsi="Calibri" w:cs="Calibri"/>
          <w:color w:val="000000" w:themeColor="text1"/>
          <w:sz w:val="24"/>
        </w:rPr>
        <w:br/>
        <w:t>za wykonane roboty.</w:t>
      </w:r>
    </w:p>
    <w:p w14:paraId="5A2D206D" w14:textId="77777777" w:rsidR="00D33A21" w:rsidRPr="00900B01" w:rsidRDefault="00D33A21" w:rsidP="00654C80">
      <w:pPr>
        <w:numPr>
          <w:ilvl w:val="0"/>
          <w:numId w:val="36"/>
        </w:numPr>
        <w:spacing w:after="0"/>
        <w:ind w:left="426" w:right="-1"/>
        <w:rPr>
          <w:rFonts w:ascii="Calibri" w:hAnsi="Calibri" w:cs="Calibri"/>
          <w:color w:val="000000" w:themeColor="text1"/>
          <w:sz w:val="24"/>
        </w:rPr>
      </w:pPr>
      <w:r w:rsidRPr="00900B01">
        <w:rPr>
          <w:rFonts w:ascii="Calibri" w:hAnsi="Calibri" w:cs="Calibri"/>
          <w:color w:val="000000" w:themeColor="text1"/>
          <w:sz w:val="24"/>
        </w:rPr>
        <w:t>W celu dokonania odbioru końcowego Wykonawca dostarczy inspektorowi nadzoru przed odbiorem wszystkie konieczne dokumenty w języku polskim związane z przedmiotem umowy, w szczególności:</w:t>
      </w:r>
    </w:p>
    <w:p w14:paraId="1041DC2D"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dziennik budowy,</w:t>
      </w:r>
    </w:p>
    <w:p w14:paraId="49A87760"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 xml:space="preserve">kompletną dokumentacje projektową powykonawczą, </w:t>
      </w:r>
    </w:p>
    <w:p w14:paraId="5EF86D39"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protokoły badań i sprawdzeń,</w:t>
      </w:r>
    </w:p>
    <w:p w14:paraId="7B830B41"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dokumenty dopuszczające do obrotu i powszechnego stosowania w budownictwie wbudowane materiały, wyroby i zainstalowane urządzenia (atesty, certyfikaty, deklaracje zgodności, aprobaty techniczne, inne wymagane) oraz karty techniczne i inne dokumenty charakteryzujące materiały, wyroby i urządzenia,</w:t>
      </w:r>
    </w:p>
    <w:p w14:paraId="6D53BDDD"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wyniki badan geotechnicznych (jeśli dotyczy),</w:t>
      </w:r>
    </w:p>
    <w:p w14:paraId="40A7ADDD"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na wniosek inspektora nadzoru pomiary geodezyjne (wykonane przez uprawnionego geodetę) sporządzone w trakcie realizacji w celu oceny prawidłowości wykonania robót będących przedmiotem odbioru (jeśli dotyczy),</w:t>
      </w:r>
    </w:p>
    <w:p w14:paraId="7BC5C462"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harmonogram przeglądów serwisowych zamontowanych urządzeń (jeśli dotyczy),</w:t>
      </w:r>
    </w:p>
    <w:p w14:paraId="6D0BE048" w14:textId="77777777" w:rsidR="00D33A21" w:rsidRPr="00900B01" w:rsidRDefault="00D33A21" w:rsidP="00654C80">
      <w:pPr>
        <w:numPr>
          <w:ilvl w:val="0"/>
          <w:numId w:val="4"/>
        </w:numPr>
        <w:tabs>
          <w:tab w:val="left" w:pos="851"/>
          <w:tab w:val="left" w:pos="1843"/>
          <w:tab w:val="left" w:pos="9540"/>
          <w:tab w:val="left" w:pos="9637"/>
        </w:tabs>
        <w:spacing w:after="0"/>
        <w:ind w:left="851" w:right="-1" w:hanging="425"/>
        <w:rPr>
          <w:rFonts w:ascii="Calibri" w:hAnsi="Calibri" w:cs="Calibri"/>
          <w:color w:val="000000" w:themeColor="text1"/>
          <w:sz w:val="24"/>
        </w:rPr>
      </w:pPr>
      <w:r w:rsidRPr="00900B01">
        <w:rPr>
          <w:rFonts w:ascii="Calibri" w:hAnsi="Calibri" w:cs="Calibri"/>
          <w:color w:val="000000" w:themeColor="text1"/>
          <w:sz w:val="24"/>
        </w:rPr>
        <w:t xml:space="preserve">inne wymagane dokumenty, w tym </w:t>
      </w:r>
      <w:r w:rsidRPr="00900B01">
        <w:rPr>
          <w:rFonts w:ascii="Calibri" w:hAnsi="Calibri" w:cs="Calibri"/>
          <w:i/>
          <w:color w:val="000000" w:themeColor="text1"/>
          <w:sz w:val="24"/>
        </w:rPr>
        <w:t>Oświadczenie o wykonaniu przedmiotu um</w:t>
      </w:r>
      <w:r w:rsidRPr="00900B01">
        <w:rPr>
          <w:rFonts w:ascii="Calibri" w:hAnsi="Calibri" w:cs="Calibri"/>
          <w:color w:val="000000" w:themeColor="text1"/>
          <w:sz w:val="24"/>
        </w:rPr>
        <w:t xml:space="preserve">owy – wg wzoru stanowiącego </w:t>
      </w:r>
      <w:r w:rsidRPr="00900B01">
        <w:rPr>
          <w:rFonts w:ascii="Calibri" w:hAnsi="Calibri" w:cs="Calibri"/>
          <w:b/>
          <w:color w:val="000000" w:themeColor="text1"/>
          <w:sz w:val="24"/>
        </w:rPr>
        <w:t>załącznik nr 2</w:t>
      </w:r>
      <w:r w:rsidRPr="00900B01">
        <w:rPr>
          <w:rFonts w:ascii="Calibri" w:hAnsi="Calibri" w:cs="Calibri"/>
          <w:color w:val="000000" w:themeColor="text1"/>
          <w:sz w:val="24"/>
        </w:rPr>
        <w:t xml:space="preserve"> do umowy.</w:t>
      </w:r>
    </w:p>
    <w:p w14:paraId="7BA80D95" w14:textId="77777777" w:rsidR="00D33A21" w:rsidRPr="00900B01" w:rsidRDefault="00D33A21" w:rsidP="00654C80">
      <w:pPr>
        <w:numPr>
          <w:ilvl w:val="0"/>
          <w:numId w:val="36"/>
        </w:numPr>
        <w:tabs>
          <w:tab w:val="left" w:pos="426"/>
          <w:tab w:val="left" w:pos="9540"/>
          <w:tab w:val="left" w:pos="9637"/>
        </w:tabs>
        <w:spacing w:after="0"/>
        <w:ind w:left="426" w:right="-1" w:hanging="426"/>
        <w:rPr>
          <w:rFonts w:ascii="Calibri" w:hAnsi="Calibri" w:cs="Calibri"/>
          <w:b/>
          <w:bCs/>
          <w:color w:val="000000" w:themeColor="text1"/>
          <w:sz w:val="24"/>
        </w:rPr>
      </w:pPr>
      <w:r w:rsidRPr="00900B01">
        <w:rPr>
          <w:rFonts w:ascii="Calibri" w:hAnsi="Calibri" w:cs="Calibri"/>
          <w:color w:val="000000" w:themeColor="text1"/>
          <w:sz w:val="24"/>
        </w:rPr>
        <w:t>Z czynności określone w niniejszym paragrafie oraz za wykonanie wszystkich innych czynności związanych z wykonaniem umowy z wyłączeniem zastrzeżeń umownych - wykonawcy nie przysługuje dodatkowe wynagrodzenie.</w:t>
      </w:r>
    </w:p>
    <w:p w14:paraId="791E0ED4" w14:textId="77777777" w:rsidR="00D33A21" w:rsidRPr="00900B01" w:rsidRDefault="00D33A21" w:rsidP="00AB66CB">
      <w:pPr>
        <w:tabs>
          <w:tab w:val="center" w:pos="720"/>
          <w:tab w:val="left" w:pos="1843"/>
          <w:tab w:val="left" w:pos="9540"/>
          <w:tab w:val="left" w:pos="9637"/>
        </w:tabs>
        <w:ind w:left="0" w:right="-1" w:firstLine="0"/>
        <w:rPr>
          <w:rFonts w:ascii="Calibri" w:hAnsi="Calibri" w:cs="Calibri"/>
          <w:b/>
          <w:bCs/>
          <w:color w:val="000000" w:themeColor="text1"/>
          <w:sz w:val="24"/>
        </w:rPr>
      </w:pPr>
    </w:p>
    <w:p w14:paraId="112BC50B" w14:textId="77777777" w:rsidR="00D33A21" w:rsidRPr="00900B01" w:rsidRDefault="00D33A21" w:rsidP="00AB66CB">
      <w:pPr>
        <w:tabs>
          <w:tab w:val="center" w:pos="720"/>
          <w:tab w:val="left" w:pos="1843"/>
          <w:tab w:val="left" w:pos="9540"/>
          <w:tab w:val="left" w:pos="9637"/>
        </w:tabs>
        <w:ind w:right="-1"/>
        <w:jc w:val="center"/>
        <w:rPr>
          <w:rFonts w:ascii="Calibri" w:hAnsi="Calibri" w:cs="Calibri"/>
          <w:color w:val="000000" w:themeColor="text1"/>
          <w:sz w:val="24"/>
        </w:rPr>
      </w:pPr>
      <w:r w:rsidRPr="00900B01">
        <w:rPr>
          <w:rFonts w:ascii="Calibri" w:hAnsi="Calibri" w:cs="Calibri"/>
          <w:b/>
          <w:bCs/>
          <w:color w:val="000000" w:themeColor="text1"/>
          <w:sz w:val="24"/>
        </w:rPr>
        <w:t>§ 9 Warunki płatności</w:t>
      </w:r>
    </w:p>
    <w:p w14:paraId="5732EB5F" w14:textId="77777777" w:rsidR="00D33A21" w:rsidRPr="00900B01" w:rsidRDefault="00D33A21" w:rsidP="00654C80">
      <w:pPr>
        <w:numPr>
          <w:ilvl w:val="0"/>
          <w:numId w:val="27"/>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Strony ustalają, że rozliczenie i płatność za roboty odbywać się będzie trzyetapowo: </w:t>
      </w:r>
    </w:p>
    <w:p w14:paraId="577C7413" w14:textId="77777777" w:rsidR="00D33A21" w:rsidRPr="00900B01" w:rsidRDefault="00D33A21" w:rsidP="00654C80">
      <w:pPr>
        <w:numPr>
          <w:ilvl w:val="0"/>
          <w:numId w:val="19"/>
        </w:numPr>
        <w:spacing w:after="0"/>
        <w:ind w:left="709" w:right="-1" w:hanging="425"/>
        <w:rPr>
          <w:rFonts w:ascii="Calibri" w:hAnsi="Calibri" w:cs="Calibri"/>
          <w:color w:val="000000" w:themeColor="text1"/>
          <w:sz w:val="24"/>
        </w:rPr>
      </w:pPr>
      <w:r w:rsidRPr="00900B01">
        <w:rPr>
          <w:rFonts w:ascii="Calibri" w:hAnsi="Calibri" w:cs="Calibri"/>
          <w:color w:val="000000" w:themeColor="text1"/>
          <w:sz w:val="24"/>
        </w:rPr>
        <w:lastRenderedPageBreak/>
        <w:t xml:space="preserve">pierwsza płatność w wysokości nie więcej niż 5 % wartości umowy brutto, o której mowa w </w:t>
      </w:r>
      <w:r w:rsidRPr="00900B01">
        <w:rPr>
          <w:rFonts w:ascii="Calibri" w:hAnsi="Calibri" w:cs="Calibri"/>
          <w:bCs/>
          <w:color w:val="000000" w:themeColor="text1"/>
          <w:sz w:val="24"/>
        </w:rPr>
        <w:t>§ 2 ust. 1 umowy,</w:t>
      </w:r>
      <w:r w:rsidRPr="00900B01">
        <w:rPr>
          <w:rFonts w:ascii="Calibri" w:hAnsi="Calibri" w:cs="Calibri"/>
          <w:color w:val="000000" w:themeColor="text1"/>
          <w:sz w:val="24"/>
        </w:rPr>
        <w:t xml:space="preserve"> po opracowaniu kompletnej dokumentacji projektowej przez Wykonawcę i zatwierdzeniu jej przez Zamawiającego; Podstawę wystawienia przez Wykonawcę faktury częściowej stanowić będzie pisemne zatwierdzenie przez Zamawiającego kompletnej dokumentacji projektowej.</w:t>
      </w:r>
    </w:p>
    <w:p w14:paraId="5C7DF190" w14:textId="7D2CB147" w:rsidR="00D33A21" w:rsidRPr="00900B01" w:rsidRDefault="00D33A21" w:rsidP="00654C80">
      <w:pPr>
        <w:numPr>
          <w:ilvl w:val="0"/>
          <w:numId w:val="19"/>
        </w:numPr>
        <w:spacing w:after="0"/>
        <w:ind w:left="709" w:right="-1" w:hanging="425"/>
        <w:rPr>
          <w:rFonts w:ascii="Calibri" w:hAnsi="Calibri" w:cs="Calibri"/>
          <w:color w:val="000000" w:themeColor="text1"/>
          <w:sz w:val="24"/>
        </w:rPr>
      </w:pPr>
      <w:r w:rsidRPr="00900B01">
        <w:rPr>
          <w:rFonts w:ascii="Calibri" w:hAnsi="Calibri" w:cs="Calibri"/>
          <w:color w:val="000000" w:themeColor="text1"/>
          <w:sz w:val="24"/>
        </w:rPr>
        <w:t>Dopuszczamy częściowe rozliczenie; płatność po zrealizowaniu min 50% wartości robót budowlanych</w:t>
      </w:r>
      <w:r w:rsidRPr="00900B01">
        <w:rPr>
          <w:rFonts w:ascii="Calibri" w:hAnsi="Calibri" w:cs="Calibri"/>
          <w:b/>
          <w:color w:val="000000" w:themeColor="text1"/>
          <w:sz w:val="24"/>
        </w:rPr>
        <w:t xml:space="preserve"> </w:t>
      </w:r>
      <w:r w:rsidRPr="00900B01">
        <w:rPr>
          <w:rFonts w:ascii="Calibri" w:hAnsi="Calibri" w:cs="Calibri"/>
          <w:color w:val="000000" w:themeColor="text1"/>
          <w:sz w:val="24"/>
        </w:rPr>
        <w:t xml:space="preserve">zgodnie z zatwierdzonym przez Zamawiającego </w:t>
      </w:r>
      <w:r w:rsidRPr="00900B01">
        <w:rPr>
          <w:rFonts w:ascii="Calibri" w:hAnsi="Calibri" w:cs="Calibri"/>
          <w:i/>
          <w:color w:val="000000" w:themeColor="text1"/>
          <w:sz w:val="24"/>
        </w:rPr>
        <w:t>Harmonogramem rzeczowo – finansowym</w:t>
      </w:r>
      <w:r w:rsidRPr="00900B01">
        <w:rPr>
          <w:rFonts w:ascii="Calibri" w:hAnsi="Calibri" w:cs="Calibri"/>
          <w:color w:val="000000" w:themeColor="text1"/>
          <w:sz w:val="24"/>
        </w:rPr>
        <w:t xml:space="preserve"> z zastrzeżeniem zapisów </w:t>
      </w:r>
      <w:bookmarkStart w:id="11" w:name="_Hlk123045458"/>
      <w:r w:rsidRPr="00900B01">
        <w:rPr>
          <w:rFonts w:ascii="Calibri" w:hAnsi="Calibri" w:cs="Calibri"/>
          <w:bCs/>
          <w:color w:val="000000" w:themeColor="text1"/>
          <w:sz w:val="24"/>
        </w:rPr>
        <w:t xml:space="preserve">§ 6 ust. </w:t>
      </w:r>
      <w:r w:rsidR="00D47FDB" w:rsidRPr="00900B01">
        <w:rPr>
          <w:rFonts w:ascii="Calibri" w:hAnsi="Calibri" w:cs="Calibri"/>
          <w:bCs/>
          <w:color w:val="000000" w:themeColor="text1"/>
          <w:sz w:val="24"/>
        </w:rPr>
        <w:t>4</w:t>
      </w:r>
      <w:r w:rsidRPr="00900B01">
        <w:rPr>
          <w:rFonts w:ascii="Calibri" w:hAnsi="Calibri" w:cs="Calibri"/>
          <w:bCs/>
          <w:color w:val="000000" w:themeColor="text1"/>
          <w:sz w:val="24"/>
        </w:rPr>
        <w:t xml:space="preserve"> umowy</w:t>
      </w:r>
      <w:bookmarkEnd w:id="11"/>
      <w:r w:rsidRPr="00900B01">
        <w:rPr>
          <w:rFonts w:ascii="Calibri" w:hAnsi="Calibri" w:cs="Calibri"/>
          <w:color w:val="000000" w:themeColor="text1"/>
          <w:sz w:val="24"/>
        </w:rPr>
        <w:t xml:space="preserve">. </w:t>
      </w:r>
      <w:bookmarkStart w:id="12" w:name="_Hlk123046181"/>
      <w:r w:rsidRPr="00900B01">
        <w:rPr>
          <w:rFonts w:ascii="Calibri" w:hAnsi="Calibri" w:cs="Calibri"/>
          <w:color w:val="000000" w:themeColor="text1"/>
          <w:sz w:val="24"/>
        </w:rPr>
        <w:t xml:space="preserve">Podstawę wystawienia przez Wykonawcę faktury częściowej </w:t>
      </w:r>
      <w:bookmarkEnd w:id="12"/>
      <w:r w:rsidRPr="00900B01">
        <w:rPr>
          <w:rFonts w:ascii="Calibri" w:hAnsi="Calibri" w:cs="Calibri"/>
          <w:color w:val="000000" w:themeColor="text1"/>
          <w:sz w:val="24"/>
        </w:rPr>
        <w:t>stanowić będzie częściowy protokół rozliczeniowy.</w:t>
      </w:r>
    </w:p>
    <w:p w14:paraId="66A91A65" w14:textId="102C5E30" w:rsidR="00D33A21" w:rsidRPr="00900B01" w:rsidRDefault="00D33A21" w:rsidP="00654C80">
      <w:pPr>
        <w:numPr>
          <w:ilvl w:val="0"/>
          <w:numId w:val="19"/>
        </w:numPr>
        <w:spacing w:after="0"/>
        <w:ind w:left="709" w:right="-1" w:hanging="425"/>
        <w:rPr>
          <w:rFonts w:ascii="Calibri" w:hAnsi="Calibri" w:cs="Calibri"/>
          <w:color w:val="000000" w:themeColor="text1"/>
          <w:sz w:val="24"/>
        </w:rPr>
      </w:pPr>
      <w:r w:rsidRPr="00900B01">
        <w:rPr>
          <w:rFonts w:ascii="Calibri" w:hAnsi="Calibri" w:cs="Calibri"/>
          <w:color w:val="000000" w:themeColor="text1"/>
          <w:sz w:val="24"/>
        </w:rPr>
        <w:t xml:space="preserve">Płatność końcowa </w:t>
      </w:r>
      <w:r w:rsidR="00D47FDB" w:rsidRPr="00900B01">
        <w:rPr>
          <w:rFonts w:ascii="Calibri" w:hAnsi="Calibri" w:cs="Calibri"/>
          <w:color w:val="000000" w:themeColor="text1"/>
          <w:sz w:val="24"/>
        </w:rPr>
        <w:t xml:space="preserve">w wysokości 20 % wartości umowy brutto, o której mowa w </w:t>
      </w:r>
      <w:r w:rsidR="00D47FDB" w:rsidRPr="00900B01">
        <w:rPr>
          <w:rFonts w:ascii="Calibri" w:hAnsi="Calibri" w:cs="Calibri"/>
          <w:bCs/>
          <w:color w:val="000000" w:themeColor="text1"/>
          <w:sz w:val="24"/>
        </w:rPr>
        <w:t>§ 2 ust. 1 umowy</w:t>
      </w:r>
      <w:r w:rsidR="00D47FDB" w:rsidRPr="00900B01">
        <w:rPr>
          <w:rFonts w:ascii="Calibri" w:hAnsi="Calibri" w:cs="Calibri"/>
          <w:color w:val="000000" w:themeColor="text1"/>
          <w:sz w:val="24"/>
        </w:rPr>
        <w:t xml:space="preserve"> </w:t>
      </w:r>
      <w:r w:rsidRPr="00900B01">
        <w:rPr>
          <w:rFonts w:ascii="Calibri" w:hAnsi="Calibri" w:cs="Calibri"/>
          <w:color w:val="000000" w:themeColor="text1"/>
          <w:sz w:val="24"/>
        </w:rPr>
        <w:t>po dokonaniu odbioru końcowego robót</w:t>
      </w:r>
      <w:r w:rsidR="006705EB" w:rsidRPr="00900B01">
        <w:rPr>
          <w:rFonts w:ascii="Calibri" w:hAnsi="Calibri" w:cs="Calibri"/>
          <w:color w:val="000000" w:themeColor="text1"/>
          <w:sz w:val="24"/>
        </w:rPr>
        <w:t xml:space="preserve"> i uzyskaniu pozwolenia na użytkowanie</w:t>
      </w:r>
      <w:r w:rsidRPr="00900B01">
        <w:rPr>
          <w:rFonts w:ascii="Calibri" w:hAnsi="Calibri" w:cs="Calibri"/>
          <w:color w:val="000000" w:themeColor="text1"/>
          <w:sz w:val="24"/>
        </w:rPr>
        <w:t>. Podstawę wystawienia przez Wykonawcę faktury częściowej stanowić będzie końcowy protokół rozliczeniowy.</w:t>
      </w:r>
    </w:p>
    <w:p w14:paraId="006682EA" w14:textId="77777777" w:rsidR="00D33A21" w:rsidRPr="00900B01" w:rsidRDefault="00D33A21" w:rsidP="00654C80">
      <w:pPr>
        <w:numPr>
          <w:ilvl w:val="0"/>
          <w:numId w:val="27"/>
        </w:numPr>
        <w:tabs>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Wykonawca ma obowiązek wystawienia faktur częściowych wraz z kompletem niezbędnych dokumentów i </w:t>
      </w:r>
      <w:r w:rsidR="00027B7E" w:rsidRPr="00900B01">
        <w:rPr>
          <w:rFonts w:ascii="Calibri" w:hAnsi="Calibri" w:cs="Calibri"/>
          <w:color w:val="000000" w:themeColor="text1"/>
          <w:sz w:val="24"/>
        </w:rPr>
        <w:t>oświadczeń,</w:t>
      </w:r>
      <w:r w:rsidRPr="00900B01">
        <w:rPr>
          <w:rFonts w:ascii="Calibri" w:hAnsi="Calibri" w:cs="Calibri"/>
          <w:color w:val="000000" w:themeColor="text1"/>
          <w:sz w:val="24"/>
        </w:rPr>
        <w:t xml:space="preserve"> i dostarczenia ich na adres Zamawiającego w ciągu </w:t>
      </w:r>
      <w:r w:rsidRPr="00900B01">
        <w:rPr>
          <w:rFonts w:ascii="Calibri" w:hAnsi="Calibri" w:cs="Calibri"/>
          <w:b/>
          <w:color w:val="000000" w:themeColor="text1"/>
          <w:sz w:val="24"/>
        </w:rPr>
        <w:t>7 dni kalendarzowych</w:t>
      </w:r>
      <w:r w:rsidRPr="00900B01">
        <w:rPr>
          <w:rFonts w:ascii="Calibri" w:hAnsi="Calibri" w:cs="Calibri"/>
          <w:color w:val="000000" w:themeColor="text1"/>
          <w:sz w:val="24"/>
        </w:rPr>
        <w:t xml:space="preserve">, po zatwierdzeniu przez Zamawiającego kompletnej dokumentacji projektowej i po podpisaniu przez inspektorów nadzoru częściowego/końcowego protokołu rozliczeniowego wykonanych robót. </w:t>
      </w:r>
    </w:p>
    <w:p w14:paraId="77B905E6" w14:textId="77777777" w:rsidR="00D33A21" w:rsidRPr="00900B01" w:rsidRDefault="00D33A21" w:rsidP="00654C80">
      <w:pPr>
        <w:numPr>
          <w:ilvl w:val="0"/>
          <w:numId w:val="27"/>
        </w:numPr>
        <w:tabs>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Podstawą do wystawienia przez Wykonawcę faktury końcowej będzie podpisany protokół odbioru końcowego oraz końcowy protokół rozliczeniowy.</w:t>
      </w:r>
    </w:p>
    <w:p w14:paraId="10243FEC" w14:textId="77777777" w:rsidR="00D33A21" w:rsidRPr="00900B01" w:rsidRDefault="00D33A21" w:rsidP="00654C80">
      <w:pPr>
        <w:pStyle w:val="Akapitzlist"/>
        <w:numPr>
          <w:ilvl w:val="0"/>
          <w:numId w:val="27"/>
        </w:numPr>
        <w:ind w:left="357" w:right="-1" w:hanging="357"/>
        <w:jc w:val="both"/>
        <w:rPr>
          <w:rFonts w:ascii="Calibri" w:hAnsi="Calibri" w:cs="Calibri"/>
          <w:color w:val="000000" w:themeColor="text1"/>
        </w:rPr>
      </w:pPr>
      <w:r w:rsidRPr="00900B01">
        <w:rPr>
          <w:rFonts w:ascii="Calibri" w:hAnsi="Calibri" w:cs="Calibri"/>
          <w:color w:val="000000" w:themeColor="text1"/>
        </w:rPr>
        <w:t xml:space="preserve">Płatności pośrednie dokonywane będą na podstawie </w:t>
      </w:r>
      <w:r w:rsidRPr="00900B01">
        <w:rPr>
          <w:rFonts w:ascii="Calibri" w:hAnsi="Calibri" w:cs="Calibri"/>
          <w:i/>
          <w:color w:val="000000" w:themeColor="text1"/>
          <w:lang w:val="pl-PL"/>
        </w:rPr>
        <w:t>częściowego rozliczeniowego</w:t>
      </w:r>
      <w:r w:rsidRPr="00900B01">
        <w:rPr>
          <w:rFonts w:ascii="Calibri" w:hAnsi="Calibri" w:cs="Calibri"/>
          <w:color w:val="000000" w:themeColor="text1"/>
          <w:lang w:val="pl-PL"/>
        </w:rPr>
        <w:t xml:space="preserve"> </w:t>
      </w:r>
      <w:r w:rsidRPr="00900B01">
        <w:rPr>
          <w:rFonts w:ascii="Calibri" w:hAnsi="Calibri" w:cs="Calibri"/>
          <w:i/>
          <w:color w:val="000000" w:themeColor="text1"/>
        </w:rPr>
        <w:t>protokołu odbioru</w:t>
      </w:r>
      <w:r w:rsidRPr="00900B01">
        <w:rPr>
          <w:rFonts w:ascii="Calibri" w:hAnsi="Calibri" w:cs="Calibri"/>
          <w:i/>
          <w:color w:val="000000" w:themeColor="text1"/>
          <w:lang w:val="pl-PL"/>
        </w:rPr>
        <w:t xml:space="preserve"> </w:t>
      </w:r>
      <w:r w:rsidRPr="00900B01">
        <w:rPr>
          <w:rFonts w:ascii="Calibri" w:hAnsi="Calibri" w:cs="Calibri"/>
          <w:color w:val="000000" w:themeColor="text1"/>
        </w:rPr>
        <w:t xml:space="preserve">robót zgodnie z ich zaawansowaniem potwierdzonym przez przedstawiciela Zamawiającego </w:t>
      </w:r>
    </w:p>
    <w:p w14:paraId="59B4E9DE" w14:textId="77777777" w:rsidR="00D33A21" w:rsidRPr="00900B01" w:rsidRDefault="00D33A21" w:rsidP="00654C80">
      <w:pPr>
        <w:pStyle w:val="Akapitzlist"/>
        <w:numPr>
          <w:ilvl w:val="0"/>
          <w:numId w:val="27"/>
        </w:numPr>
        <w:ind w:left="357" w:right="-1" w:hanging="357"/>
        <w:jc w:val="both"/>
        <w:rPr>
          <w:rFonts w:ascii="Calibri" w:hAnsi="Calibri" w:cs="Calibri"/>
          <w:color w:val="000000" w:themeColor="text1"/>
        </w:rPr>
      </w:pPr>
      <w:r w:rsidRPr="00900B01">
        <w:rPr>
          <w:rFonts w:ascii="Calibri" w:hAnsi="Calibri" w:cs="Calibri"/>
          <w:color w:val="000000" w:themeColor="text1"/>
        </w:rPr>
        <w:t xml:space="preserve">Płatność końcowa będzie możliwa po podpisaniu </w:t>
      </w:r>
      <w:r w:rsidRPr="00900B01">
        <w:rPr>
          <w:rFonts w:ascii="Calibri" w:hAnsi="Calibri" w:cs="Calibri"/>
          <w:i/>
          <w:color w:val="000000" w:themeColor="text1"/>
        </w:rPr>
        <w:t>protokołu końcowego odbioru</w:t>
      </w:r>
      <w:r w:rsidRPr="00900B01">
        <w:rPr>
          <w:rFonts w:ascii="Calibri" w:hAnsi="Calibri" w:cs="Calibri"/>
          <w:color w:val="000000" w:themeColor="text1"/>
        </w:rPr>
        <w:t xml:space="preserve"> </w:t>
      </w:r>
      <w:r w:rsidRPr="00900B01">
        <w:rPr>
          <w:rFonts w:ascii="Calibri" w:hAnsi="Calibri" w:cs="Calibri"/>
          <w:i/>
          <w:color w:val="000000" w:themeColor="text1"/>
        </w:rPr>
        <w:t>robót</w:t>
      </w:r>
      <w:r w:rsidRPr="00900B01">
        <w:rPr>
          <w:rFonts w:ascii="Calibri" w:hAnsi="Calibri" w:cs="Calibri"/>
          <w:color w:val="000000" w:themeColor="text1"/>
        </w:rPr>
        <w:t xml:space="preserve"> </w:t>
      </w:r>
      <w:r w:rsidRPr="00900B01">
        <w:rPr>
          <w:rFonts w:ascii="Calibri" w:hAnsi="Calibri" w:cs="Calibri"/>
          <w:color w:val="000000" w:themeColor="text1"/>
          <w:lang w:val="pl-PL"/>
        </w:rPr>
        <w:t xml:space="preserve">oraz końcowego protokołu rozliczeniowego </w:t>
      </w:r>
      <w:r w:rsidRPr="00900B01">
        <w:rPr>
          <w:rFonts w:ascii="Calibri" w:hAnsi="Calibri" w:cs="Calibri"/>
          <w:color w:val="000000" w:themeColor="text1"/>
        </w:rPr>
        <w:t xml:space="preserve">z zastrzeżeniem, że Zamawiający ma prawo do podpisania </w:t>
      </w:r>
      <w:r w:rsidRPr="00900B01">
        <w:rPr>
          <w:rFonts w:ascii="Calibri" w:hAnsi="Calibri" w:cs="Calibri"/>
          <w:i/>
          <w:color w:val="000000" w:themeColor="text1"/>
        </w:rPr>
        <w:t>protokołu końcowego odbioru robót</w:t>
      </w:r>
      <w:r w:rsidRPr="00900B01">
        <w:rPr>
          <w:rFonts w:ascii="Calibri" w:hAnsi="Calibri" w:cs="Calibri"/>
          <w:i/>
          <w:color w:val="000000" w:themeColor="text1"/>
          <w:lang w:val="pl-PL"/>
        </w:rPr>
        <w:t xml:space="preserve"> </w:t>
      </w:r>
      <w:r w:rsidRPr="00900B01">
        <w:rPr>
          <w:rFonts w:ascii="Calibri" w:hAnsi="Calibri" w:cs="Calibri"/>
          <w:color w:val="000000" w:themeColor="text1"/>
        </w:rPr>
        <w:t>z wymienionymi w nim wadami jeżeli  te  wady nie uniemożliwiają użytkowania obiektu. W takim wypadku Zamawiający wyznaczy dodatkowy termin do usunięcia wad. Prawo do przyjęcia przedmiotu umowy z wadami wg wyżej opisanej procedury należy wyłącznie do Zamawiającego</w:t>
      </w:r>
      <w:r w:rsidRPr="00900B01">
        <w:rPr>
          <w:rFonts w:ascii="Calibri" w:hAnsi="Calibri" w:cs="Calibri"/>
          <w:color w:val="000000" w:themeColor="text1"/>
          <w:lang w:val="pl-PL"/>
        </w:rPr>
        <w:t>.</w:t>
      </w:r>
    </w:p>
    <w:p w14:paraId="0C7CDF24" w14:textId="77777777" w:rsidR="00D33A21" w:rsidRPr="00900B01" w:rsidRDefault="00D33A21" w:rsidP="00654C80">
      <w:pPr>
        <w:numPr>
          <w:ilvl w:val="0"/>
          <w:numId w:val="27"/>
        </w:numPr>
        <w:tabs>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Za zgodą/na wniosek Zamawiającego Wykonawca wystawi odrębną fakturę za roboty wykonane przez Podwykonawcę. </w:t>
      </w:r>
    </w:p>
    <w:p w14:paraId="2D89145D" w14:textId="77777777" w:rsidR="00D33A21" w:rsidRPr="00900B01" w:rsidRDefault="00D33A21" w:rsidP="00654C80">
      <w:pPr>
        <w:numPr>
          <w:ilvl w:val="0"/>
          <w:numId w:val="27"/>
        </w:numPr>
        <w:tabs>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Zamawiający będzie dokonywał płatności przelewem</w:t>
      </w:r>
      <w:r w:rsidR="00BE0C9E" w:rsidRPr="00900B01">
        <w:rPr>
          <w:rFonts w:ascii="Calibri" w:hAnsi="Calibri" w:cs="Calibri"/>
          <w:color w:val="000000" w:themeColor="text1"/>
          <w:sz w:val="24"/>
        </w:rPr>
        <w:t xml:space="preserve"> na rachunek bankowy Wykonawcy nr………………………………………………………………………………………….</w:t>
      </w:r>
      <w:r w:rsidRPr="00900B01">
        <w:rPr>
          <w:rFonts w:ascii="Calibri" w:hAnsi="Calibri" w:cs="Calibri"/>
          <w:color w:val="000000" w:themeColor="text1"/>
          <w:sz w:val="24"/>
        </w:rPr>
        <w:t xml:space="preserve">, w terminie </w:t>
      </w:r>
      <w:r w:rsidRPr="00900B01">
        <w:rPr>
          <w:rFonts w:ascii="Calibri" w:hAnsi="Calibri" w:cs="Calibri"/>
          <w:b/>
          <w:color w:val="000000" w:themeColor="text1"/>
          <w:sz w:val="24"/>
        </w:rPr>
        <w:t>30 dni</w:t>
      </w:r>
      <w:r w:rsidRPr="00900B01">
        <w:rPr>
          <w:rFonts w:ascii="Calibri" w:hAnsi="Calibri" w:cs="Calibri"/>
          <w:color w:val="000000" w:themeColor="text1"/>
          <w:sz w:val="24"/>
        </w:rPr>
        <w:t xml:space="preserve"> od dnia otrzymania prawidłowo wystawionej faktury wraz z dowodami, o których mowa w ust. </w:t>
      </w:r>
      <w:r w:rsidR="00BE0C9E" w:rsidRPr="00900B01">
        <w:rPr>
          <w:rFonts w:ascii="Calibri" w:hAnsi="Calibri" w:cs="Calibri"/>
          <w:color w:val="000000" w:themeColor="text1"/>
          <w:sz w:val="24"/>
        </w:rPr>
        <w:t xml:space="preserve">2-5 </w:t>
      </w:r>
      <w:r w:rsidRPr="00900B01">
        <w:rPr>
          <w:rFonts w:ascii="Calibri" w:hAnsi="Calibri" w:cs="Calibri"/>
          <w:color w:val="000000" w:themeColor="text1"/>
          <w:sz w:val="24"/>
        </w:rPr>
        <w:t xml:space="preserve">wystawione na </w:t>
      </w:r>
      <w:r w:rsidR="00046A53" w:rsidRPr="00900B01">
        <w:rPr>
          <w:rFonts w:ascii="Calibri" w:hAnsi="Calibri" w:cs="Calibri"/>
          <w:color w:val="000000" w:themeColor="text1"/>
          <w:sz w:val="24"/>
        </w:rPr>
        <w:t>Specjalistyczny Psychiatryczny Samodzielny Publiczny Zakład Opieki Zdrowotnej w Suwałkach ul. Szpitalna 62, 16-400 Suwałki NIP 8441247165</w:t>
      </w:r>
      <w:r w:rsidRPr="00900B01">
        <w:rPr>
          <w:rFonts w:ascii="Calibri" w:hAnsi="Calibri" w:cs="Calibri"/>
          <w:color w:val="000000" w:themeColor="text1"/>
          <w:sz w:val="24"/>
        </w:rPr>
        <w:t>. Za dzień zapłaty przyjmuje się dzień obciążenia rachunku bankowego Zamawiającego.</w:t>
      </w:r>
    </w:p>
    <w:p w14:paraId="7EDEF4AB" w14:textId="77777777" w:rsidR="00D33A21" w:rsidRPr="00900B01" w:rsidRDefault="00D33A21" w:rsidP="00654C80">
      <w:pPr>
        <w:numPr>
          <w:ilvl w:val="0"/>
          <w:numId w:val="27"/>
        </w:numPr>
        <w:tabs>
          <w:tab w:val="left" w:pos="9540"/>
          <w:tab w:val="left" w:pos="9637"/>
        </w:tabs>
        <w:spacing w:after="0"/>
        <w:ind w:right="-1"/>
        <w:rPr>
          <w:rFonts w:ascii="Calibri" w:hAnsi="Calibri" w:cs="Calibri"/>
          <w:bCs/>
          <w:color w:val="000000" w:themeColor="text1"/>
          <w:sz w:val="24"/>
        </w:rPr>
      </w:pPr>
      <w:r w:rsidRPr="00900B01">
        <w:rPr>
          <w:rFonts w:ascii="Calibri" w:hAnsi="Calibri" w:cs="Calibri"/>
          <w:color w:val="000000" w:themeColor="text1"/>
          <w:sz w:val="24"/>
        </w:rPr>
        <w:t xml:space="preserve">Wykonawca do każdej faktury dołączy potwierdzenie dokonania zapłaty należnego wynagrodzenia na rzecz podwykonawców i dalszych podwykonawców wraz z oświadczeniami tych podwykonawców i dalszych podwykonawców potwierdzającymi, że otrzymali oni należne </w:t>
      </w:r>
      <w:r w:rsidRPr="00900B01">
        <w:rPr>
          <w:rFonts w:ascii="Calibri" w:hAnsi="Calibri" w:cs="Calibri"/>
          <w:color w:val="000000" w:themeColor="text1"/>
          <w:sz w:val="24"/>
        </w:rPr>
        <w:lastRenderedPageBreak/>
        <w:t>im wynagrodzenie. Oświadczenia podwykonawców i dalszych podwykonawców</w:t>
      </w:r>
      <w:r w:rsidRPr="00900B01">
        <w:rPr>
          <w:rFonts w:ascii="Calibri" w:hAnsi="Calibri" w:cs="Calibri"/>
          <w:i/>
          <w:color w:val="000000" w:themeColor="text1"/>
          <w:sz w:val="24"/>
        </w:rPr>
        <w:t xml:space="preserve"> </w:t>
      </w:r>
      <w:r w:rsidRPr="00900B01">
        <w:rPr>
          <w:rFonts w:ascii="Calibri" w:hAnsi="Calibri" w:cs="Calibri"/>
          <w:color w:val="000000" w:themeColor="text1"/>
          <w:sz w:val="24"/>
        </w:rPr>
        <w:t xml:space="preserve">sporządzone zostaną według wzoru stanowiącego </w:t>
      </w:r>
      <w:r w:rsidRPr="00900B01">
        <w:rPr>
          <w:rFonts w:ascii="Calibri" w:hAnsi="Calibri" w:cs="Calibri"/>
          <w:b/>
          <w:color w:val="000000" w:themeColor="text1"/>
          <w:sz w:val="24"/>
        </w:rPr>
        <w:t>Załącznik nr 1</w:t>
      </w:r>
      <w:r w:rsidRPr="00900B01">
        <w:rPr>
          <w:rFonts w:ascii="Calibri" w:hAnsi="Calibri" w:cs="Calibri"/>
          <w:color w:val="000000" w:themeColor="text1"/>
          <w:sz w:val="24"/>
        </w:rPr>
        <w:t xml:space="preserve"> do umowy </w:t>
      </w:r>
      <w:r w:rsidRPr="00900B01">
        <w:rPr>
          <w:rFonts w:ascii="Calibri" w:hAnsi="Calibri" w:cs="Calibri"/>
          <w:i/>
          <w:color w:val="000000" w:themeColor="text1"/>
          <w:sz w:val="24"/>
        </w:rPr>
        <w:t>(jeśli dotyczy).</w:t>
      </w:r>
    </w:p>
    <w:p w14:paraId="4A5D4FDD" w14:textId="77777777" w:rsidR="00D33A21" w:rsidRPr="00900B01" w:rsidRDefault="00D33A21" w:rsidP="00654C80">
      <w:pPr>
        <w:numPr>
          <w:ilvl w:val="0"/>
          <w:numId w:val="27"/>
        </w:numPr>
        <w:spacing w:after="0"/>
        <w:ind w:right="-1"/>
        <w:rPr>
          <w:rFonts w:ascii="Calibri" w:hAnsi="Calibri" w:cs="Calibri"/>
          <w:color w:val="000000" w:themeColor="text1"/>
          <w:sz w:val="24"/>
        </w:rPr>
      </w:pPr>
      <w:r w:rsidRPr="00900B01">
        <w:rPr>
          <w:rFonts w:ascii="Calibri" w:hAnsi="Calibri" w:cs="Calibri"/>
          <w:bCs/>
          <w:color w:val="000000" w:themeColor="text1"/>
          <w:sz w:val="24"/>
        </w:rPr>
        <w:t xml:space="preserve">W wypadku uchylania się od obowiązku zapłaty wynagrodzenia podwykonawcy lub dalszemu podwykonawcy odpowiednio przez Wykonawcę, podwykonawcę lub dalszego podwykonawcę, Zamawiający może dokonać bezpośredniej zapłaty wymagalnego wynagrodzenia przysługującego podwykonawcy lub dalszemu podwykonawcy, który zawarł zaakceptowaną przez Zamawiającego umowę o podwykonawstwo, której przedmiotem są roboty budowlane, lub </w:t>
      </w:r>
      <w:r w:rsidRPr="00900B01">
        <w:rPr>
          <w:rFonts w:ascii="Calibri" w:hAnsi="Calibri" w:cs="Calibri"/>
          <w:color w:val="000000" w:themeColor="text1"/>
          <w:sz w:val="24"/>
        </w:rPr>
        <w:t>przedłożył Zamawiającemu poświadczone za zgodność z oryginałem kopie umów</w:t>
      </w:r>
      <w:r w:rsidRPr="00900B01">
        <w:rPr>
          <w:rFonts w:ascii="Calibri" w:hAnsi="Calibri" w:cs="Calibri"/>
          <w:bCs/>
          <w:color w:val="000000" w:themeColor="text1"/>
          <w:sz w:val="24"/>
        </w:rPr>
        <w:t xml:space="preserve"> o podwykonawstwo, których przedmiotem są dostawy lub usługi.</w:t>
      </w:r>
    </w:p>
    <w:p w14:paraId="78CDA1FB" w14:textId="77777777" w:rsidR="00D33A21" w:rsidRPr="00900B01" w:rsidRDefault="00D33A21" w:rsidP="00654C80">
      <w:pPr>
        <w:numPr>
          <w:ilvl w:val="0"/>
          <w:numId w:val="27"/>
        </w:numPr>
        <w:spacing w:after="0"/>
        <w:ind w:right="-1"/>
        <w:rPr>
          <w:rFonts w:ascii="Calibri" w:hAnsi="Calibri" w:cs="Calibri"/>
          <w:color w:val="000000" w:themeColor="text1"/>
          <w:sz w:val="24"/>
        </w:rPr>
      </w:pPr>
      <w:r w:rsidRPr="00900B01">
        <w:rPr>
          <w:rFonts w:ascii="Calibri" w:hAnsi="Calibri" w:cs="Calibri"/>
          <w:color w:val="000000" w:themeColor="text1"/>
          <w:sz w:val="24"/>
        </w:rPr>
        <w:t>Za uchylanie się od obowiązku zapłaty, o którym mowa w ust. 9, Zamawiający może uznać brak przedstawienia dowodów, o których mowa w ust. 8 na kwotę wynikającą z zaakceptowanych przez Zamawiającego umów o podwykonawstwo, których przedmiotem są roboty budowlane oraz przedłożonych Zamawiającemu poświadczonych za zgodność z oryginałem kopii umów o podwykonawstwo, których przedmiotem są dostawy lub usługi.</w:t>
      </w:r>
    </w:p>
    <w:p w14:paraId="03CC0C14" w14:textId="77777777" w:rsidR="00D33A21" w:rsidRPr="00900B01" w:rsidRDefault="00D33A21" w:rsidP="00654C80">
      <w:pPr>
        <w:numPr>
          <w:ilvl w:val="0"/>
          <w:numId w:val="27"/>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W wypadku zgłoszenia się do Zamawiającego podmiotu, który powoła okoliczności, które wskazują, że wykonał roboty na budowie określonej niniejszą umową, za które nie otrzymał wynagrodzenia, lub Wykonawca nie doręczy Zamawiającemu oświadczeń, o których mowa w niniejszym paragrafie lub też wyjdą na jaw jakiekolwiek inne okoliczności budzące wątpliwości co do prawidłowości wykonania umowy wymagające wyjaśnienia, Zamawiający może wstrzymać wypłatę całości lub części wynagrodzenia należnego Wykonawcy. </w:t>
      </w:r>
    </w:p>
    <w:p w14:paraId="45F81256" w14:textId="77777777" w:rsidR="00D33A21" w:rsidRPr="00900B01" w:rsidRDefault="00D33A21" w:rsidP="00654C80">
      <w:pPr>
        <w:numPr>
          <w:ilvl w:val="0"/>
          <w:numId w:val="27"/>
        </w:numPr>
        <w:spacing w:after="0"/>
        <w:ind w:right="-1"/>
        <w:rPr>
          <w:rFonts w:ascii="Calibri" w:hAnsi="Calibri" w:cs="Calibri"/>
          <w:color w:val="000000" w:themeColor="text1"/>
          <w:sz w:val="24"/>
        </w:rPr>
      </w:pPr>
      <w:r w:rsidRPr="00900B01">
        <w:rPr>
          <w:rFonts w:ascii="Calibri" w:hAnsi="Calibri" w:cs="Calibri"/>
          <w:color w:val="000000" w:themeColor="text1"/>
          <w:sz w:val="24"/>
        </w:rPr>
        <w:t>Bezpośrednia zapłata obejmuje wyłącznie należne wynagrodzenie, bez odsetek, należnych podwykonawcy lub dalszemu podwykonawcy.</w:t>
      </w:r>
    </w:p>
    <w:p w14:paraId="58E45A7D" w14:textId="77777777" w:rsidR="00D33A21" w:rsidRPr="00900B01" w:rsidRDefault="00D33A21" w:rsidP="00654C80">
      <w:pPr>
        <w:numPr>
          <w:ilvl w:val="0"/>
          <w:numId w:val="27"/>
        </w:numPr>
        <w:spacing w:after="0"/>
        <w:ind w:right="-1"/>
        <w:rPr>
          <w:rFonts w:ascii="Calibri" w:hAnsi="Calibri" w:cs="Calibri"/>
          <w:color w:val="000000" w:themeColor="text1"/>
          <w:sz w:val="24"/>
        </w:rPr>
      </w:pPr>
      <w:r w:rsidRPr="00900B01">
        <w:rPr>
          <w:rFonts w:ascii="Calibri" w:hAnsi="Calibri" w:cs="Calibri"/>
          <w:color w:val="000000" w:themeColor="text1"/>
          <w:sz w:val="24"/>
        </w:rPr>
        <w:t>Przed dokonaniem bezpośredniej zapłaty, przy braku dyspozycji Wykonawcy, Zamawiający poinformuje o tym fakcie Wykonawcę, który w terminie 7 dni od dnia doręczenia informacji może zgłosić pisemne uwagi dotyczące zasadności bezpośredniej zapłaty wynagrodzenia odpowiednio podwykonawcy lub dalszemu podwykonawcy.</w:t>
      </w:r>
    </w:p>
    <w:p w14:paraId="4B7040CE" w14:textId="77777777" w:rsidR="00D33A21" w:rsidRPr="00900B01" w:rsidRDefault="00D33A21" w:rsidP="00654C80">
      <w:pPr>
        <w:numPr>
          <w:ilvl w:val="0"/>
          <w:numId w:val="27"/>
        </w:numPr>
        <w:spacing w:after="0"/>
        <w:ind w:right="-1"/>
        <w:rPr>
          <w:rFonts w:ascii="Calibri" w:hAnsi="Calibri" w:cs="Calibri"/>
          <w:color w:val="000000" w:themeColor="text1"/>
          <w:sz w:val="24"/>
        </w:rPr>
      </w:pPr>
      <w:r w:rsidRPr="00900B01">
        <w:rPr>
          <w:rFonts w:ascii="Calibri" w:hAnsi="Calibri" w:cs="Calibri"/>
          <w:color w:val="000000" w:themeColor="text1"/>
          <w:sz w:val="24"/>
        </w:rPr>
        <w:t>W wypadku zgłoszenia uwag, o których mowa w ust. 13, Zamawiający uprawniony jest:</w:t>
      </w:r>
    </w:p>
    <w:p w14:paraId="2C72FF0C" w14:textId="77777777" w:rsidR="00D33A21" w:rsidRPr="00900B01" w:rsidRDefault="00D33A21" w:rsidP="00654C80">
      <w:pPr>
        <w:numPr>
          <w:ilvl w:val="0"/>
          <w:numId w:val="12"/>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nie dokonać bezpośredniej zapłaty wynagrodzenia odpowiednio podwykonawcy lub dalszemu podwykonawcy, jeżeli Wykonawca wykaże niezasadność takiej zapłaty lub istnieją niedające się usunąć wątpliwości;</w:t>
      </w:r>
    </w:p>
    <w:p w14:paraId="52AF2B87" w14:textId="77777777" w:rsidR="00D33A21" w:rsidRPr="00900B01" w:rsidRDefault="00D33A21" w:rsidP="00654C80">
      <w:pPr>
        <w:numPr>
          <w:ilvl w:val="0"/>
          <w:numId w:val="12"/>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złożyć do depozytu sądowego kwotę potrzebną na pokrycie wynagrodzenia odpowiednio podwykonawcy lub dalszego podwykonawcy w przypadku istnienia zasadniczej wątpliwości Zamawiającego co do wysokości należnej zapłaty lub podmiotu, któremu płatność się należy; możliwość złożenia kwoty do depozytu sądowego zachodzi zawsze w wypadku wystąpienia ustawowych przesłanek wniosku w przedmiocie złożenia kwoty do depozytu sądowego;</w:t>
      </w:r>
    </w:p>
    <w:p w14:paraId="2525AE6A" w14:textId="77777777" w:rsidR="00D33A21" w:rsidRPr="00900B01" w:rsidRDefault="00D33A21" w:rsidP="00654C80">
      <w:pPr>
        <w:numPr>
          <w:ilvl w:val="0"/>
          <w:numId w:val="12"/>
        </w:numPr>
        <w:spacing w:after="0"/>
        <w:ind w:left="709" w:right="-1" w:hanging="283"/>
        <w:rPr>
          <w:rFonts w:ascii="Calibri" w:hAnsi="Calibri" w:cs="Calibri"/>
          <w:color w:val="000000" w:themeColor="text1"/>
          <w:sz w:val="24"/>
        </w:rPr>
      </w:pPr>
      <w:r w:rsidRPr="00900B01">
        <w:rPr>
          <w:rFonts w:ascii="Calibri" w:hAnsi="Calibri" w:cs="Calibri"/>
          <w:color w:val="000000" w:themeColor="text1"/>
          <w:sz w:val="24"/>
        </w:rPr>
        <w:t>dokonać bezpośredniej zapłaty wynagrodzenia odpowiednio podwykonawcy lub dalszemu podwykonawcy, jeżeli podwykonawca lub dalszy podwykonawca wykaże zasadność takiej zapłaty.</w:t>
      </w:r>
    </w:p>
    <w:p w14:paraId="31A0E037" w14:textId="77777777" w:rsidR="00D33A21" w:rsidRPr="00900B01" w:rsidRDefault="00D33A21" w:rsidP="00654C80">
      <w:pPr>
        <w:numPr>
          <w:ilvl w:val="0"/>
          <w:numId w:val="27"/>
        </w:numPr>
        <w:spacing w:after="0"/>
        <w:ind w:right="-1"/>
        <w:rPr>
          <w:rFonts w:ascii="Calibri" w:hAnsi="Calibri" w:cs="Calibri"/>
          <w:color w:val="000000" w:themeColor="text1"/>
          <w:sz w:val="24"/>
        </w:rPr>
      </w:pPr>
      <w:r w:rsidRPr="00900B01">
        <w:rPr>
          <w:rFonts w:ascii="Calibri" w:hAnsi="Calibri" w:cs="Calibri"/>
          <w:color w:val="000000" w:themeColor="text1"/>
          <w:sz w:val="24"/>
        </w:rPr>
        <w:t>W wypadku dokonania przez Zamawiającego bezpośredniej zapłaty odpowiednio</w:t>
      </w:r>
      <w:r w:rsidR="00BE0C9E"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podwykonawcom lub dalszym podwykonawcom tytułem należnego im wynagrodzenia </w:t>
      </w:r>
      <w:r w:rsidRPr="00900B01">
        <w:rPr>
          <w:rFonts w:ascii="Calibri" w:hAnsi="Calibri" w:cs="Calibri"/>
          <w:color w:val="000000" w:themeColor="text1"/>
          <w:sz w:val="24"/>
        </w:rPr>
        <w:lastRenderedPageBreak/>
        <w:t>za wykonane roboty - wynagrodzenie Wykonawcy zostanie pomniejszone o kwotę wypłaconą   odpowiednio podwykonawcom lub</w:t>
      </w:r>
      <w:r w:rsidR="00A13141"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dalszym podwykonawcom. </w:t>
      </w:r>
    </w:p>
    <w:p w14:paraId="03C6714E" w14:textId="77777777" w:rsidR="00D33A21" w:rsidRPr="00900B01" w:rsidRDefault="00D33A21" w:rsidP="00654C80">
      <w:pPr>
        <w:numPr>
          <w:ilvl w:val="0"/>
          <w:numId w:val="27"/>
        </w:numPr>
        <w:spacing w:after="0"/>
        <w:ind w:right="-1"/>
        <w:rPr>
          <w:rStyle w:val="Uwydatnienie"/>
          <w:rFonts w:ascii="Calibri" w:hAnsi="Calibri" w:cs="Calibri"/>
          <w:i w:val="0"/>
          <w:color w:val="000000" w:themeColor="text1"/>
          <w:sz w:val="24"/>
        </w:rPr>
      </w:pPr>
      <w:r w:rsidRPr="00900B01">
        <w:rPr>
          <w:rFonts w:ascii="Calibri" w:hAnsi="Calibri" w:cs="Calibri"/>
          <w:color w:val="000000" w:themeColor="text1"/>
          <w:sz w:val="24"/>
        </w:rPr>
        <w:t xml:space="preserve">W wypadku zaistnienia sporu miedzy Wykonawcą a podwykonawcami lub dalszymi podwykonawcami, w szczególności co do wykonanych robót, ich zakresu i jakości, lub wysokości należnego im wynagrodzenia, Zamawiający  uprawniony jest do złożenia do depozytu sądowego spornej  kwoty wynagrodzenia należnego podwykonawcom lub dalszym podwykonawcom; o kwotę wpłaconą do depozytu sądowego zostanie pomniejszona kwota  wynagrodzenia należnego Wykonawcy; Sądem właściwym do złożenia kwoty do depozytu jest sąd właściwy dla siedziby Zamawiającego. </w:t>
      </w:r>
    </w:p>
    <w:p w14:paraId="6EF57036" w14:textId="77777777" w:rsidR="00D33A21" w:rsidRPr="00900B01" w:rsidRDefault="00D33A21" w:rsidP="00AB66CB">
      <w:pPr>
        <w:spacing w:after="0"/>
        <w:ind w:left="360" w:right="-1" w:firstLine="0"/>
        <w:rPr>
          <w:rFonts w:ascii="Calibri" w:hAnsi="Calibri" w:cs="Calibri"/>
          <w:color w:val="000000" w:themeColor="text1"/>
          <w:sz w:val="24"/>
        </w:rPr>
      </w:pPr>
    </w:p>
    <w:p w14:paraId="58DEAE45" w14:textId="77777777" w:rsidR="00D33A21" w:rsidRPr="00900B01" w:rsidRDefault="00D33A21" w:rsidP="00AB66CB">
      <w:pPr>
        <w:tabs>
          <w:tab w:val="center" w:pos="720"/>
          <w:tab w:val="left" w:pos="9540"/>
          <w:tab w:val="left" w:pos="9637"/>
        </w:tabs>
        <w:ind w:left="714" w:right="-1"/>
        <w:jc w:val="center"/>
        <w:rPr>
          <w:rFonts w:ascii="Calibri" w:hAnsi="Calibri" w:cs="Calibri"/>
          <w:color w:val="000000" w:themeColor="text1"/>
          <w:sz w:val="24"/>
        </w:rPr>
      </w:pPr>
      <w:r w:rsidRPr="00900B01">
        <w:rPr>
          <w:rFonts w:ascii="Calibri" w:hAnsi="Calibri" w:cs="Calibri"/>
          <w:b/>
          <w:bCs/>
          <w:color w:val="000000" w:themeColor="text1"/>
          <w:sz w:val="24"/>
        </w:rPr>
        <w:t>§ 10 Roboty zamienne i dodatkowe</w:t>
      </w:r>
    </w:p>
    <w:p w14:paraId="71D06135" w14:textId="77777777" w:rsidR="00D33A21" w:rsidRPr="00900B01" w:rsidRDefault="00D33A21" w:rsidP="00654C80">
      <w:pPr>
        <w:numPr>
          <w:ilvl w:val="0"/>
          <w:numId w:val="63"/>
        </w:numPr>
        <w:tabs>
          <w:tab w:val="left" w:pos="1843"/>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W wypadku wystąpienia robót zamiennych, mieszczących się w zakresie zamówienia podstawowego wyznaczonego przez dokumentację opisującą przedmiot zamówienia, wynikłych ze zmiany technologii wykonania robót lub zmiany materiałów, bądź urządzeń w stosunku do tych, które są określone w dokumentacji, Zamawiający i Wykonawca każdorazowo sporządzą protokół konieczności. Z ramienia Zamawiającego w sporządzeniu protokołu uczestniczyć będą osoby wskazane w niniejszej umowie, natomiast z ramienia Wykonawcy kierownik budowy/kierownik robót Wykonawcy lub kierownik budowy/kierownik robót Wykonawcy i kierownik robót podwykonawcy.</w:t>
      </w:r>
    </w:p>
    <w:p w14:paraId="622E2DC8" w14:textId="77777777" w:rsidR="00D33A21" w:rsidRPr="00900B01" w:rsidRDefault="00D33A21" w:rsidP="00654C80">
      <w:pPr>
        <w:numPr>
          <w:ilvl w:val="0"/>
          <w:numId w:val="54"/>
        </w:numPr>
        <w:tabs>
          <w:tab w:val="left" w:pos="1843"/>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Zamawiający może zrezygnować z części umowy lub zlecić wykonanie części umowy w sposób zamienny, z zastrzeżeniem, że łączne zmniejszenie zakresu umownego nie może przekroczyć 20% całości zakresu rzeczowego umowy. Rezygnacja z części umowy lub wykonanie części umowy w sposób zamienny rozliczone zostaną w oparciu o załączony do umowy kosztorys. W przypadku braku cen w kosztorysie rozliczenia dokonane zostaną na podstawie kosztorysu robót sporządzonego w oparciu o katalogi nakładów rzeczowych. Do celów rozliczenia ewentualnych robót zamiennych będą zastosowane średnie wartości stawek R, KO, Z, KZ oraz średnie ceny materiałów i sprzętu budowlanego dla województwa podlaskiego na podstawie informacji zawartych w publikowanych cennikach o stawkach robocizny kosztorysowej oraz cenach pracy sprzętu budowlanego i materiałów aktualne w dacie wykonania robót zamiennych. W wypadku braku ceny w bazie cenowej cennika, rozliczane nastąpi na podstawie przedstawionej przez Wykonawcę faktury zakupu. Cena zakupu może zostać zweryfikowana przez inspektora nadzoru. Przedmiot umowy wykonany w sposób zamienny musi spełniać odpowiednie wymagania określone w niniejszej umowie.</w:t>
      </w:r>
    </w:p>
    <w:p w14:paraId="209F317E" w14:textId="77777777" w:rsidR="00D33A21" w:rsidRPr="00900B01" w:rsidRDefault="00D33A21" w:rsidP="00654C80">
      <w:pPr>
        <w:numPr>
          <w:ilvl w:val="0"/>
          <w:numId w:val="54"/>
        </w:numPr>
        <w:tabs>
          <w:tab w:val="left" w:pos="1843"/>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W wypadku wystąpienia dodatkowych prac, niezbędnych do wykonania przedmiotu umowy, których nie można było przewidzieć (roboty dodatkowe), Zamawiający i Wykonawca każdorazowo sporządzą protokół konieczności. Z ramienia Zamawiającego w sporządzeniu protokołu uczestniczyć będą osoby wskazane w niniejszej umowie, natomiast z ramienia Wykonawcy kierownik budowy/kierownik robót Wykonawcy lub kierownik budowy/kierownik robót Wykonawcy i kierownik robót podwykonawcy. Podpisanie przez strony protokołu </w:t>
      </w:r>
      <w:r w:rsidRPr="00900B01">
        <w:rPr>
          <w:rFonts w:ascii="Calibri" w:hAnsi="Calibri" w:cs="Calibri"/>
          <w:color w:val="000000" w:themeColor="text1"/>
          <w:sz w:val="24"/>
        </w:rPr>
        <w:lastRenderedPageBreak/>
        <w:t xml:space="preserve">konieczności nie jest podstawą wykonywania przez Wykonawcę robót zamiennych bądź dodatkowych. </w:t>
      </w:r>
      <w:r w:rsidRPr="00900B01">
        <w:rPr>
          <w:rFonts w:ascii="Calibri" w:hAnsi="Calibri" w:cs="Calibri"/>
          <w:i/>
          <w:color w:val="000000" w:themeColor="text1"/>
          <w:sz w:val="24"/>
        </w:rPr>
        <w:t xml:space="preserve">Zmiany w tym zakresie dokonane będą w oparciu o przepisy art. 455 ustawy </w:t>
      </w:r>
      <w:proofErr w:type="spellStart"/>
      <w:r w:rsidRPr="00900B01">
        <w:rPr>
          <w:rFonts w:ascii="Calibri" w:hAnsi="Calibri" w:cs="Calibri"/>
          <w:i/>
          <w:color w:val="000000" w:themeColor="text1"/>
          <w:sz w:val="24"/>
        </w:rPr>
        <w:t>Pzp</w:t>
      </w:r>
      <w:proofErr w:type="spellEnd"/>
      <w:r w:rsidRPr="00900B01">
        <w:rPr>
          <w:rFonts w:ascii="Calibri" w:hAnsi="Calibri" w:cs="Calibri"/>
          <w:i/>
          <w:color w:val="000000" w:themeColor="text1"/>
          <w:sz w:val="24"/>
        </w:rPr>
        <w:t xml:space="preserve">. </w:t>
      </w:r>
    </w:p>
    <w:p w14:paraId="163A6E77" w14:textId="77777777" w:rsidR="00D33A21" w:rsidRPr="00900B01" w:rsidRDefault="00D33A21" w:rsidP="00654C80">
      <w:pPr>
        <w:numPr>
          <w:ilvl w:val="0"/>
          <w:numId w:val="54"/>
        </w:numPr>
        <w:tabs>
          <w:tab w:val="left" w:pos="1843"/>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Kosztorys robót zamiennych bądź dodatkowych, sporządzony w sposób określony w ust. 2 Wykonawca przedłoży do sprawdzenia inspektorowi nadzoru inwestorskiego po sporządzeniu protokołu konieczności.</w:t>
      </w:r>
    </w:p>
    <w:p w14:paraId="5AAC8DD7" w14:textId="77777777" w:rsidR="00D33A21" w:rsidRPr="00900B01" w:rsidRDefault="00D33A21" w:rsidP="00654C80">
      <w:pPr>
        <w:numPr>
          <w:ilvl w:val="0"/>
          <w:numId w:val="54"/>
        </w:numPr>
        <w:tabs>
          <w:tab w:val="left" w:pos="1843"/>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Wartość części umowy, z wykonania której rezygnuje Zamawiający lub wartość części umowy wykonanej w sposób zamienny zostanie rozliczona na podstawie kosztorysu, sporządzonego przez Wykonawcę i uzgodnionego z inspektorem nadzoru inwestorskiego.</w:t>
      </w:r>
    </w:p>
    <w:p w14:paraId="28CA5D4E" w14:textId="77777777" w:rsidR="00D33A21" w:rsidRPr="00900B01" w:rsidRDefault="00D33A21" w:rsidP="00654C80">
      <w:pPr>
        <w:numPr>
          <w:ilvl w:val="0"/>
          <w:numId w:val="54"/>
        </w:numPr>
        <w:tabs>
          <w:tab w:val="left" w:pos="1843"/>
          <w:tab w:val="left" w:pos="9540"/>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Jeżeli wartość prac wskazanych w ust. 2 powoduje obniżenie wysokości wynagrodzenia, o którym mowa w § 2 ust. </w:t>
      </w:r>
      <w:r w:rsidR="003448AB" w:rsidRPr="00900B01">
        <w:rPr>
          <w:rFonts w:ascii="Calibri" w:hAnsi="Calibri" w:cs="Calibri"/>
          <w:color w:val="000000" w:themeColor="text1"/>
          <w:sz w:val="24"/>
        </w:rPr>
        <w:t>1 umowy</w:t>
      </w:r>
      <w:r w:rsidRPr="00900B01">
        <w:rPr>
          <w:rFonts w:ascii="Calibri" w:hAnsi="Calibri" w:cs="Calibri"/>
          <w:color w:val="000000" w:themeColor="text1"/>
          <w:sz w:val="24"/>
        </w:rPr>
        <w:t xml:space="preserve"> wynagrodzenie należne Wykonawcy ulegnie obniżeniu.</w:t>
      </w:r>
      <w:r w:rsidRPr="00900B01">
        <w:rPr>
          <w:rFonts w:ascii="Calibri" w:hAnsi="Calibri" w:cs="Calibri"/>
          <w:color w:val="000000" w:themeColor="text1"/>
          <w:sz w:val="24"/>
        </w:rPr>
        <w:tab/>
      </w:r>
    </w:p>
    <w:p w14:paraId="766A37E6" w14:textId="77777777" w:rsidR="00D33A21" w:rsidRPr="00900B01" w:rsidRDefault="00D33A21" w:rsidP="00AB66CB">
      <w:pPr>
        <w:tabs>
          <w:tab w:val="left" w:pos="1843"/>
          <w:tab w:val="left" w:pos="9540"/>
          <w:tab w:val="left" w:pos="9637"/>
        </w:tabs>
        <w:spacing w:after="0"/>
        <w:ind w:right="-1"/>
        <w:rPr>
          <w:rFonts w:ascii="Calibri" w:hAnsi="Calibri" w:cs="Calibri"/>
          <w:color w:val="000000" w:themeColor="text1"/>
          <w:sz w:val="24"/>
        </w:rPr>
      </w:pPr>
    </w:p>
    <w:p w14:paraId="63EF6618" w14:textId="77777777" w:rsidR="00D33A21" w:rsidRPr="00900B01" w:rsidRDefault="00D33A21" w:rsidP="00AB66CB">
      <w:pPr>
        <w:tabs>
          <w:tab w:val="center" w:pos="0"/>
          <w:tab w:val="left" w:pos="1843"/>
          <w:tab w:val="left" w:pos="9540"/>
          <w:tab w:val="left" w:pos="9637"/>
        </w:tabs>
        <w:ind w:right="-1"/>
        <w:jc w:val="center"/>
        <w:rPr>
          <w:rFonts w:ascii="Calibri" w:hAnsi="Calibri" w:cs="Calibri"/>
          <w:b/>
          <w:color w:val="000000" w:themeColor="text1"/>
          <w:sz w:val="24"/>
        </w:rPr>
      </w:pPr>
      <w:r w:rsidRPr="00900B01">
        <w:rPr>
          <w:rFonts w:ascii="Calibri" w:hAnsi="Calibri" w:cs="Calibri"/>
          <w:b/>
          <w:bCs/>
          <w:color w:val="000000" w:themeColor="text1"/>
          <w:sz w:val="24"/>
        </w:rPr>
        <w:t xml:space="preserve">§ 11 Zatrudnianie podwykonawców </w:t>
      </w:r>
      <w:r w:rsidRPr="00900B01">
        <w:rPr>
          <w:rFonts w:ascii="Calibri" w:hAnsi="Calibri" w:cs="Calibri"/>
          <w:b/>
          <w:bCs/>
          <w:color w:val="000000" w:themeColor="text1"/>
          <w:sz w:val="24"/>
        </w:rPr>
        <w:br/>
      </w:r>
      <w:r w:rsidRPr="00900B01">
        <w:rPr>
          <w:rFonts w:ascii="Calibri" w:hAnsi="Calibri" w:cs="Calibri"/>
          <w:bCs/>
          <w:color w:val="000000" w:themeColor="text1"/>
          <w:sz w:val="24"/>
        </w:rPr>
        <w:t>(</w:t>
      </w:r>
      <w:r w:rsidRPr="00900B01">
        <w:rPr>
          <w:rFonts w:ascii="Calibri" w:hAnsi="Calibri" w:cs="Calibri"/>
          <w:i/>
          <w:iCs/>
          <w:color w:val="000000" w:themeColor="text1"/>
          <w:sz w:val="24"/>
        </w:rPr>
        <w:t>Niniejszy paragraf znajdzie zastosowanie tylko i wyłącznie przy udziale podwykonawców</w:t>
      </w:r>
      <w:r w:rsidRPr="00900B01">
        <w:rPr>
          <w:rFonts w:ascii="Calibri" w:hAnsi="Calibri" w:cs="Calibri"/>
          <w:i/>
          <w:iCs/>
          <w:color w:val="000000" w:themeColor="text1"/>
          <w:sz w:val="24"/>
        </w:rPr>
        <w:br/>
        <w:t>w realizacji przedmiotu umowy</w:t>
      </w:r>
      <w:r w:rsidRPr="00900B01">
        <w:rPr>
          <w:rFonts w:ascii="Calibri" w:hAnsi="Calibri" w:cs="Calibri"/>
          <w:iCs/>
          <w:color w:val="000000" w:themeColor="text1"/>
          <w:sz w:val="24"/>
        </w:rPr>
        <w:t>).</w:t>
      </w:r>
    </w:p>
    <w:p w14:paraId="722C8427" w14:textId="77777777" w:rsidR="00D33A21" w:rsidRPr="00900B01" w:rsidRDefault="00D33A21" w:rsidP="00654C80">
      <w:pPr>
        <w:numPr>
          <w:ilvl w:val="0"/>
          <w:numId w:val="14"/>
        </w:numPr>
        <w:spacing w:after="0"/>
        <w:ind w:left="426" w:right="-1"/>
        <w:rPr>
          <w:rFonts w:ascii="Calibri" w:hAnsi="Calibri" w:cs="Calibri"/>
          <w:color w:val="000000" w:themeColor="text1"/>
          <w:sz w:val="24"/>
        </w:rPr>
      </w:pPr>
      <w:r w:rsidRPr="00900B01">
        <w:rPr>
          <w:rFonts w:ascii="Calibri" w:hAnsi="Calibri" w:cs="Calibri"/>
          <w:b/>
          <w:color w:val="000000" w:themeColor="text1"/>
          <w:sz w:val="24"/>
        </w:rPr>
        <w:t>W zakresie robót budowlanych:</w:t>
      </w:r>
    </w:p>
    <w:p w14:paraId="30D6B96A" w14:textId="77777777" w:rsidR="00D33A21" w:rsidRPr="00900B01" w:rsidRDefault="00D33A21" w:rsidP="00654C80">
      <w:pPr>
        <w:numPr>
          <w:ilvl w:val="0"/>
          <w:numId w:val="42"/>
        </w:numPr>
        <w:spacing w:after="0"/>
        <w:ind w:left="357" w:right="-1" w:hanging="357"/>
        <w:rPr>
          <w:rFonts w:ascii="Calibri" w:hAnsi="Calibri" w:cs="Calibri"/>
          <w:color w:val="000000" w:themeColor="text1"/>
          <w:sz w:val="24"/>
        </w:rPr>
      </w:pPr>
      <w:r w:rsidRPr="00900B01">
        <w:rPr>
          <w:rFonts w:ascii="Calibri" w:hAnsi="Calibri" w:cs="Calibri"/>
          <w:color w:val="000000" w:themeColor="text1"/>
          <w:sz w:val="24"/>
        </w:rPr>
        <w:t>Wykonawca następującą część zamówienia powierzy do wykonania podwykonawcy:  ............................</w:t>
      </w:r>
    </w:p>
    <w:p w14:paraId="3893EB0E"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Przed przystąpieniem do wykonania zamówienia Wykonawca, o ile są już mu znane, ma obowiązek podać nazwy albo imiona i nazwiska oraz dane kontaktowe podwykonawców i osób do kontaktu z nimi, zaangażowanych w realizację robót budowlanych. Wykonawca ma obowiązek zawiadomić Zamawiającego o wszelkich zmianach danych, o których mowa w zdaniu pierwszym, w trakcie realizacji zamówienia, a także przekazać informacje na temat nowych podwykonawców, którym w późniejszym okresie zamierza powierzyć realizację robót budowlanych.</w:t>
      </w:r>
    </w:p>
    <w:p w14:paraId="1DAD3FDF" w14:textId="77777777" w:rsidR="00D33A21" w:rsidRPr="00900B01" w:rsidRDefault="00D33A21" w:rsidP="00654C80">
      <w:pPr>
        <w:numPr>
          <w:ilvl w:val="0"/>
          <w:numId w:val="42"/>
        </w:numPr>
        <w:spacing w:after="0"/>
        <w:ind w:left="357" w:right="-1" w:hanging="357"/>
        <w:rPr>
          <w:rFonts w:ascii="Calibri" w:hAnsi="Calibri" w:cs="Calibri"/>
          <w:color w:val="000000" w:themeColor="text1"/>
          <w:sz w:val="24"/>
        </w:rPr>
      </w:pPr>
      <w:r w:rsidRPr="00900B01">
        <w:rPr>
          <w:rFonts w:ascii="Calibri" w:hAnsi="Calibri" w:cs="Calibri"/>
          <w:color w:val="000000" w:themeColor="text1"/>
          <w:sz w:val="24"/>
        </w:rPr>
        <w:t>Do zawarcia przez Wykonawcę, podwykonawcę lub dalszego podwykonawcę umowy o podwykonawstwo na roboty budowlane, wymagana jest każdorazowo zgoda Zamawiającego.</w:t>
      </w:r>
    </w:p>
    <w:p w14:paraId="1A7801F1" w14:textId="77777777" w:rsidR="00D33A21" w:rsidRPr="00900B01" w:rsidRDefault="00D33A21" w:rsidP="00654C80">
      <w:pPr>
        <w:numPr>
          <w:ilvl w:val="0"/>
          <w:numId w:val="42"/>
        </w:numPr>
        <w:spacing w:after="0"/>
        <w:ind w:left="357" w:right="-1" w:hanging="357"/>
        <w:rPr>
          <w:rFonts w:ascii="Calibri" w:hAnsi="Calibri" w:cs="Calibri"/>
          <w:color w:val="000000" w:themeColor="text1"/>
          <w:sz w:val="24"/>
        </w:rPr>
      </w:pPr>
      <w:r w:rsidRPr="00900B01">
        <w:rPr>
          <w:rFonts w:ascii="Calibri" w:hAnsi="Calibri" w:cs="Calibri"/>
          <w:color w:val="000000" w:themeColor="text1"/>
          <w:sz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umowy z podwykonawcą lub dalszym podwykonawcą wraz z częścią dokumentacji dotyczącą planu wykonania robót określonych w projekcie umowy, przy czym podwykonawca i dalszy podwykonawca dodatkowo jest obowiązany dołączyć zgodę Wykonawcy na zawarcie umowy o podwykonawstwo o treści zgodnej z projektem umowy.</w:t>
      </w:r>
    </w:p>
    <w:p w14:paraId="08EF294F" w14:textId="77777777" w:rsidR="00D33A21" w:rsidRPr="00900B01" w:rsidRDefault="00D33A21" w:rsidP="00654C80">
      <w:pPr>
        <w:numPr>
          <w:ilvl w:val="0"/>
          <w:numId w:val="42"/>
        </w:numPr>
        <w:spacing w:after="0"/>
        <w:ind w:left="357" w:right="-1" w:hanging="357"/>
        <w:rPr>
          <w:rFonts w:ascii="Calibri" w:hAnsi="Calibri" w:cs="Calibri"/>
          <w:color w:val="000000" w:themeColor="text1"/>
          <w:sz w:val="24"/>
        </w:rPr>
      </w:pPr>
      <w:r w:rsidRPr="00900B01">
        <w:rPr>
          <w:rFonts w:ascii="Calibri" w:hAnsi="Calibri" w:cs="Calibri"/>
          <w:color w:val="000000" w:themeColor="text1"/>
          <w:sz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 szczególności:</w:t>
      </w:r>
    </w:p>
    <w:p w14:paraId="5A107C5C" w14:textId="77777777" w:rsidR="00D33A21" w:rsidRPr="00900B01" w:rsidRDefault="00D33A21" w:rsidP="00654C80">
      <w:pPr>
        <w:numPr>
          <w:ilvl w:val="0"/>
          <w:numId w:val="22"/>
        </w:numPr>
        <w:spacing w:after="0"/>
        <w:ind w:right="-1"/>
        <w:rPr>
          <w:rFonts w:ascii="Calibri" w:hAnsi="Calibri" w:cs="Calibri"/>
          <w:color w:val="000000" w:themeColor="text1"/>
          <w:sz w:val="24"/>
        </w:rPr>
      </w:pPr>
      <w:r w:rsidRPr="00900B01">
        <w:rPr>
          <w:rFonts w:ascii="Calibri" w:hAnsi="Calibri" w:cs="Calibri"/>
          <w:color w:val="000000" w:themeColor="text1"/>
          <w:sz w:val="24"/>
        </w:rPr>
        <w:lastRenderedPageBreak/>
        <w:t>uzależniających uzyskanie przez podwykonawcę płatności od Wykonawcy od zapłaty przez Zamawiającego Wykonawcy wynagrodzenia obejmującego zakres robót wykonanych przez podwykonawcę;</w:t>
      </w:r>
    </w:p>
    <w:p w14:paraId="457FCC42" w14:textId="77777777" w:rsidR="00D33A21" w:rsidRPr="00900B01" w:rsidRDefault="00D33A21" w:rsidP="00654C80">
      <w:pPr>
        <w:numPr>
          <w:ilvl w:val="0"/>
          <w:numId w:val="22"/>
        </w:numPr>
        <w:spacing w:after="0"/>
        <w:ind w:right="-1"/>
        <w:rPr>
          <w:rFonts w:ascii="Calibri" w:hAnsi="Calibri" w:cs="Calibri"/>
          <w:color w:val="000000" w:themeColor="text1"/>
          <w:sz w:val="24"/>
        </w:rPr>
      </w:pPr>
      <w:r w:rsidRPr="00900B01">
        <w:rPr>
          <w:rFonts w:ascii="Calibri" w:hAnsi="Calibri" w:cs="Calibri"/>
          <w:color w:val="000000" w:themeColor="text1"/>
          <w:sz w:val="24"/>
        </w:rPr>
        <w:t>uzależniających zwrot podwykonawcy kwoty zabezpieczenia przez Wykonawcę, od zwrotu zabezpieczenia wykonania umowy przez Zamawiającego Wykonawcy.</w:t>
      </w:r>
    </w:p>
    <w:p w14:paraId="52CBDCF6"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z </w:t>
      </w:r>
      <w:r w:rsidR="00846274" w:rsidRPr="00900B01">
        <w:rPr>
          <w:rFonts w:ascii="Calibri" w:hAnsi="Calibri" w:cs="Calibri"/>
          <w:color w:val="000000" w:themeColor="text1"/>
          <w:sz w:val="24"/>
        </w:rPr>
        <w:t>zastrzeżeniem,</w:t>
      </w:r>
      <w:r w:rsidRPr="00900B01">
        <w:rPr>
          <w:rFonts w:ascii="Calibri" w:hAnsi="Calibri" w:cs="Calibri"/>
          <w:color w:val="000000" w:themeColor="text1"/>
          <w:sz w:val="24"/>
        </w:rPr>
        <w:t xml:space="preserve"> iż zapłata nastąpi nie później, niż do dnia złożenia Zamawiającemu przez Wykonawcę faktury za wykonane roboty budowlane.</w:t>
      </w:r>
    </w:p>
    <w:p w14:paraId="71E8B32A"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Zamawiający w terminie 14 dni może zgłosić w formie pisemnej pod rygorem nieważności zastrzeżenia do projektu umowy o podwykonawstwo oraz żądać zmian podwykonawcy z podaniem uzasadnienia. Jeżeli Zamawiający w ciągu 14 dni od przedstawienia projektu umowy nie zgłosi w formie pisemnej zastrzeżeń, należy uważać, iż wyraził zgodę na jej zawarcie. </w:t>
      </w:r>
    </w:p>
    <w:p w14:paraId="072E3E62" w14:textId="77777777" w:rsidR="00D33A21" w:rsidRPr="00900B01" w:rsidRDefault="00D33A21" w:rsidP="00654C80">
      <w:pPr>
        <w:numPr>
          <w:ilvl w:val="0"/>
          <w:numId w:val="42"/>
        </w:numPr>
        <w:spacing w:after="0"/>
        <w:ind w:right="-1"/>
        <w:rPr>
          <w:rFonts w:ascii="Calibri" w:hAnsi="Calibri" w:cs="Calibri"/>
          <w:color w:val="000000" w:themeColor="text1"/>
          <w:spacing w:val="-2"/>
          <w:sz w:val="24"/>
        </w:rPr>
      </w:pPr>
      <w:r w:rsidRPr="00900B01">
        <w:rPr>
          <w:rFonts w:ascii="Calibri" w:hAnsi="Calibri" w:cs="Calibri"/>
          <w:color w:val="000000" w:themeColor="text1"/>
          <w:sz w:val="24"/>
        </w:rPr>
        <w:t>Przed wyrażeniem zgody lub upływem terminu przewidzianego do jej wyrażenia przez Zamawiającego zgodnie z ust. 7, podwykonawca lub dalszy podwykonawca nie mogą rozpocząć jakichkolwiek prac na terenie budowy.</w:t>
      </w:r>
    </w:p>
    <w:p w14:paraId="141BED47"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pacing w:val="-2"/>
          <w:sz w:val="24"/>
        </w:rPr>
        <w:t>W przypadku zgłoszenia przez Zamawiającego zastrzeżeń do przedłożonego projektu umowy o podwykonawstwo</w:t>
      </w:r>
      <w:r w:rsidRPr="00900B01">
        <w:rPr>
          <w:rFonts w:ascii="Calibri" w:hAnsi="Calibri" w:cs="Calibri"/>
          <w:color w:val="000000" w:themeColor="text1"/>
          <w:sz w:val="24"/>
        </w:rPr>
        <w:t xml:space="preserve">, Wykonawca będzie zobowiązany do zmiany projektu </w:t>
      </w:r>
      <w:r w:rsidR="00846274" w:rsidRPr="00900B01">
        <w:rPr>
          <w:rFonts w:ascii="Calibri" w:hAnsi="Calibri" w:cs="Calibri"/>
          <w:color w:val="000000" w:themeColor="text1"/>
          <w:sz w:val="24"/>
        </w:rPr>
        <w:t>umowy w</w:t>
      </w:r>
      <w:r w:rsidRPr="00900B01">
        <w:rPr>
          <w:rFonts w:ascii="Calibri" w:hAnsi="Calibri" w:cs="Calibri"/>
          <w:color w:val="000000" w:themeColor="text1"/>
          <w:sz w:val="24"/>
        </w:rPr>
        <w:t xml:space="preserve"> terminie 7 dni roboczych od dnia ich zgłoszenia pod rygorem naliczenia kary umownej lub do uzgodnienia treści zmian.</w:t>
      </w:r>
    </w:p>
    <w:p w14:paraId="0E6A6EB3"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Wykonawca, podwykonawca lub dalszy podwykonawca zobowiązany jest przedłożyć Zamawiającemu poświadczoną za zgodność z oryginałem kopię zawartej umowy o podwykonawstwo, której przedmiotem są roboty budowlane w terminie 7 dni od dnia jej zawarcia.</w:t>
      </w:r>
    </w:p>
    <w:p w14:paraId="24257B75"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powyżej, nie dotyczy umów o podwykonawstwo o wartości większej niż 50000 zł.</w:t>
      </w:r>
    </w:p>
    <w:p w14:paraId="4CFDF458"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Do zmian postanowień umów o podwykonawstwo stosuje się zasady mające zastosowanie przy zawieraniu umowy o podwykonawstwo</w:t>
      </w:r>
      <w:r w:rsidR="00BE0C9E" w:rsidRPr="00900B01">
        <w:rPr>
          <w:rFonts w:ascii="Calibri" w:hAnsi="Calibri" w:cs="Calibri"/>
          <w:color w:val="000000" w:themeColor="text1"/>
          <w:sz w:val="24"/>
        </w:rPr>
        <w:t>.</w:t>
      </w:r>
    </w:p>
    <w:p w14:paraId="4593C0B1"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W wypadku, o którym mowa w ust. 11, jeżeli termin zapłaty wynagrodzenia jest dłuższy niż określony w ust. 6, Zamawiający informuje o tym wykonawcę i wzywa go do doprowadzenia zmiany tej umowy pod rygorem wystąpienia o zapłatę kary umownej.</w:t>
      </w:r>
    </w:p>
    <w:p w14:paraId="50540F48"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Zamawiający w terminie 14 dni może zgłosić w formie pisemnej pod rygorem nieważności sprzeciw do umowy o podwykonawstwo, w przypadku niezgodności jej postanowień z wymogami niniejszego paragrafu, w szczególności </w:t>
      </w:r>
      <w:r w:rsidRPr="00900B01">
        <w:rPr>
          <w:rFonts w:ascii="Calibri" w:hAnsi="Calibri" w:cs="Calibri"/>
          <w:color w:val="000000" w:themeColor="text1"/>
          <w:sz w:val="24"/>
          <w:lang w:val="x-none"/>
        </w:rPr>
        <w:t xml:space="preserve">w przypadkach, o których mowa w </w:t>
      </w:r>
      <w:r w:rsidRPr="00900B01">
        <w:rPr>
          <w:rFonts w:ascii="Calibri" w:hAnsi="Calibri" w:cs="Calibri"/>
          <w:color w:val="000000" w:themeColor="text1"/>
          <w:sz w:val="24"/>
        </w:rPr>
        <w:t xml:space="preserve">art. 464 </w:t>
      </w:r>
      <w:r w:rsidRPr="00900B01">
        <w:rPr>
          <w:rFonts w:ascii="Calibri" w:hAnsi="Calibri" w:cs="Calibri"/>
          <w:color w:val="000000" w:themeColor="text1"/>
          <w:sz w:val="24"/>
          <w:lang w:val="x-none"/>
        </w:rPr>
        <w:lastRenderedPageBreak/>
        <w:t>ust. 3</w:t>
      </w:r>
      <w:r w:rsidRPr="00900B01">
        <w:rPr>
          <w:rFonts w:ascii="Calibri" w:hAnsi="Calibri" w:cs="Calibri"/>
          <w:color w:val="000000" w:themeColor="text1"/>
          <w:sz w:val="24"/>
        </w:rPr>
        <w:t xml:space="preserve"> ustawy </w:t>
      </w:r>
      <w:proofErr w:type="spellStart"/>
      <w:r w:rsidRPr="00900B01">
        <w:rPr>
          <w:rFonts w:ascii="Calibri" w:hAnsi="Calibri" w:cs="Calibri"/>
          <w:color w:val="000000" w:themeColor="text1"/>
          <w:sz w:val="24"/>
        </w:rPr>
        <w:t>Pzp</w:t>
      </w:r>
      <w:proofErr w:type="spellEnd"/>
      <w:r w:rsidRPr="00900B01">
        <w:rPr>
          <w:rFonts w:ascii="Calibri" w:hAnsi="Calibri" w:cs="Calibri"/>
          <w:color w:val="000000" w:themeColor="text1"/>
          <w:sz w:val="24"/>
          <w:lang w:val="x-none"/>
        </w:rPr>
        <w:t>.</w:t>
      </w:r>
      <w:r w:rsidRPr="00900B01">
        <w:rPr>
          <w:rFonts w:ascii="Calibri" w:hAnsi="Calibri" w:cs="Calibri"/>
          <w:color w:val="000000" w:themeColor="text1"/>
          <w:sz w:val="24"/>
        </w:rPr>
        <w:t xml:space="preserve"> Niezgłoszenie sprzeciwu do przedłożonej umowy o podwykonawstwo w terminie 14 dni, uważa się za akceptację umowy przez Zamawiającego.</w:t>
      </w:r>
    </w:p>
    <w:p w14:paraId="43DB13D9"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W wypadku rozwiązania umowy z podwykonawcą lub podwykonawcy z dalszym podwykonawcą Wykonawca obowiązany jest niezwłocznie powiadomić Zamawiającego o zaistniałej sytuacji.</w:t>
      </w:r>
    </w:p>
    <w:p w14:paraId="46954BBD" w14:textId="77777777" w:rsidR="00D33A21" w:rsidRPr="00900B01" w:rsidRDefault="00D33A21" w:rsidP="00654C80">
      <w:pPr>
        <w:numPr>
          <w:ilvl w:val="0"/>
          <w:numId w:val="42"/>
        </w:numPr>
        <w:autoSpaceDE w:val="0"/>
        <w:spacing w:after="0"/>
        <w:ind w:right="-1"/>
        <w:rPr>
          <w:rFonts w:ascii="Calibri" w:hAnsi="Calibri" w:cs="Calibri"/>
          <w:color w:val="000000" w:themeColor="text1"/>
          <w:sz w:val="24"/>
        </w:rPr>
      </w:pPr>
      <w:r w:rsidRPr="00900B01">
        <w:rPr>
          <w:rFonts w:ascii="Calibri" w:hAnsi="Calibri" w:cs="Calibri"/>
          <w:color w:val="000000" w:themeColor="text1"/>
          <w:sz w:val="24"/>
        </w:rPr>
        <w:t>Podwykonawca może realizować wyłącznie te czynności i prace, które zostały mu powierzone.</w:t>
      </w:r>
    </w:p>
    <w:p w14:paraId="68877EAE" w14:textId="77777777" w:rsidR="00D33A21" w:rsidRPr="00900B01" w:rsidRDefault="00D33A21" w:rsidP="00654C80">
      <w:pPr>
        <w:numPr>
          <w:ilvl w:val="0"/>
          <w:numId w:val="42"/>
        </w:numPr>
        <w:autoSpaceDE w:val="0"/>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W przypadku zawarcia umowy z Podwykonawcą lub dalszym Podwykonawcą na kwotę wyższą niż wynikająca z zatwierdzonego harmonogramu rzeczowo-finansowego, Zamawiający odpowiada materialnie przed Podwykonawcą lub dalszym Podwykonawcą tylko do wartości wynagrodzenia określonego w harmonogramie rzeczowo-finansowym. </w:t>
      </w:r>
    </w:p>
    <w:p w14:paraId="3113BE11"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W wypadku powierzenia przez Wykonawcę lub podwykonawcę realizacji robót odpowiednio podwykonawcy lub dalszemu podwykonawcy, Wykonawca lub podwykonawca jest zobowiązany do dokonania we własnym zakresie zapłaty wynagrodzenia należnego odpowiednio podwykonawcy lub dalszemu podwykonawcy z zachowaniem terminów płatności określonych w umowie z podwykonawcą.</w:t>
      </w:r>
    </w:p>
    <w:p w14:paraId="5D6F5862"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Sumaryczna wartość wynagrodzeń brutto wynikających z umów podwykonawczych nie może przekroczyć wysokości wynagrodzenia Wykonawcy określonego w § 2 ust. 1 umowy</w:t>
      </w:r>
    </w:p>
    <w:p w14:paraId="139E8903"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Zamawiający wymaga, aby ostateczne rozliczenie z podwykonawcą nastąpiło przed ostatecznym rozliczeniem Wykonawcy z Zamawiającym.</w:t>
      </w:r>
    </w:p>
    <w:p w14:paraId="43FAF0A9" w14:textId="77777777" w:rsidR="00D33A21" w:rsidRPr="00900B01" w:rsidRDefault="00D33A21" w:rsidP="00654C80">
      <w:pPr>
        <w:numPr>
          <w:ilvl w:val="0"/>
          <w:numId w:val="42"/>
        </w:numPr>
        <w:spacing w:after="0"/>
        <w:ind w:left="357" w:right="-1" w:hanging="357"/>
        <w:rPr>
          <w:rFonts w:ascii="Calibri" w:hAnsi="Calibri" w:cs="Calibri"/>
          <w:color w:val="000000" w:themeColor="text1"/>
          <w:sz w:val="24"/>
        </w:rPr>
      </w:pPr>
      <w:r w:rsidRPr="00900B01">
        <w:rPr>
          <w:rFonts w:ascii="Calibri" w:hAnsi="Calibri" w:cs="Calibri"/>
          <w:color w:val="000000" w:themeColor="text1"/>
          <w:sz w:val="24"/>
        </w:rPr>
        <w:t>Wykonawca jest odpowiedzialny za działania, uchybienia i zaniedbania podwykonawcy lub dalszego podwykonawcy, jego przedstawicieli lub pracowników w takim zakresie jak za swoje działania.</w:t>
      </w:r>
    </w:p>
    <w:p w14:paraId="0CEF628F" w14:textId="77777777" w:rsidR="00D33A21" w:rsidRPr="00900B01" w:rsidRDefault="00D33A21" w:rsidP="00654C80">
      <w:pPr>
        <w:numPr>
          <w:ilvl w:val="0"/>
          <w:numId w:val="42"/>
        </w:numPr>
        <w:spacing w:after="0"/>
        <w:ind w:left="357" w:right="-1" w:hanging="357"/>
        <w:rPr>
          <w:rFonts w:ascii="Calibri" w:hAnsi="Calibri" w:cs="Calibri"/>
          <w:color w:val="000000" w:themeColor="text1"/>
          <w:sz w:val="24"/>
        </w:rPr>
      </w:pPr>
      <w:r w:rsidRPr="00900B01">
        <w:rPr>
          <w:rFonts w:ascii="Calibri" w:hAnsi="Calibri" w:cs="Calibri"/>
          <w:color w:val="000000" w:themeColor="text1"/>
          <w:sz w:val="24"/>
        </w:rPr>
        <w:t>Na roboty wykonane przez podwykonawców i dalszych podwykonawców gwarancji udziela, jak i z tytułu gwarancji i rękojmi odpowiada Wykonawca.</w:t>
      </w:r>
    </w:p>
    <w:p w14:paraId="56A4AF49" w14:textId="77777777" w:rsidR="00D33A21" w:rsidRPr="00900B01" w:rsidRDefault="00D33A21" w:rsidP="00654C80">
      <w:pPr>
        <w:numPr>
          <w:ilvl w:val="0"/>
          <w:numId w:val="42"/>
        </w:numPr>
        <w:spacing w:after="0"/>
        <w:ind w:left="357" w:right="-1" w:hanging="357"/>
        <w:rPr>
          <w:rFonts w:ascii="Calibri" w:hAnsi="Calibri" w:cs="Calibri"/>
          <w:color w:val="000000" w:themeColor="text1"/>
          <w:sz w:val="24"/>
        </w:rPr>
      </w:pPr>
      <w:r w:rsidRPr="00900B01">
        <w:rPr>
          <w:rFonts w:ascii="Calibri" w:hAnsi="Calibri" w:cs="Calibri"/>
          <w:color w:val="000000" w:themeColor="text1"/>
          <w:sz w:val="24"/>
        </w:rPr>
        <w:t xml:space="preserve">Jeżeli zmiana albo rezygnacja z podwykonawcy dotyczy podmiotu, na którego zasoby Wykonawca powoływał się, na zasadach określonych w art. 118 ust. 1 ustawy </w:t>
      </w:r>
      <w:proofErr w:type="spellStart"/>
      <w:r w:rsidRPr="00900B01">
        <w:rPr>
          <w:rFonts w:ascii="Calibri" w:hAnsi="Calibri" w:cs="Calibri"/>
          <w:color w:val="000000" w:themeColor="text1"/>
          <w:sz w:val="24"/>
        </w:rPr>
        <w:t>Pzp</w:t>
      </w:r>
      <w:proofErr w:type="spellEnd"/>
      <w:r w:rsidRPr="00900B01">
        <w:rPr>
          <w:rFonts w:ascii="Calibri" w:hAnsi="Calibri" w:cs="Calibri"/>
          <w:color w:val="000000" w:themeColor="text1"/>
          <w:sz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6E56B39" w14:textId="77777777" w:rsidR="00D33A21" w:rsidRPr="00900B01" w:rsidRDefault="00D33A21" w:rsidP="00654C80">
      <w:pPr>
        <w:numPr>
          <w:ilvl w:val="0"/>
          <w:numId w:val="42"/>
        </w:numPr>
        <w:spacing w:after="0"/>
        <w:ind w:right="-1"/>
        <w:rPr>
          <w:rFonts w:ascii="Calibri" w:hAnsi="Calibri" w:cs="Calibri"/>
          <w:color w:val="000000" w:themeColor="text1"/>
          <w:sz w:val="24"/>
        </w:rPr>
      </w:pPr>
      <w:r w:rsidRPr="00900B01">
        <w:rPr>
          <w:rFonts w:ascii="Calibri" w:hAnsi="Calibri" w:cs="Calibri"/>
          <w:color w:val="000000" w:themeColor="text1"/>
          <w:sz w:val="24"/>
        </w:rPr>
        <w:t>Powierzenie wykonania części zamówienia podwykonawcom nie zwalnia Wykonawcy z odpowiedzialności za należyte wykonanie tego zamówienia.</w:t>
      </w:r>
    </w:p>
    <w:p w14:paraId="2A4F2C2C" w14:textId="77777777" w:rsidR="00D33A21" w:rsidRPr="00900B01" w:rsidRDefault="00D33A21" w:rsidP="00AB66CB">
      <w:pPr>
        <w:spacing w:after="0"/>
        <w:ind w:left="360" w:right="-1" w:firstLine="0"/>
        <w:rPr>
          <w:rFonts w:ascii="Calibri" w:hAnsi="Calibri" w:cs="Calibri"/>
          <w:color w:val="000000" w:themeColor="text1"/>
          <w:sz w:val="24"/>
        </w:rPr>
      </w:pPr>
    </w:p>
    <w:p w14:paraId="3A5E4BE2" w14:textId="77777777" w:rsidR="00D33A21" w:rsidRPr="00900B01" w:rsidRDefault="00D33A21" w:rsidP="00654C80">
      <w:pPr>
        <w:numPr>
          <w:ilvl w:val="0"/>
          <w:numId w:val="14"/>
        </w:numPr>
        <w:spacing w:after="0"/>
        <w:ind w:left="426" w:right="-1"/>
        <w:rPr>
          <w:rFonts w:ascii="Calibri" w:hAnsi="Calibri" w:cs="Calibri"/>
          <w:color w:val="000000" w:themeColor="text1"/>
          <w:sz w:val="24"/>
        </w:rPr>
      </w:pPr>
      <w:r w:rsidRPr="00900B01">
        <w:rPr>
          <w:rFonts w:ascii="Calibri" w:hAnsi="Calibri" w:cs="Calibri"/>
          <w:b/>
          <w:color w:val="000000" w:themeColor="text1"/>
          <w:sz w:val="24"/>
        </w:rPr>
        <w:t>W zakresie prac projektowych:</w:t>
      </w:r>
    </w:p>
    <w:p w14:paraId="4E91E3E9" w14:textId="77777777" w:rsidR="00D33A21" w:rsidRPr="00900B01" w:rsidRDefault="00D33A21" w:rsidP="00654C80">
      <w:pPr>
        <w:numPr>
          <w:ilvl w:val="0"/>
          <w:numId w:val="21"/>
        </w:numPr>
        <w:spacing w:after="0"/>
        <w:ind w:right="-1"/>
        <w:rPr>
          <w:rFonts w:ascii="Calibri" w:hAnsi="Calibri" w:cs="Calibri"/>
          <w:bCs/>
          <w:color w:val="000000" w:themeColor="text1"/>
          <w:sz w:val="24"/>
        </w:rPr>
      </w:pPr>
      <w:r w:rsidRPr="00900B01">
        <w:rPr>
          <w:rFonts w:ascii="Calibri" w:hAnsi="Calibri" w:cs="Calibri"/>
          <w:color w:val="000000" w:themeColor="text1"/>
          <w:sz w:val="24"/>
        </w:rPr>
        <w:t xml:space="preserve">Wykonawca następujący zakres zamówienia powierzy do wykonania </w:t>
      </w:r>
      <w:r w:rsidR="00846274" w:rsidRPr="00900B01">
        <w:rPr>
          <w:rFonts w:ascii="Calibri" w:hAnsi="Calibri" w:cs="Calibri"/>
          <w:color w:val="000000" w:themeColor="text1"/>
          <w:sz w:val="24"/>
        </w:rPr>
        <w:t>podwykonawcy: …</w:t>
      </w:r>
      <w:r w:rsidRPr="00900B01">
        <w:rPr>
          <w:rFonts w:ascii="Calibri" w:hAnsi="Calibri" w:cs="Calibri"/>
          <w:color w:val="000000" w:themeColor="text1"/>
          <w:sz w:val="24"/>
        </w:rPr>
        <w:t>…………....</w:t>
      </w:r>
    </w:p>
    <w:p w14:paraId="4DE12E12" w14:textId="77777777" w:rsidR="00D33A21" w:rsidRPr="00900B01" w:rsidRDefault="00D33A21" w:rsidP="00654C80">
      <w:pPr>
        <w:numPr>
          <w:ilvl w:val="0"/>
          <w:numId w:val="21"/>
        </w:numPr>
        <w:spacing w:after="0"/>
        <w:ind w:right="-1"/>
        <w:rPr>
          <w:rFonts w:ascii="Calibri" w:hAnsi="Calibri" w:cs="Calibri"/>
          <w:color w:val="000000" w:themeColor="text1"/>
          <w:sz w:val="24"/>
        </w:rPr>
      </w:pPr>
      <w:r w:rsidRPr="00900B01">
        <w:rPr>
          <w:rFonts w:ascii="Calibri" w:hAnsi="Calibri" w:cs="Calibri"/>
          <w:bCs/>
          <w:color w:val="000000" w:themeColor="text1"/>
          <w:sz w:val="24"/>
        </w:rPr>
        <w:t>W przypadku okoliczności, których nie dało się wcześniej przewidzieć dopuszcza się zatrudnienie podwykonawców zgłoszonych w trakcie realizacji zamówienia</w:t>
      </w:r>
    </w:p>
    <w:p w14:paraId="52B14CDE" w14:textId="77777777" w:rsidR="00D33A21" w:rsidRPr="00900B01" w:rsidRDefault="00D33A21" w:rsidP="00654C80">
      <w:pPr>
        <w:numPr>
          <w:ilvl w:val="0"/>
          <w:numId w:val="21"/>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Do zawarcia przez Wykonawcę umowy o usługi projektowe z podwykonawcą umowy jest wymagana każdorazowo zgoda Zamawiającego. Wykonawca ma obowiązek przedstawić </w:t>
      </w:r>
      <w:r w:rsidRPr="00900B01">
        <w:rPr>
          <w:rFonts w:ascii="Calibri" w:hAnsi="Calibri" w:cs="Calibri"/>
          <w:color w:val="000000" w:themeColor="text1"/>
          <w:sz w:val="24"/>
        </w:rPr>
        <w:lastRenderedPageBreak/>
        <w:t>Zamawiającemu wzór umowy. Jeżeli Zamawiający w ciągu 7 dni od jej przedstawienia nie zgłosi na piśmie sprzeciwu lub zastrzeżeń, należy uważać, iż wyraził zgodę na jej zawarcie.</w:t>
      </w:r>
    </w:p>
    <w:p w14:paraId="76DEC2CD" w14:textId="77777777" w:rsidR="00D33A21" w:rsidRPr="00900B01" w:rsidRDefault="00D33A21" w:rsidP="00654C80">
      <w:pPr>
        <w:numPr>
          <w:ilvl w:val="0"/>
          <w:numId w:val="21"/>
        </w:numPr>
        <w:spacing w:after="0"/>
        <w:ind w:right="-1"/>
        <w:rPr>
          <w:rFonts w:ascii="Calibri" w:hAnsi="Calibri" w:cs="Calibri"/>
          <w:color w:val="000000" w:themeColor="text1"/>
          <w:sz w:val="24"/>
        </w:rPr>
      </w:pPr>
      <w:r w:rsidRPr="00900B01">
        <w:rPr>
          <w:rFonts w:ascii="Calibri" w:hAnsi="Calibri" w:cs="Calibri"/>
          <w:color w:val="000000" w:themeColor="text1"/>
          <w:sz w:val="24"/>
        </w:rPr>
        <w:t>Zlecenie wykonania części zamówienia podwykonawcom nie zmienia zobowiązań Wykonawcy wobec Zamawiającego za wykonanie tej części zamówienia. Wykonawca jest odpowiedzialny za działania, uchybienia i zaniedbania podwykonawców i ich pracowników w takim samym stopniu, jakby to były działania Wykonawcy.</w:t>
      </w:r>
    </w:p>
    <w:p w14:paraId="5AE430BA" w14:textId="77777777" w:rsidR="00D33A21" w:rsidRPr="00900B01" w:rsidRDefault="00D33A21" w:rsidP="00654C80">
      <w:pPr>
        <w:numPr>
          <w:ilvl w:val="0"/>
          <w:numId w:val="21"/>
        </w:numPr>
        <w:spacing w:after="0"/>
        <w:ind w:right="-1"/>
        <w:rPr>
          <w:rFonts w:ascii="Calibri" w:hAnsi="Calibri" w:cs="Calibri"/>
          <w:color w:val="000000" w:themeColor="text1"/>
          <w:sz w:val="24"/>
        </w:rPr>
      </w:pPr>
      <w:r w:rsidRPr="00900B01">
        <w:rPr>
          <w:rFonts w:ascii="Calibri" w:hAnsi="Calibri" w:cs="Calibri"/>
          <w:color w:val="000000" w:themeColor="text1"/>
          <w:sz w:val="24"/>
        </w:rPr>
        <w:t>Wykonawca zobowiązany będzie w pierwszej kolejności opłacić należność dla podwykonawcy za wykonane przez niego zamówienie, na potwierdzenie czego doręczy Zamawiającemu oświadczenie podwykonawcy (podwykonawców) świadczące o dokonaniu zapłaty za wykonane prace. W przypadku niedostarczenia przez Wykonawcę oświadczenia, Zamawiający wstrzyma opłacenie faktury za te prace projektowe.</w:t>
      </w:r>
    </w:p>
    <w:p w14:paraId="7F2E2BF4" w14:textId="77777777" w:rsidR="00D33A21" w:rsidRPr="00900B01" w:rsidRDefault="00D33A21" w:rsidP="00654C80">
      <w:pPr>
        <w:numPr>
          <w:ilvl w:val="0"/>
          <w:numId w:val="21"/>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Zamawiający dopuszcza na pisemną prośbę Wykonawcy opłatę określonego wynagrodzenia </w:t>
      </w:r>
      <w:r w:rsidR="00846274" w:rsidRPr="00900B01">
        <w:rPr>
          <w:rFonts w:ascii="Calibri" w:hAnsi="Calibri" w:cs="Calibri"/>
          <w:color w:val="000000" w:themeColor="text1"/>
          <w:sz w:val="24"/>
        </w:rPr>
        <w:t>wskazanemu podwykonawcy</w:t>
      </w:r>
      <w:r w:rsidRPr="00900B01">
        <w:rPr>
          <w:rFonts w:ascii="Calibri" w:hAnsi="Calibri" w:cs="Calibri"/>
          <w:color w:val="000000" w:themeColor="text1"/>
          <w:sz w:val="24"/>
        </w:rPr>
        <w:t xml:space="preserve"> (podwykonawcom) bezpośrednio z konta Zamawiającego. Zamawiający dokona zapłaty wynagrodzenia po przedstawieniu przez Wykonawcę oświadczenia podwykonawcy stwierdzającego, że jest to </w:t>
      </w:r>
      <w:r w:rsidR="00846274" w:rsidRPr="00900B01">
        <w:rPr>
          <w:rFonts w:ascii="Calibri" w:hAnsi="Calibri" w:cs="Calibri"/>
          <w:color w:val="000000" w:themeColor="text1"/>
          <w:sz w:val="24"/>
        </w:rPr>
        <w:t>całkowita zapłata za prace</w:t>
      </w:r>
      <w:r w:rsidRPr="00900B01">
        <w:rPr>
          <w:rFonts w:ascii="Calibri" w:hAnsi="Calibri" w:cs="Calibri"/>
          <w:color w:val="000000" w:themeColor="text1"/>
          <w:sz w:val="24"/>
        </w:rPr>
        <w:t xml:space="preserve"> podwykonawcy.</w:t>
      </w:r>
    </w:p>
    <w:p w14:paraId="29592E6C" w14:textId="77777777" w:rsidR="00D33A21" w:rsidRPr="00900B01" w:rsidRDefault="00D33A21" w:rsidP="00654C80">
      <w:pPr>
        <w:numPr>
          <w:ilvl w:val="0"/>
          <w:numId w:val="21"/>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Jeżeli zmiana albo rezygnacja z podwykonawcy dotyczy podmiotu, na którego zasoby Wykonawca powoływał </w:t>
      </w:r>
      <w:r w:rsidR="00846274" w:rsidRPr="00900B01">
        <w:rPr>
          <w:rFonts w:ascii="Calibri" w:hAnsi="Calibri" w:cs="Calibri"/>
          <w:color w:val="000000" w:themeColor="text1"/>
          <w:sz w:val="24"/>
        </w:rPr>
        <w:t>się, w</w:t>
      </w:r>
      <w:r w:rsidRPr="00900B01">
        <w:rPr>
          <w:rFonts w:ascii="Calibri" w:hAnsi="Calibri" w:cs="Calibri"/>
          <w:color w:val="000000" w:themeColor="text1"/>
          <w:sz w:val="24"/>
        </w:rPr>
        <w:t xml:space="preserve">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D56A599" w14:textId="77777777" w:rsidR="00D33A21" w:rsidRPr="00900B01" w:rsidRDefault="00D33A21" w:rsidP="00AB66CB">
      <w:pPr>
        <w:spacing w:after="0"/>
        <w:ind w:left="0" w:right="-1" w:firstLine="0"/>
        <w:rPr>
          <w:rFonts w:ascii="Calibri" w:hAnsi="Calibri" w:cs="Calibri"/>
          <w:color w:val="000000" w:themeColor="text1"/>
          <w:sz w:val="24"/>
        </w:rPr>
      </w:pPr>
    </w:p>
    <w:p w14:paraId="601BB98B" w14:textId="77777777" w:rsidR="00D33A21" w:rsidRPr="00900B01" w:rsidRDefault="00D33A21" w:rsidP="00AB66CB">
      <w:pPr>
        <w:tabs>
          <w:tab w:val="center" w:pos="0"/>
          <w:tab w:val="left" w:pos="9540"/>
          <w:tab w:val="left" w:pos="9637"/>
        </w:tabs>
        <w:ind w:right="-1"/>
        <w:jc w:val="center"/>
        <w:rPr>
          <w:rFonts w:ascii="Calibri" w:hAnsi="Calibri" w:cs="Calibri"/>
          <w:color w:val="000000" w:themeColor="text1"/>
          <w:sz w:val="24"/>
        </w:rPr>
      </w:pPr>
      <w:r w:rsidRPr="00900B01">
        <w:rPr>
          <w:rFonts w:ascii="Calibri" w:hAnsi="Calibri" w:cs="Calibri"/>
          <w:b/>
          <w:bCs/>
          <w:color w:val="000000" w:themeColor="text1"/>
          <w:sz w:val="24"/>
        </w:rPr>
        <w:t>§ 12 Gwarancja i rękojmia</w:t>
      </w:r>
    </w:p>
    <w:p w14:paraId="22A9F6F8" w14:textId="77777777" w:rsidR="00D33A21" w:rsidRPr="00900B01" w:rsidRDefault="00D33A21" w:rsidP="00654C80">
      <w:pPr>
        <w:numPr>
          <w:ilvl w:val="1"/>
          <w:numId w:val="45"/>
        </w:numPr>
        <w:autoSpaceDE w:val="0"/>
        <w:spacing w:after="0"/>
        <w:ind w:left="284" w:right="-1" w:hanging="284"/>
        <w:contextualSpacing/>
        <w:rPr>
          <w:rFonts w:ascii="Calibri" w:eastAsia="Lucida Sans Unicode" w:hAnsi="Calibri" w:cs="Calibri"/>
          <w:color w:val="000000" w:themeColor="text1"/>
          <w:kern w:val="2"/>
          <w:sz w:val="24"/>
          <w:lang w:val="x-none"/>
        </w:rPr>
      </w:pPr>
      <w:r w:rsidRPr="00900B01">
        <w:rPr>
          <w:rFonts w:ascii="Calibri" w:hAnsi="Calibri" w:cs="Calibri"/>
          <w:color w:val="000000" w:themeColor="text1"/>
          <w:sz w:val="24"/>
        </w:rPr>
        <w:t xml:space="preserve">Wykonawca udziela gwarancji w pełnym zakresie na </w:t>
      </w:r>
      <w:r w:rsidRPr="00900B01">
        <w:rPr>
          <w:rFonts w:ascii="Calibri" w:hAnsi="Calibri" w:cs="Calibri"/>
          <w:color w:val="000000" w:themeColor="text1"/>
          <w:kern w:val="2"/>
          <w:sz w:val="24"/>
        </w:rPr>
        <w:t>całość zamówienia będącego</w:t>
      </w:r>
      <w:r w:rsidRPr="00900B01">
        <w:rPr>
          <w:rFonts w:ascii="Calibri" w:hAnsi="Calibri" w:cs="Calibri"/>
          <w:color w:val="000000" w:themeColor="text1"/>
          <w:sz w:val="24"/>
        </w:rPr>
        <w:t xml:space="preserve"> przedmiotem umowy, w tym na zamontowane urządzenia na okres:</w:t>
      </w:r>
      <w:r w:rsidRPr="00900B01">
        <w:rPr>
          <w:rFonts w:ascii="Calibri" w:hAnsi="Calibri" w:cs="Calibri"/>
          <w:b/>
          <w:color w:val="000000" w:themeColor="text1"/>
          <w:sz w:val="24"/>
        </w:rPr>
        <w:t xml:space="preserve"> ……………  </w:t>
      </w:r>
      <w:r w:rsidRPr="00900B01">
        <w:rPr>
          <w:rFonts w:ascii="Calibri" w:hAnsi="Calibri" w:cs="Calibri"/>
          <w:color w:val="000000" w:themeColor="text1"/>
          <w:sz w:val="24"/>
        </w:rPr>
        <w:t>licząc od daty protokolarnego odbioru końcowego</w:t>
      </w:r>
      <w:r w:rsidRPr="00900B01">
        <w:rPr>
          <w:rFonts w:ascii="Calibri" w:hAnsi="Calibri" w:cs="Calibri"/>
          <w:i/>
          <w:color w:val="000000" w:themeColor="text1"/>
          <w:sz w:val="24"/>
        </w:rPr>
        <w:t xml:space="preserve">. </w:t>
      </w:r>
      <w:r w:rsidRPr="00900B01">
        <w:rPr>
          <w:rFonts w:ascii="Calibri" w:hAnsi="Calibri" w:cs="Calibri"/>
          <w:color w:val="000000" w:themeColor="text1"/>
          <w:sz w:val="24"/>
        </w:rPr>
        <w:t>Ponadto Wykonawca</w:t>
      </w:r>
      <w:r w:rsidR="00362146"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odpowiada z tytułu rękojmi za wady fizyczne przedmiotu </w:t>
      </w:r>
      <w:r w:rsidR="00846274" w:rsidRPr="00900B01">
        <w:rPr>
          <w:rFonts w:ascii="Calibri" w:hAnsi="Calibri" w:cs="Calibri"/>
          <w:color w:val="000000" w:themeColor="text1"/>
          <w:sz w:val="24"/>
        </w:rPr>
        <w:t>umowy na</w:t>
      </w:r>
      <w:r w:rsidR="00362146"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zasadach ogólnych ustawy z dnia 23 kwietnia 1964 r.- Kodeksu cywilnego przez okres 5 lat licząc od daty protokolarnego odbioru końcowego. </w:t>
      </w:r>
    </w:p>
    <w:p w14:paraId="6D744A07" w14:textId="77777777" w:rsidR="00D33A21" w:rsidRPr="00900B01" w:rsidRDefault="00D33A21" w:rsidP="00654C80">
      <w:pPr>
        <w:numPr>
          <w:ilvl w:val="1"/>
          <w:numId w:val="45"/>
        </w:numPr>
        <w:autoSpaceDE w:val="0"/>
        <w:spacing w:after="0"/>
        <w:ind w:left="284" w:right="-1" w:hanging="284"/>
        <w:contextualSpacing/>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Wykonawca oświadcza, że wszystkie czynności serwisowe w okresie gwarancji zobowiązuje się pełnić bez dodatkowego wynagrodzenia.</w:t>
      </w:r>
    </w:p>
    <w:p w14:paraId="2148E8C1" w14:textId="77777777" w:rsidR="00D33A21" w:rsidRPr="00900B01" w:rsidRDefault="00D33A21" w:rsidP="00654C80">
      <w:pPr>
        <w:numPr>
          <w:ilvl w:val="1"/>
          <w:numId w:val="45"/>
        </w:numPr>
        <w:autoSpaceDE w:val="0"/>
        <w:spacing w:after="0"/>
        <w:ind w:left="284" w:right="-1" w:hanging="284"/>
        <w:contextualSpacing/>
        <w:rPr>
          <w:rFonts w:ascii="Calibri"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 xml:space="preserve">W zakresie gwarancji na wykonane roboty budowlane przeglądy gwarancyjne dokonywane będą nie rzadziej niż raz w roku. </w:t>
      </w:r>
    </w:p>
    <w:p w14:paraId="0515F17C" w14:textId="77777777" w:rsidR="00D33A21" w:rsidRPr="00900B01" w:rsidRDefault="00D33A21" w:rsidP="00654C80">
      <w:pPr>
        <w:numPr>
          <w:ilvl w:val="1"/>
          <w:numId w:val="45"/>
        </w:numPr>
        <w:spacing w:after="0"/>
        <w:ind w:left="284" w:right="-1" w:hanging="284"/>
        <w:contextualSpacing/>
        <w:rPr>
          <w:rFonts w:ascii="Calibri" w:eastAsia="Lucida Sans Unicode" w:hAnsi="Calibri" w:cs="Calibri"/>
          <w:color w:val="000000" w:themeColor="text1"/>
          <w:kern w:val="2"/>
          <w:sz w:val="24"/>
          <w:lang w:val="x-none"/>
        </w:rPr>
      </w:pPr>
      <w:r w:rsidRPr="00900B01">
        <w:rPr>
          <w:rFonts w:ascii="Calibri" w:hAnsi="Calibri" w:cs="Calibri"/>
          <w:color w:val="000000" w:themeColor="text1"/>
          <w:kern w:val="2"/>
          <w:sz w:val="24"/>
          <w:lang w:val="x-none"/>
        </w:rPr>
        <w:t>Wykonawca w okresie gwarancji wykona nieodpłatnie i własnym staraniem wszelkie przeglądy, w tym okresowe, serwisowe</w:t>
      </w:r>
      <w:r w:rsidRPr="00900B01">
        <w:rPr>
          <w:rFonts w:ascii="Calibri" w:eastAsia="Lucida Sans Unicode" w:hAnsi="Calibri" w:cs="Calibri"/>
          <w:color w:val="000000" w:themeColor="text1"/>
          <w:kern w:val="2"/>
          <w:sz w:val="24"/>
          <w:lang w:val="x-none"/>
        </w:rPr>
        <w:t xml:space="preserve">, </w:t>
      </w:r>
      <w:r w:rsidRPr="00900B01">
        <w:rPr>
          <w:rFonts w:ascii="Calibri" w:hAnsi="Calibri" w:cs="Calibri"/>
          <w:color w:val="000000" w:themeColor="text1"/>
          <w:kern w:val="2"/>
          <w:sz w:val="24"/>
          <w:lang w:val="x-none"/>
        </w:rPr>
        <w:t>konserwacyjne i techniczne</w:t>
      </w:r>
      <w:r w:rsidRPr="00900B01">
        <w:rPr>
          <w:rFonts w:ascii="Calibri" w:eastAsia="Lucida Sans Unicode" w:hAnsi="Calibri" w:cs="Calibri"/>
          <w:color w:val="000000" w:themeColor="text1"/>
          <w:kern w:val="2"/>
          <w:sz w:val="24"/>
          <w:lang w:val="x-none"/>
        </w:rPr>
        <w:t xml:space="preserve"> </w:t>
      </w:r>
      <w:r w:rsidRPr="00900B01">
        <w:rPr>
          <w:rFonts w:ascii="Calibri" w:hAnsi="Calibri" w:cs="Calibri"/>
          <w:color w:val="000000" w:themeColor="text1"/>
          <w:kern w:val="2"/>
          <w:sz w:val="24"/>
          <w:lang w:val="x-none"/>
        </w:rPr>
        <w:t xml:space="preserve">zamontowanych urządzeń w zakresie i w sposób ustalony w dokumentach </w:t>
      </w:r>
      <w:proofErr w:type="spellStart"/>
      <w:r w:rsidRPr="00900B01">
        <w:rPr>
          <w:rFonts w:ascii="Calibri" w:hAnsi="Calibri" w:cs="Calibri"/>
          <w:color w:val="000000" w:themeColor="text1"/>
          <w:kern w:val="2"/>
          <w:sz w:val="24"/>
          <w:lang w:val="x-none"/>
        </w:rPr>
        <w:t>techniczno</w:t>
      </w:r>
      <w:proofErr w:type="spellEnd"/>
      <w:r w:rsidRPr="00900B01">
        <w:rPr>
          <w:rFonts w:ascii="Calibri" w:hAnsi="Calibri" w:cs="Calibri"/>
          <w:color w:val="000000" w:themeColor="text1"/>
          <w:kern w:val="2"/>
          <w:sz w:val="24"/>
          <w:lang w:val="x-none"/>
        </w:rPr>
        <w:t xml:space="preserve"> - ruchowych, instrukcjach, przez okres gwarancji i  rękojmi wynikający z umowy.</w:t>
      </w:r>
      <w:r w:rsidRPr="00900B01">
        <w:rPr>
          <w:rFonts w:ascii="Calibri" w:hAnsi="Calibri" w:cs="Calibri"/>
          <w:color w:val="000000" w:themeColor="text1"/>
          <w:kern w:val="2"/>
          <w:sz w:val="24"/>
        </w:rPr>
        <w:t xml:space="preserve"> Z każdego przeglądu nie rzadziej niż raz w roku sporządzony zostanie protokół (chyba, że dokumenty </w:t>
      </w:r>
      <w:proofErr w:type="spellStart"/>
      <w:r w:rsidRPr="00900B01">
        <w:rPr>
          <w:rFonts w:ascii="Calibri" w:hAnsi="Calibri" w:cs="Calibri"/>
          <w:color w:val="000000" w:themeColor="text1"/>
          <w:kern w:val="2"/>
          <w:sz w:val="24"/>
        </w:rPr>
        <w:t>techniczno</w:t>
      </w:r>
      <w:proofErr w:type="spellEnd"/>
      <w:r w:rsidRPr="00900B01">
        <w:rPr>
          <w:rFonts w:ascii="Calibri" w:hAnsi="Calibri" w:cs="Calibri"/>
          <w:color w:val="000000" w:themeColor="text1"/>
          <w:kern w:val="2"/>
          <w:sz w:val="24"/>
        </w:rPr>
        <w:t xml:space="preserve"> – ruchowe lub instrukcje wymagają częstszych przeglądów) i dostarczony Zamawiającemu w terminie 3 dni od dnia dokonania przeglądu.</w:t>
      </w:r>
    </w:p>
    <w:p w14:paraId="35DDCC75" w14:textId="77777777" w:rsidR="00D33A21" w:rsidRPr="00900B01" w:rsidRDefault="00D33A21" w:rsidP="00654C80">
      <w:pPr>
        <w:numPr>
          <w:ilvl w:val="1"/>
          <w:numId w:val="45"/>
        </w:numPr>
        <w:spacing w:after="0"/>
        <w:ind w:left="284" w:right="-1" w:hanging="284"/>
        <w:contextualSpacing/>
        <w:rPr>
          <w:rFonts w:ascii="Calibri" w:hAnsi="Calibri" w:cs="Calibri"/>
          <w:color w:val="000000" w:themeColor="text1"/>
          <w:sz w:val="24"/>
        </w:rPr>
      </w:pPr>
      <w:r w:rsidRPr="00900B01">
        <w:rPr>
          <w:rFonts w:ascii="Calibri" w:eastAsia="Lucida Sans Unicode" w:hAnsi="Calibri" w:cs="Calibri"/>
          <w:color w:val="000000" w:themeColor="text1"/>
          <w:kern w:val="2"/>
          <w:sz w:val="24"/>
          <w:lang w:val="x-none"/>
        </w:rPr>
        <w:t>Usługa serwisowa, przeglądy i konserwacja obejmuje pełne koszty: materiałów, dojazdów, serwisu i usługi z wyłączeniem kosztów materiałów eksploatacyjnych.</w:t>
      </w:r>
      <w:r w:rsidRPr="00900B01">
        <w:rPr>
          <w:rFonts w:ascii="Calibri" w:hAnsi="Calibri" w:cs="Calibri"/>
          <w:color w:val="000000" w:themeColor="text1"/>
          <w:kern w:val="2"/>
          <w:sz w:val="24"/>
          <w:lang w:val="x-none"/>
        </w:rPr>
        <w:t xml:space="preserve"> </w:t>
      </w:r>
    </w:p>
    <w:p w14:paraId="18F97701" w14:textId="77777777" w:rsidR="00D33A21" w:rsidRPr="00900B01" w:rsidRDefault="00D33A21" w:rsidP="00654C80">
      <w:pPr>
        <w:numPr>
          <w:ilvl w:val="1"/>
          <w:numId w:val="45"/>
        </w:numPr>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Zakres świadczeń </w:t>
      </w:r>
      <w:r w:rsidR="00846274" w:rsidRPr="00900B01">
        <w:rPr>
          <w:rFonts w:ascii="Calibri" w:hAnsi="Calibri" w:cs="Calibri"/>
          <w:color w:val="000000" w:themeColor="text1"/>
          <w:sz w:val="24"/>
        </w:rPr>
        <w:t>serwisowych w</w:t>
      </w:r>
      <w:r w:rsidRPr="00900B01">
        <w:rPr>
          <w:rFonts w:ascii="Calibri" w:hAnsi="Calibri" w:cs="Calibri"/>
          <w:color w:val="000000" w:themeColor="text1"/>
          <w:sz w:val="24"/>
        </w:rPr>
        <w:t xml:space="preserve"> okresie gwarancji obejmuje:</w:t>
      </w:r>
    </w:p>
    <w:p w14:paraId="35571451" w14:textId="77777777" w:rsidR="00D33A21" w:rsidRPr="00900B01" w:rsidRDefault="00D33A21" w:rsidP="00654C80">
      <w:pPr>
        <w:numPr>
          <w:ilvl w:val="0"/>
          <w:numId w:val="33"/>
        </w:numPr>
        <w:spacing w:after="0"/>
        <w:ind w:right="-1"/>
        <w:rPr>
          <w:rFonts w:ascii="Calibri" w:hAnsi="Calibri" w:cs="Calibri"/>
          <w:color w:val="000000" w:themeColor="text1"/>
          <w:sz w:val="24"/>
        </w:rPr>
      </w:pPr>
      <w:r w:rsidRPr="00900B01">
        <w:rPr>
          <w:rFonts w:ascii="Calibri" w:hAnsi="Calibri" w:cs="Calibri"/>
          <w:color w:val="000000" w:themeColor="text1"/>
          <w:sz w:val="24"/>
        </w:rPr>
        <w:lastRenderedPageBreak/>
        <w:t>przeglądy konserwacyjne i konserwację w zakresie i terminach określonych w DTR i instrukcjach konserwacji, zgodnie z obowiązującymi przepisami w tym zakresie;</w:t>
      </w:r>
    </w:p>
    <w:p w14:paraId="68B32EAE" w14:textId="77777777" w:rsidR="00D33A21" w:rsidRPr="00900B01" w:rsidRDefault="00D33A21" w:rsidP="00654C80">
      <w:pPr>
        <w:numPr>
          <w:ilvl w:val="0"/>
          <w:numId w:val="33"/>
        </w:numPr>
        <w:spacing w:after="0"/>
        <w:ind w:right="-1"/>
        <w:rPr>
          <w:rFonts w:ascii="Calibri" w:hAnsi="Calibri" w:cs="Calibri"/>
          <w:bCs/>
          <w:color w:val="000000" w:themeColor="text1"/>
          <w:sz w:val="24"/>
        </w:rPr>
      </w:pPr>
      <w:r w:rsidRPr="00900B01">
        <w:rPr>
          <w:rFonts w:ascii="Calibri" w:hAnsi="Calibri" w:cs="Calibri"/>
          <w:color w:val="000000" w:themeColor="text1"/>
          <w:sz w:val="24"/>
        </w:rPr>
        <w:t>naprawy zgłoszonych nieprawidłowości i awarii w pracy urządzenia:</w:t>
      </w:r>
    </w:p>
    <w:p w14:paraId="3D12BF73" w14:textId="77777777" w:rsidR="00D33A21" w:rsidRPr="00900B01" w:rsidRDefault="00D33A21" w:rsidP="00654C80">
      <w:pPr>
        <w:keepNext/>
        <w:numPr>
          <w:ilvl w:val="0"/>
          <w:numId w:val="9"/>
        </w:numPr>
        <w:spacing w:after="0"/>
        <w:ind w:left="1134" w:right="-1" w:hanging="425"/>
        <w:outlineLvl w:val="2"/>
        <w:rPr>
          <w:rFonts w:ascii="Calibri" w:hAnsi="Calibri" w:cs="Calibri"/>
          <w:color w:val="000000" w:themeColor="text1"/>
          <w:sz w:val="24"/>
        </w:rPr>
      </w:pPr>
      <w:r w:rsidRPr="00900B01">
        <w:rPr>
          <w:rFonts w:ascii="Calibri" w:hAnsi="Calibri" w:cs="Calibri"/>
          <w:bCs/>
          <w:color w:val="000000" w:themeColor="text1"/>
          <w:sz w:val="24"/>
        </w:rPr>
        <w:t xml:space="preserve"> </w:t>
      </w:r>
      <w:r w:rsidR="00362146" w:rsidRPr="00900B01">
        <w:rPr>
          <w:rFonts w:ascii="Calibri" w:hAnsi="Calibri" w:cs="Calibri"/>
          <w:bCs/>
          <w:color w:val="000000" w:themeColor="text1"/>
          <w:sz w:val="24"/>
        </w:rPr>
        <w:t>czas</w:t>
      </w:r>
      <w:r w:rsidRPr="00900B01">
        <w:rPr>
          <w:rFonts w:ascii="Calibri" w:hAnsi="Calibri" w:cs="Calibri"/>
          <w:bCs/>
          <w:color w:val="000000" w:themeColor="text1"/>
          <w:sz w:val="24"/>
          <w:lang w:val="x-none"/>
        </w:rPr>
        <w:t xml:space="preserve"> reakcji firmy i podjęcie </w:t>
      </w:r>
      <w:r w:rsidR="00846274" w:rsidRPr="00900B01">
        <w:rPr>
          <w:rFonts w:ascii="Calibri" w:hAnsi="Calibri" w:cs="Calibri"/>
          <w:bCs/>
          <w:color w:val="000000" w:themeColor="text1"/>
          <w:sz w:val="24"/>
          <w:lang w:val="x-none"/>
        </w:rPr>
        <w:t>działań po</w:t>
      </w:r>
      <w:r w:rsidRPr="00900B01">
        <w:rPr>
          <w:rFonts w:ascii="Calibri" w:hAnsi="Calibri" w:cs="Calibri"/>
          <w:bCs/>
          <w:color w:val="000000" w:themeColor="text1"/>
          <w:sz w:val="24"/>
          <w:lang w:val="x-none"/>
        </w:rPr>
        <w:t xml:space="preserve"> zgłoszeniu nieprawidłowości – </w:t>
      </w:r>
      <w:r w:rsidR="00846274" w:rsidRPr="00900B01">
        <w:rPr>
          <w:rFonts w:ascii="Calibri" w:hAnsi="Calibri" w:cs="Calibri"/>
          <w:bCs/>
          <w:color w:val="000000" w:themeColor="text1"/>
          <w:sz w:val="24"/>
          <w:lang w:val="x-none"/>
        </w:rPr>
        <w:t>max 24</w:t>
      </w:r>
      <w:r w:rsidRPr="00900B01">
        <w:rPr>
          <w:rFonts w:ascii="Calibri" w:hAnsi="Calibri" w:cs="Calibri"/>
          <w:bCs/>
          <w:color w:val="000000" w:themeColor="text1"/>
          <w:sz w:val="24"/>
          <w:lang w:val="x-none"/>
        </w:rPr>
        <w:t xml:space="preserve"> godz.</w:t>
      </w:r>
      <w:r w:rsidRPr="00900B01">
        <w:rPr>
          <w:rFonts w:ascii="Calibri" w:hAnsi="Calibri" w:cs="Calibri"/>
          <w:bCs/>
          <w:color w:val="000000" w:themeColor="text1"/>
          <w:sz w:val="24"/>
        </w:rPr>
        <w:t>,</w:t>
      </w:r>
    </w:p>
    <w:p w14:paraId="13476A62" w14:textId="77777777" w:rsidR="00D33A21" w:rsidRPr="00900B01" w:rsidRDefault="00D33A21" w:rsidP="00654C80">
      <w:pPr>
        <w:numPr>
          <w:ilvl w:val="0"/>
          <w:numId w:val="9"/>
        </w:numPr>
        <w:spacing w:after="0"/>
        <w:ind w:left="1134" w:right="-1" w:hanging="425"/>
        <w:rPr>
          <w:rFonts w:ascii="Calibri" w:eastAsia="Lucida Sans Unicode" w:hAnsi="Calibri" w:cs="Calibri"/>
          <w:color w:val="000000" w:themeColor="text1"/>
          <w:kern w:val="2"/>
          <w:sz w:val="24"/>
          <w:lang w:val="x-none"/>
        </w:rPr>
      </w:pPr>
      <w:r w:rsidRPr="00900B01">
        <w:rPr>
          <w:rFonts w:ascii="Calibri" w:hAnsi="Calibri" w:cs="Calibri"/>
          <w:color w:val="000000" w:themeColor="text1"/>
          <w:sz w:val="24"/>
        </w:rPr>
        <w:t xml:space="preserve"> czas naprawy gwarancyjnej nie przekraczający 15 dni.</w:t>
      </w:r>
    </w:p>
    <w:p w14:paraId="35C8EFA5" w14:textId="77777777" w:rsidR="00D33A21" w:rsidRPr="00900B01" w:rsidRDefault="00D33A21" w:rsidP="00654C80">
      <w:pPr>
        <w:widowControl w:val="0"/>
        <w:numPr>
          <w:ilvl w:val="1"/>
          <w:numId w:val="45"/>
        </w:numPr>
        <w:spacing w:after="0"/>
        <w:ind w:left="357" w:right="-1" w:hanging="357"/>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Zamawiający każdorazowo po stwierdzeniu wady lub awarii powiadomi o tym Wykonawcę. Dopuszcza się również zawiadomienie mailowe lub telefoniczne. Zamawiający może również wyznaczyć terminy przeglądu gwarancyjnego w każdym czasie, a w tym ostatni przegląd gwarancyjny przed upływem okresu gwarancji.</w:t>
      </w:r>
    </w:p>
    <w:p w14:paraId="789E4FB3" w14:textId="77777777" w:rsidR="00D33A21" w:rsidRPr="00900B01" w:rsidRDefault="00D33A21" w:rsidP="00654C80">
      <w:pPr>
        <w:widowControl w:val="0"/>
        <w:numPr>
          <w:ilvl w:val="1"/>
          <w:numId w:val="45"/>
        </w:numPr>
        <w:spacing w:after="0"/>
        <w:ind w:left="357" w:right="-1" w:hanging="357"/>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 xml:space="preserve">Termin nieodpłatnego usunięcia wad i awarii w okresie gwarancyjnym może zostać określony przez Zamawiającego w protokole z przeglądu gwarancyjnego. W wypadku, gdy w czynnościach przeglądu mimo zawiadomienia Wykonawca nie uczestniczy – wiążący protokół zostanie podpisany wyłącznie przez Zamawiającego. </w:t>
      </w:r>
    </w:p>
    <w:p w14:paraId="6C648028" w14:textId="77777777" w:rsidR="00D33A21" w:rsidRPr="00900B01" w:rsidRDefault="00D33A21" w:rsidP="00654C80">
      <w:pPr>
        <w:widowControl w:val="0"/>
        <w:numPr>
          <w:ilvl w:val="1"/>
          <w:numId w:val="45"/>
        </w:numPr>
        <w:spacing w:after="0"/>
        <w:ind w:left="357" w:right="-1" w:hanging="357"/>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 xml:space="preserve">Jeżeli Wykonawca po zgłoszeniu nie podejmie działań w czasie 7 dni lub nie usunie wad i awarii w terminie, Zamawiający może dokonać naprawy lub usunąć wady we własnym zakresie lub przy pomocy innych podmiotów, a kosztami może obciążyć Wykonawcę, na co Wykonawca wyraża zgodę. </w:t>
      </w:r>
    </w:p>
    <w:p w14:paraId="669581BB" w14:textId="77777777" w:rsidR="00D33A21" w:rsidRPr="00900B01" w:rsidRDefault="00D33A21" w:rsidP="00654C80">
      <w:pPr>
        <w:widowControl w:val="0"/>
        <w:numPr>
          <w:ilvl w:val="1"/>
          <w:numId w:val="45"/>
        </w:numPr>
        <w:spacing w:after="0"/>
        <w:ind w:left="357" w:right="-1" w:hanging="357"/>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 xml:space="preserve">Do dokumentacji odbiorowej załączony zostanie wykaz gwarancji zawierający zestawienie wszystkich gwarancji wystawionych przez producentów maszyn i urządzeń oraz pozostałych elementów przedmiotu zamówienia - wraz z dokumentacją techniczną tych elementów i harmonogramem serwisowania. </w:t>
      </w:r>
    </w:p>
    <w:p w14:paraId="109EBEE0" w14:textId="77777777" w:rsidR="00D33A21" w:rsidRPr="00900B01" w:rsidRDefault="00D33A21" w:rsidP="00654C80">
      <w:pPr>
        <w:widowControl w:val="0"/>
        <w:numPr>
          <w:ilvl w:val="1"/>
          <w:numId w:val="45"/>
        </w:numPr>
        <w:spacing w:after="0"/>
        <w:ind w:left="357" w:right="-1" w:hanging="357"/>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Niezależnie od powyższego, Wykonawca po upływie terminów gwarancji udzielonej przez Wykonawcę przeniesie w całości na Zamawiającego wszystkie prawa wynikające z gwarancji na poszczególne maszyny, urządzenia oraz pozostałe elementy, na które producent udzielił gwarancji, których okres przekracza okres gwarancji udzielonej przez Wykonawcę. Na żądanie Zamawiającego Wykonawca przeniesie prawa wynikające z gwarancji wybranych elementów przed upływem terminu gwarancji udzielonej przez Wykonawcę.</w:t>
      </w:r>
    </w:p>
    <w:p w14:paraId="350D45FB" w14:textId="77777777" w:rsidR="00D33A21" w:rsidRPr="00900B01" w:rsidRDefault="00D33A21" w:rsidP="00654C80">
      <w:pPr>
        <w:widowControl w:val="0"/>
        <w:numPr>
          <w:ilvl w:val="1"/>
          <w:numId w:val="45"/>
        </w:numPr>
        <w:spacing w:after="0"/>
        <w:ind w:left="357" w:right="-1" w:hanging="357"/>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 xml:space="preserve">W przypadku wystawienia  faktury za wyżej wymienione czynności  na adres </w:t>
      </w:r>
      <w:r w:rsidRPr="00900B01">
        <w:rPr>
          <w:rFonts w:ascii="Calibri" w:eastAsia="Lucida Sans Unicode" w:hAnsi="Calibri" w:cs="Calibri"/>
          <w:color w:val="000000" w:themeColor="text1"/>
          <w:kern w:val="2"/>
          <w:sz w:val="24"/>
        </w:rPr>
        <w:t>Zamawiającego</w:t>
      </w:r>
      <w:r w:rsidRPr="00900B01">
        <w:rPr>
          <w:rFonts w:ascii="Calibri" w:eastAsia="Lucida Sans Unicode" w:hAnsi="Calibri" w:cs="Calibri"/>
          <w:color w:val="000000" w:themeColor="text1"/>
          <w:kern w:val="2"/>
          <w:sz w:val="24"/>
          <w:lang w:val="x-none"/>
        </w:rPr>
        <w:t xml:space="preserve"> przez jednostkę serwisującą, bądź przez UDT, Zamawiający dokonana jej refakturowania na rzecz Wykonawcy przedmiotu umowy, bądź potrąci z zabezpieczenia należytego wykonania umowy, na co Wykonawca wyraża zgodę.</w:t>
      </w:r>
    </w:p>
    <w:p w14:paraId="59428746" w14:textId="77777777" w:rsidR="00D33A21" w:rsidRPr="00900B01" w:rsidRDefault="00D33A21" w:rsidP="00AB66CB">
      <w:pPr>
        <w:widowControl w:val="0"/>
        <w:spacing w:after="0"/>
        <w:ind w:right="-1"/>
        <w:rPr>
          <w:rFonts w:ascii="Calibri" w:eastAsia="Lucida Sans Unicode" w:hAnsi="Calibri" w:cs="Calibri"/>
          <w:color w:val="000000" w:themeColor="text1"/>
          <w:kern w:val="2"/>
          <w:sz w:val="24"/>
          <w:lang w:val="x-none"/>
        </w:rPr>
      </w:pPr>
    </w:p>
    <w:p w14:paraId="684C6125" w14:textId="77777777" w:rsidR="00D33A21" w:rsidRPr="00900B01" w:rsidRDefault="00D33A21" w:rsidP="00AB66CB">
      <w:pPr>
        <w:widowControl w:val="0"/>
        <w:spacing w:after="0"/>
        <w:ind w:left="0" w:right="-1" w:firstLine="0"/>
        <w:rPr>
          <w:rFonts w:ascii="Calibri" w:eastAsia="Lucida Sans Unicode" w:hAnsi="Calibri" w:cs="Calibri"/>
          <w:b/>
          <w:bCs/>
          <w:color w:val="000000" w:themeColor="text1"/>
          <w:kern w:val="2"/>
          <w:sz w:val="24"/>
          <w:lang w:val="x-none"/>
        </w:rPr>
      </w:pPr>
    </w:p>
    <w:p w14:paraId="5537A4AD" w14:textId="77777777" w:rsidR="00D33A21" w:rsidRPr="00900B01" w:rsidRDefault="00D33A21" w:rsidP="00AB66CB">
      <w:pPr>
        <w:widowControl w:val="0"/>
        <w:spacing w:after="0"/>
        <w:ind w:right="-1"/>
        <w:jc w:val="center"/>
        <w:rPr>
          <w:rFonts w:ascii="Calibri" w:hAnsi="Calibri" w:cs="Calibri"/>
          <w:color w:val="000000" w:themeColor="text1"/>
          <w:sz w:val="24"/>
        </w:rPr>
      </w:pPr>
      <w:r w:rsidRPr="00900B01">
        <w:rPr>
          <w:rFonts w:ascii="Calibri" w:hAnsi="Calibri" w:cs="Calibri"/>
          <w:b/>
          <w:bCs/>
          <w:color w:val="000000" w:themeColor="text1"/>
          <w:sz w:val="24"/>
        </w:rPr>
        <w:t>§ 13 Majątkowe prawa autorskie</w:t>
      </w:r>
    </w:p>
    <w:p w14:paraId="52B571B0" w14:textId="77777777" w:rsidR="00D33A21" w:rsidRPr="00900B01" w:rsidRDefault="00D33A21" w:rsidP="00654C80">
      <w:pPr>
        <w:pStyle w:val="Akapitzlist"/>
        <w:widowControl/>
        <w:numPr>
          <w:ilvl w:val="3"/>
          <w:numId w:val="62"/>
        </w:numPr>
        <w:suppressAutoHyphens w:val="0"/>
        <w:ind w:left="426" w:right="0"/>
        <w:contextualSpacing/>
        <w:jc w:val="both"/>
        <w:rPr>
          <w:rFonts w:ascii="Calibri" w:eastAsia="Calibri" w:hAnsi="Calibri" w:cs="Calibri"/>
          <w:color w:val="000000" w:themeColor="text1"/>
          <w:lang w:eastAsia="en-US"/>
        </w:rPr>
      </w:pPr>
      <w:r w:rsidRPr="00900B01">
        <w:rPr>
          <w:rFonts w:ascii="Calibri" w:hAnsi="Calibri" w:cs="Calibri"/>
          <w:color w:val="000000" w:themeColor="text1"/>
        </w:rPr>
        <w:t xml:space="preserve">Strony zgodnie postanawiają, że z chwilą </w:t>
      </w:r>
      <w:r w:rsidRPr="00900B01">
        <w:rPr>
          <w:rFonts w:ascii="Calibri" w:hAnsi="Calibri" w:cs="Calibri"/>
          <w:color w:val="000000" w:themeColor="text1"/>
          <w:lang w:val="pl-PL"/>
        </w:rPr>
        <w:t xml:space="preserve">zatwierdzenia przez </w:t>
      </w:r>
      <w:r w:rsidRPr="00900B01">
        <w:rPr>
          <w:rFonts w:ascii="Calibri" w:hAnsi="Calibri" w:cs="Calibri"/>
          <w:color w:val="000000" w:themeColor="text1"/>
        </w:rPr>
        <w:t>Zamawiające</w:t>
      </w:r>
      <w:r w:rsidRPr="00900B01">
        <w:rPr>
          <w:rFonts w:ascii="Calibri" w:hAnsi="Calibri" w:cs="Calibri"/>
          <w:color w:val="000000" w:themeColor="text1"/>
          <w:lang w:val="pl-PL"/>
        </w:rPr>
        <w:t>go</w:t>
      </w:r>
      <w:r w:rsidRPr="00900B01">
        <w:rPr>
          <w:rFonts w:ascii="Calibri" w:hAnsi="Calibri" w:cs="Calibri"/>
          <w:color w:val="000000" w:themeColor="text1"/>
        </w:rPr>
        <w:t xml:space="preserve"> </w:t>
      </w:r>
      <w:r w:rsidRPr="00900B01">
        <w:rPr>
          <w:rFonts w:ascii="Calibri" w:hAnsi="Calibri" w:cs="Calibri"/>
          <w:color w:val="000000" w:themeColor="text1"/>
          <w:lang w:val="pl-PL"/>
        </w:rPr>
        <w:t xml:space="preserve">kompletnej </w:t>
      </w:r>
      <w:r w:rsidRPr="00900B01">
        <w:rPr>
          <w:rFonts w:ascii="Calibri" w:hAnsi="Calibri" w:cs="Calibri"/>
          <w:color w:val="000000" w:themeColor="text1"/>
        </w:rPr>
        <w:t>dokumentacji</w:t>
      </w:r>
      <w:r w:rsidRPr="00900B01">
        <w:rPr>
          <w:rFonts w:ascii="Calibri" w:hAnsi="Calibri" w:cs="Calibri"/>
          <w:color w:val="000000" w:themeColor="text1"/>
          <w:lang w:val="pl-PL"/>
        </w:rPr>
        <w:t xml:space="preserve"> projektowej stanowiącej element przedmiotu umowy</w:t>
      </w:r>
      <w:r w:rsidRPr="00900B01">
        <w:rPr>
          <w:rFonts w:ascii="Calibri" w:hAnsi="Calibri" w:cs="Calibri"/>
          <w:color w:val="000000" w:themeColor="text1"/>
        </w:rPr>
        <w:t xml:space="preserve">, Zamawiający nabędzie majątkowe prawa autorskie do </w:t>
      </w:r>
      <w:r w:rsidRPr="00900B01">
        <w:rPr>
          <w:rFonts w:ascii="Calibri" w:hAnsi="Calibri" w:cs="Calibri"/>
          <w:color w:val="000000" w:themeColor="text1"/>
          <w:lang w:val="pl-PL"/>
        </w:rPr>
        <w:t xml:space="preserve">tej </w:t>
      </w:r>
      <w:r w:rsidRPr="00900B01">
        <w:rPr>
          <w:rFonts w:ascii="Calibri" w:hAnsi="Calibri" w:cs="Calibri"/>
          <w:color w:val="000000" w:themeColor="text1"/>
        </w:rPr>
        <w:t>dokumentacji na zasadach określonych w Umowie.</w:t>
      </w:r>
    </w:p>
    <w:p w14:paraId="15D75BE9" w14:textId="77777777" w:rsidR="00D33A21" w:rsidRPr="00900B01" w:rsidRDefault="00D33A21" w:rsidP="00654C80">
      <w:pPr>
        <w:pStyle w:val="Akapitzlist"/>
        <w:widowControl/>
        <w:numPr>
          <w:ilvl w:val="3"/>
          <w:numId w:val="62"/>
        </w:numPr>
        <w:suppressAutoHyphens w:val="0"/>
        <w:ind w:left="426" w:right="0"/>
        <w:contextualSpacing/>
        <w:jc w:val="both"/>
        <w:rPr>
          <w:rFonts w:ascii="Calibri" w:eastAsia="Calibri" w:hAnsi="Calibri" w:cs="Calibri"/>
          <w:color w:val="000000" w:themeColor="text1"/>
          <w:lang w:eastAsia="en-US"/>
        </w:rPr>
      </w:pPr>
      <w:r w:rsidRPr="00900B01">
        <w:rPr>
          <w:rFonts w:ascii="Calibri" w:eastAsia="Calibri" w:hAnsi="Calibri" w:cs="Calibri"/>
          <w:color w:val="000000" w:themeColor="text1"/>
          <w:lang w:eastAsia="en-US"/>
        </w:rPr>
        <w:t xml:space="preserve">Na mocy niniejszej umowy Wykonawca przenosi na Zamawiającego autorskie prawa majątkowe do dokumentacji projektowej, będącej przedmiotem umowy na następujących polach </w:t>
      </w:r>
      <w:r w:rsidRPr="00900B01">
        <w:rPr>
          <w:rFonts w:ascii="Calibri" w:eastAsia="Calibri" w:hAnsi="Calibri" w:cs="Calibri"/>
          <w:color w:val="000000" w:themeColor="text1"/>
          <w:lang w:eastAsia="en-US"/>
        </w:rPr>
        <w:lastRenderedPageBreak/>
        <w:t>eksploatacji: wprowadzenie do obrotu, utrwalenie i zwielokrotnienie dostępnymi technikami, powielenie, publiczne odtworzenie i udostępnienie.</w:t>
      </w:r>
    </w:p>
    <w:p w14:paraId="01EDAD80" w14:textId="77777777" w:rsidR="00D33A21" w:rsidRPr="00900B01" w:rsidRDefault="00D33A21" w:rsidP="00654C80">
      <w:pPr>
        <w:pStyle w:val="Akapitzlist"/>
        <w:widowControl/>
        <w:numPr>
          <w:ilvl w:val="3"/>
          <w:numId w:val="62"/>
        </w:numPr>
        <w:suppressAutoHyphens w:val="0"/>
        <w:ind w:left="426" w:right="0"/>
        <w:contextualSpacing/>
        <w:jc w:val="both"/>
        <w:rPr>
          <w:rFonts w:ascii="Calibri" w:eastAsia="Calibri" w:hAnsi="Calibri" w:cs="Calibri"/>
          <w:color w:val="000000" w:themeColor="text1"/>
          <w:lang w:eastAsia="en-US"/>
        </w:rPr>
      </w:pPr>
      <w:r w:rsidRPr="00900B01">
        <w:rPr>
          <w:rFonts w:ascii="Calibri" w:eastAsia="Calibri" w:hAnsi="Calibri" w:cs="Calibri"/>
          <w:color w:val="000000" w:themeColor="text1"/>
          <w:lang w:eastAsia="en-US"/>
        </w:rPr>
        <w:t>Wykonawca wraz z powyższym przeniesieniem autorskich praw majątkowych, zezwala Zamawiającemu na wykonanie zależnych praw autorskich oraz upoważnia Zamawiającego do zlecenia osobom trzecim wykonanie zależnych praw autorskich.</w:t>
      </w:r>
    </w:p>
    <w:p w14:paraId="1625AF4A" w14:textId="77777777" w:rsidR="00D33A21" w:rsidRPr="00900B01" w:rsidRDefault="00D33A21" w:rsidP="00654C80">
      <w:pPr>
        <w:pStyle w:val="Akapitzlist"/>
        <w:widowControl/>
        <w:numPr>
          <w:ilvl w:val="3"/>
          <w:numId w:val="62"/>
        </w:numPr>
        <w:suppressAutoHyphens w:val="0"/>
        <w:ind w:left="426" w:right="0"/>
        <w:contextualSpacing/>
        <w:jc w:val="both"/>
        <w:rPr>
          <w:rFonts w:ascii="Calibri" w:eastAsia="Calibri" w:hAnsi="Calibri" w:cs="Calibri"/>
          <w:color w:val="000000" w:themeColor="text1"/>
          <w:lang w:val="pl-PL" w:eastAsia="en-US"/>
        </w:rPr>
      </w:pPr>
      <w:r w:rsidRPr="00900B01">
        <w:rPr>
          <w:rFonts w:ascii="Calibri" w:eastAsia="Calibri" w:hAnsi="Calibri" w:cs="Calibri"/>
          <w:color w:val="000000" w:themeColor="text1"/>
          <w:lang w:eastAsia="en-US"/>
        </w:rPr>
        <w:t xml:space="preserve">Przeniesienie autorskich praw majątkowych, oraz zezwolenie na wykonywanie zależnych praw autorskich, o których mowa w niniejszym paragrafie, następuje </w:t>
      </w:r>
      <w:r w:rsidRPr="00900B01">
        <w:rPr>
          <w:rFonts w:ascii="Calibri" w:eastAsia="Calibri" w:hAnsi="Calibri" w:cs="Calibri"/>
          <w:b/>
          <w:bCs/>
          <w:color w:val="000000" w:themeColor="text1"/>
          <w:lang w:eastAsia="en-US"/>
        </w:rPr>
        <w:t>w ramach wynagrodzenia umownego</w:t>
      </w:r>
      <w:r w:rsidRPr="00900B01">
        <w:rPr>
          <w:rFonts w:ascii="Calibri" w:eastAsia="Calibri" w:hAnsi="Calibri" w:cs="Calibri"/>
          <w:color w:val="000000" w:themeColor="text1"/>
          <w:lang w:eastAsia="en-US"/>
        </w:rPr>
        <w:t xml:space="preserve">. Wykonawcy nie przysługuje odrębne wynagrodzenie za korzystanie z dokumentacji na każdym odrębnym polu eksploatacji oraz za zależne prawa autorskie. </w:t>
      </w:r>
    </w:p>
    <w:p w14:paraId="3EC26EAB" w14:textId="77777777" w:rsidR="00D33A21" w:rsidRPr="00900B01" w:rsidRDefault="00D33A21" w:rsidP="00654C80">
      <w:pPr>
        <w:pStyle w:val="Akapitzlist"/>
        <w:widowControl/>
        <w:numPr>
          <w:ilvl w:val="3"/>
          <w:numId w:val="62"/>
        </w:numPr>
        <w:suppressAutoHyphens w:val="0"/>
        <w:ind w:left="426" w:right="0"/>
        <w:contextualSpacing/>
        <w:jc w:val="both"/>
        <w:rPr>
          <w:rFonts w:ascii="Calibri" w:hAnsi="Calibri" w:cs="Calibri"/>
          <w:color w:val="000000" w:themeColor="text1"/>
        </w:rPr>
      </w:pPr>
      <w:r w:rsidRPr="00900B01">
        <w:rPr>
          <w:rFonts w:ascii="Calibri" w:eastAsia="Calibri" w:hAnsi="Calibri" w:cs="Calibri"/>
          <w:color w:val="000000" w:themeColor="text1"/>
          <w:lang w:val="pl-PL" w:eastAsia="en-US"/>
        </w:rPr>
        <w:t>Przeniesienie praw autorskich jest nieodwołalne, niczym nieograniczone i nie jest uzależnione od jakichkolwiek dodatkowych warunków.</w:t>
      </w:r>
    </w:p>
    <w:p w14:paraId="441C7D39" w14:textId="77777777" w:rsidR="00D33A21" w:rsidRPr="00900B01" w:rsidRDefault="00D33A21" w:rsidP="00AB66CB">
      <w:pPr>
        <w:spacing w:after="0"/>
        <w:ind w:left="0" w:right="-1" w:firstLine="0"/>
        <w:rPr>
          <w:rFonts w:ascii="Calibri" w:hAnsi="Calibri" w:cs="Calibri"/>
          <w:color w:val="000000" w:themeColor="text1"/>
          <w:sz w:val="24"/>
        </w:rPr>
      </w:pPr>
    </w:p>
    <w:p w14:paraId="13FCCB27" w14:textId="77777777" w:rsidR="00D33A21" w:rsidRPr="00900B01" w:rsidRDefault="00D33A21" w:rsidP="00AB66CB">
      <w:pPr>
        <w:tabs>
          <w:tab w:val="center" w:pos="0"/>
          <w:tab w:val="left" w:pos="1843"/>
          <w:tab w:val="left" w:pos="9540"/>
          <w:tab w:val="left" w:pos="9637"/>
        </w:tabs>
        <w:ind w:right="-1"/>
        <w:jc w:val="center"/>
        <w:rPr>
          <w:rFonts w:ascii="Calibri" w:hAnsi="Calibri" w:cs="Calibri"/>
          <w:color w:val="000000" w:themeColor="text1"/>
          <w:sz w:val="24"/>
        </w:rPr>
      </w:pPr>
      <w:r w:rsidRPr="00900B01">
        <w:rPr>
          <w:rFonts w:ascii="Calibri" w:hAnsi="Calibri" w:cs="Calibri"/>
          <w:b/>
          <w:bCs/>
          <w:color w:val="000000" w:themeColor="text1"/>
          <w:sz w:val="24"/>
        </w:rPr>
        <w:t xml:space="preserve">§ 14 Zabezpieczenie należytego wykonania umowy </w:t>
      </w:r>
    </w:p>
    <w:p w14:paraId="640A49AB" w14:textId="77777777" w:rsidR="00D33A21" w:rsidRPr="00900B01" w:rsidRDefault="00D33A21" w:rsidP="00654C80">
      <w:pPr>
        <w:numPr>
          <w:ilvl w:val="3"/>
          <w:numId w:val="32"/>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Przed zawarciem umowy Wykonawca tytułem należytego wykonania umowy wniósł zabezpieczenie </w:t>
      </w:r>
      <w:r w:rsidRPr="00900B01">
        <w:rPr>
          <w:rFonts w:ascii="Calibri" w:hAnsi="Calibri" w:cs="Calibri"/>
          <w:color w:val="000000" w:themeColor="text1"/>
          <w:sz w:val="24"/>
        </w:rPr>
        <w:br/>
        <w:t>w formie …………………</w:t>
      </w:r>
      <w:r w:rsidR="00846274" w:rsidRPr="00900B01">
        <w:rPr>
          <w:rFonts w:ascii="Calibri" w:hAnsi="Calibri" w:cs="Calibri"/>
          <w:color w:val="000000" w:themeColor="text1"/>
          <w:sz w:val="24"/>
        </w:rPr>
        <w:t>…………</w:t>
      </w:r>
      <w:r w:rsidRPr="00900B01">
        <w:rPr>
          <w:rFonts w:ascii="Calibri" w:hAnsi="Calibri" w:cs="Calibri"/>
          <w:color w:val="000000" w:themeColor="text1"/>
          <w:sz w:val="24"/>
        </w:rPr>
        <w:t xml:space="preserve">. w łącznej wysokości </w:t>
      </w:r>
      <w:r w:rsidRPr="00900B01">
        <w:rPr>
          <w:rFonts w:ascii="Calibri" w:hAnsi="Calibri" w:cs="Calibri"/>
          <w:b/>
          <w:color w:val="000000" w:themeColor="text1"/>
          <w:sz w:val="24"/>
        </w:rPr>
        <w:t>5 %</w:t>
      </w:r>
      <w:r w:rsidRPr="00900B01">
        <w:rPr>
          <w:rFonts w:ascii="Calibri" w:hAnsi="Calibri" w:cs="Calibri"/>
          <w:color w:val="000000" w:themeColor="text1"/>
          <w:sz w:val="24"/>
        </w:rPr>
        <w:t xml:space="preserve"> wartości brutto określonej w </w:t>
      </w:r>
      <w:r w:rsidRPr="00900B01">
        <w:rPr>
          <w:rFonts w:ascii="Calibri" w:hAnsi="Calibri" w:cs="Calibri"/>
          <w:bCs/>
          <w:color w:val="000000" w:themeColor="text1"/>
          <w:sz w:val="24"/>
        </w:rPr>
        <w:t>§ 2 ust. 1 umowy</w:t>
      </w:r>
      <w:r w:rsidRPr="00900B01">
        <w:rPr>
          <w:rFonts w:ascii="Calibri" w:hAnsi="Calibri" w:cs="Calibri"/>
          <w:color w:val="000000" w:themeColor="text1"/>
          <w:sz w:val="24"/>
        </w:rPr>
        <w:t>, tj. w kwocie …………. złotych (słownie: ………………………………</w:t>
      </w:r>
      <w:r w:rsidR="00846274" w:rsidRPr="00900B01">
        <w:rPr>
          <w:rFonts w:ascii="Calibri" w:hAnsi="Calibri" w:cs="Calibri"/>
          <w:color w:val="000000" w:themeColor="text1"/>
          <w:sz w:val="24"/>
        </w:rPr>
        <w:t>……</w:t>
      </w:r>
      <w:r w:rsidRPr="00900B01">
        <w:rPr>
          <w:rFonts w:ascii="Calibri" w:hAnsi="Calibri" w:cs="Calibri"/>
          <w:color w:val="000000" w:themeColor="text1"/>
          <w:sz w:val="24"/>
        </w:rPr>
        <w:t>… złotych).</w:t>
      </w:r>
    </w:p>
    <w:p w14:paraId="79B90F4B" w14:textId="77777777" w:rsidR="00D33A21" w:rsidRPr="00900B01" w:rsidRDefault="00D33A21" w:rsidP="00654C80">
      <w:pPr>
        <w:numPr>
          <w:ilvl w:val="3"/>
          <w:numId w:val="32"/>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 xml:space="preserve">Zabezpieczenie służy pokryciu roszczeń z tytułu niewykonania lub nienależytego wykonania umowy. </w:t>
      </w:r>
    </w:p>
    <w:p w14:paraId="4B8C98D8" w14:textId="77777777" w:rsidR="00D33A21" w:rsidRPr="00900B01" w:rsidRDefault="00D33A21" w:rsidP="00654C80">
      <w:pPr>
        <w:numPr>
          <w:ilvl w:val="3"/>
          <w:numId w:val="32"/>
        </w:numPr>
        <w:spacing w:after="0"/>
        <w:ind w:left="426" w:right="-1" w:hanging="426"/>
        <w:rPr>
          <w:rFonts w:ascii="Calibri" w:hAnsi="Calibri" w:cs="Calibri"/>
          <w:color w:val="000000" w:themeColor="text1"/>
          <w:sz w:val="24"/>
        </w:rPr>
      </w:pPr>
      <w:r w:rsidRPr="00900B01">
        <w:rPr>
          <w:rFonts w:ascii="Calibri" w:hAnsi="Calibri" w:cs="Calibri"/>
          <w:color w:val="000000" w:themeColor="text1"/>
          <w:sz w:val="24"/>
        </w:rPr>
        <w:t>Wykonawca zobowiązuje się do utrzymania zabezpieczenia przez cały okres obowiązywania umowy, także w wypadku dokonywania zmian warunków przedmiotowej umowy, w tym zwłaszcza terminu wykonania, których skutkiem mogłoby być wygaśnięcie ważności zabezpieczenia.</w:t>
      </w:r>
    </w:p>
    <w:p w14:paraId="6BD0862F" w14:textId="77777777" w:rsidR="00D33A21" w:rsidRPr="00900B01" w:rsidRDefault="00D33A21" w:rsidP="00654C80">
      <w:pPr>
        <w:numPr>
          <w:ilvl w:val="3"/>
          <w:numId w:val="32"/>
        </w:numPr>
        <w:spacing w:after="0"/>
        <w:ind w:left="426" w:right="-1" w:hanging="426"/>
        <w:rPr>
          <w:rFonts w:ascii="Calibri" w:eastAsia="Lucida Sans Unicode" w:hAnsi="Calibri" w:cs="Calibri"/>
          <w:color w:val="000000" w:themeColor="text1"/>
          <w:kern w:val="2"/>
          <w:sz w:val="24"/>
          <w:lang w:val="x-none"/>
        </w:rPr>
      </w:pPr>
      <w:r w:rsidRPr="00900B01">
        <w:rPr>
          <w:rFonts w:ascii="Calibri" w:hAnsi="Calibri" w:cs="Calibri"/>
          <w:color w:val="000000" w:themeColor="text1"/>
          <w:sz w:val="24"/>
        </w:rPr>
        <w:t xml:space="preserve">Po wykonaniu przedmiotu umowy i uznaniu przez Zamawiającego, że przedmiot umowy został należycie wykonany Zamawiający zwolni zabezpieczenie w następujący sposób: </w:t>
      </w:r>
    </w:p>
    <w:p w14:paraId="39B8B29C" w14:textId="77777777" w:rsidR="00D33A21" w:rsidRPr="00900B01" w:rsidRDefault="00D33A21" w:rsidP="00654C80">
      <w:pPr>
        <w:widowControl w:val="0"/>
        <w:numPr>
          <w:ilvl w:val="2"/>
          <w:numId w:val="47"/>
        </w:numPr>
        <w:spacing w:after="0"/>
        <w:ind w:left="709" w:right="-1" w:hanging="283"/>
        <w:rPr>
          <w:rFonts w:ascii="Calibri" w:eastAsia="Lucida Sans Unicode" w:hAnsi="Calibri" w:cs="Calibri"/>
          <w:color w:val="000000" w:themeColor="text1"/>
          <w:kern w:val="2"/>
          <w:sz w:val="24"/>
          <w:lang w:val="x-none"/>
        </w:rPr>
      </w:pPr>
      <w:r w:rsidRPr="00900B01">
        <w:rPr>
          <w:rFonts w:ascii="Calibri" w:eastAsia="Lucida Sans Unicode" w:hAnsi="Calibri" w:cs="Calibri"/>
          <w:color w:val="000000" w:themeColor="text1"/>
          <w:kern w:val="2"/>
          <w:sz w:val="24"/>
          <w:lang w:val="x-none"/>
        </w:rPr>
        <w:t xml:space="preserve">70% wysokości zabezpieczania zostanie zwrócone Wykonawcy w terminie 30 dni od dnia wykonania </w:t>
      </w:r>
      <w:r w:rsidRPr="00900B01">
        <w:rPr>
          <w:rFonts w:ascii="Calibri" w:eastAsia="Lucida Sans Unicode" w:hAnsi="Calibri" w:cs="Calibri"/>
          <w:color w:val="000000" w:themeColor="text1"/>
          <w:kern w:val="2"/>
          <w:sz w:val="24"/>
        </w:rPr>
        <w:t>przedmiotu umowy</w:t>
      </w:r>
      <w:r w:rsidRPr="00900B01">
        <w:rPr>
          <w:rFonts w:ascii="Calibri" w:eastAsia="Lucida Sans Unicode" w:hAnsi="Calibri" w:cs="Calibri"/>
          <w:color w:val="000000" w:themeColor="text1"/>
          <w:kern w:val="2"/>
          <w:sz w:val="24"/>
          <w:lang w:val="x-none"/>
        </w:rPr>
        <w:t xml:space="preserve"> i uznania przez Zamawiającego za należycie wykonane</w:t>
      </w:r>
      <w:r w:rsidRPr="00900B01">
        <w:rPr>
          <w:rFonts w:ascii="Calibri" w:eastAsia="Lucida Sans Unicode" w:hAnsi="Calibri" w:cs="Calibri"/>
          <w:color w:val="000000" w:themeColor="text1"/>
          <w:kern w:val="2"/>
          <w:sz w:val="24"/>
        </w:rPr>
        <w:t>;</w:t>
      </w:r>
    </w:p>
    <w:p w14:paraId="7DA8D61F" w14:textId="77777777" w:rsidR="00D33A21" w:rsidRPr="00900B01" w:rsidRDefault="00D33A21" w:rsidP="00654C80">
      <w:pPr>
        <w:widowControl w:val="0"/>
        <w:numPr>
          <w:ilvl w:val="2"/>
          <w:numId w:val="47"/>
        </w:numPr>
        <w:spacing w:after="0"/>
        <w:ind w:left="709" w:right="-1" w:hanging="283"/>
        <w:rPr>
          <w:rFonts w:ascii="Calibri" w:hAnsi="Calibri" w:cs="Calibri"/>
          <w:color w:val="000000" w:themeColor="text1"/>
          <w:sz w:val="24"/>
        </w:rPr>
      </w:pPr>
      <w:r w:rsidRPr="00900B01">
        <w:rPr>
          <w:rFonts w:ascii="Calibri" w:eastAsia="Lucida Sans Unicode" w:hAnsi="Calibri" w:cs="Calibri"/>
          <w:color w:val="000000" w:themeColor="text1"/>
          <w:kern w:val="2"/>
          <w:sz w:val="24"/>
          <w:lang w:val="x-none"/>
        </w:rPr>
        <w:t>30% wysokości zabezpieczenia zostanie zwrócone Wykonawcy nie później ni</w:t>
      </w:r>
      <w:r w:rsidRPr="00900B01">
        <w:rPr>
          <w:rFonts w:ascii="Calibri" w:eastAsia="Lucida Sans Unicode" w:hAnsi="Calibri" w:cs="Calibri"/>
          <w:color w:val="000000" w:themeColor="text1"/>
          <w:kern w:val="2"/>
          <w:sz w:val="24"/>
        </w:rPr>
        <w:t xml:space="preserve">ż w </w:t>
      </w:r>
      <w:r w:rsidRPr="00900B01">
        <w:rPr>
          <w:rFonts w:ascii="Calibri" w:eastAsia="Lucida Sans Unicode" w:hAnsi="Calibri" w:cs="Calibri"/>
          <w:color w:val="000000" w:themeColor="text1"/>
          <w:kern w:val="2"/>
          <w:sz w:val="24"/>
          <w:lang w:val="x-none"/>
        </w:rPr>
        <w:t>15</w:t>
      </w:r>
      <w:r w:rsidRPr="00900B01">
        <w:rPr>
          <w:rFonts w:ascii="Calibri" w:eastAsia="Lucida Sans Unicode" w:hAnsi="Calibri" w:cs="Calibri"/>
          <w:color w:val="000000" w:themeColor="text1"/>
          <w:kern w:val="2"/>
          <w:sz w:val="24"/>
        </w:rPr>
        <w:t>.</w:t>
      </w:r>
      <w:r w:rsidRPr="00900B01">
        <w:rPr>
          <w:rFonts w:ascii="Calibri" w:eastAsia="Lucida Sans Unicode" w:hAnsi="Calibri" w:cs="Calibri"/>
          <w:color w:val="000000" w:themeColor="text1"/>
          <w:kern w:val="2"/>
          <w:sz w:val="24"/>
          <w:lang w:val="x-none"/>
        </w:rPr>
        <w:t xml:space="preserve"> dni</w:t>
      </w:r>
      <w:r w:rsidRPr="00900B01">
        <w:rPr>
          <w:rFonts w:ascii="Calibri" w:eastAsia="Lucida Sans Unicode" w:hAnsi="Calibri" w:cs="Calibri"/>
          <w:color w:val="000000" w:themeColor="text1"/>
          <w:kern w:val="2"/>
          <w:sz w:val="24"/>
        </w:rPr>
        <w:t>u</w:t>
      </w:r>
      <w:r w:rsidRPr="00900B01">
        <w:rPr>
          <w:rFonts w:ascii="Calibri" w:eastAsia="Lucida Sans Unicode" w:hAnsi="Calibri" w:cs="Calibri"/>
          <w:color w:val="000000" w:themeColor="text1"/>
          <w:kern w:val="2"/>
          <w:sz w:val="24"/>
          <w:lang w:val="x-none"/>
        </w:rPr>
        <w:t xml:space="preserve"> po upływie okresu rękojmi za wady</w:t>
      </w:r>
      <w:r w:rsidRPr="00900B01">
        <w:rPr>
          <w:rFonts w:ascii="Calibri" w:eastAsia="Lucida Sans Unicode" w:hAnsi="Calibri" w:cs="Calibri"/>
          <w:color w:val="000000" w:themeColor="text1"/>
          <w:kern w:val="2"/>
          <w:sz w:val="24"/>
        </w:rPr>
        <w:t xml:space="preserve"> lub gwarancji</w:t>
      </w:r>
      <w:r w:rsidRPr="00900B01">
        <w:rPr>
          <w:rFonts w:ascii="Calibri" w:eastAsia="Lucida Sans Unicode" w:hAnsi="Calibri" w:cs="Calibri"/>
          <w:color w:val="000000" w:themeColor="text1"/>
          <w:kern w:val="2"/>
          <w:sz w:val="24"/>
          <w:lang w:val="x-none"/>
        </w:rPr>
        <w:t>.</w:t>
      </w:r>
    </w:p>
    <w:p w14:paraId="512B6017" w14:textId="77777777" w:rsidR="00D33A21" w:rsidRPr="00900B01" w:rsidRDefault="00D33A21" w:rsidP="00654C80">
      <w:pPr>
        <w:numPr>
          <w:ilvl w:val="3"/>
          <w:numId w:val="32"/>
        </w:numPr>
        <w:autoSpaceDE w:val="0"/>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081243E0" w14:textId="77777777" w:rsidR="00D33A21" w:rsidRPr="00900B01" w:rsidRDefault="00D33A21" w:rsidP="00654C80">
      <w:pPr>
        <w:numPr>
          <w:ilvl w:val="3"/>
          <w:numId w:val="32"/>
        </w:numPr>
        <w:autoSpaceDE w:val="0"/>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 xml:space="preserve">Wykonawca zobowiązuje się do przedłużenia zabezpieczenia lub wniesienia nowego zabezpieczenia na kolejne okresy, jeśli wniósł zabezpieczenie w innej formy niż pieniądzu oraz na okres krótszy niż udzielona gwarancja i rękojmia, o których mowa § 12 ust. 1 umowy. </w:t>
      </w:r>
    </w:p>
    <w:p w14:paraId="3FC2A2F8" w14:textId="77777777" w:rsidR="00D33A21" w:rsidRPr="00900B01" w:rsidRDefault="00D33A21" w:rsidP="00654C80">
      <w:pPr>
        <w:numPr>
          <w:ilvl w:val="3"/>
          <w:numId w:val="32"/>
        </w:numPr>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W przypadku nieprzedłużenia lub niewniesienia nowego zabezpieczenia najpóźniej na 30 dni przed upływem terminu ważności dotychczasowego zabezpieczenia wniesionego w innej formie niż w pieniądzu, Zamawiający zmieni formę na zabezpieczenie w pieniądzu, przez wypłatę kwoty z dotychczasowego zabezpieczenia.</w:t>
      </w:r>
    </w:p>
    <w:p w14:paraId="28F2DF95" w14:textId="77777777" w:rsidR="00D33A21" w:rsidRPr="00900B01" w:rsidRDefault="00D33A21" w:rsidP="00654C80">
      <w:pPr>
        <w:numPr>
          <w:ilvl w:val="3"/>
          <w:numId w:val="32"/>
        </w:numPr>
        <w:autoSpaceDE w:val="0"/>
        <w:spacing w:after="0"/>
        <w:ind w:left="284" w:right="-1" w:hanging="284"/>
        <w:rPr>
          <w:rFonts w:ascii="Calibri" w:eastAsia="Lucida Sans Unicode" w:hAnsi="Calibri" w:cs="Calibri"/>
          <w:color w:val="000000" w:themeColor="text1"/>
          <w:kern w:val="2"/>
          <w:sz w:val="24"/>
          <w:lang w:val="x-none"/>
        </w:rPr>
      </w:pPr>
      <w:r w:rsidRPr="00900B01">
        <w:rPr>
          <w:rFonts w:ascii="Calibri" w:hAnsi="Calibri" w:cs="Calibri"/>
          <w:color w:val="000000" w:themeColor="text1"/>
          <w:sz w:val="24"/>
        </w:rPr>
        <w:lastRenderedPageBreak/>
        <w:t>Wypłata, o której mowa w ust. 7, następuje nie później niż w ostatnim dniu ważności dotychczasowego zabezpieczenia.</w:t>
      </w:r>
    </w:p>
    <w:p w14:paraId="087828A8" w14:textId="77777777" w:rsidR="00D33A21" w:rsidRPr="00900B01" w:rsidRDefault="00D33A21" w:rsidP="00AB66CB">
      <w:pPr>
        <w:autoSpaceDE w:val="0"/>
        <w:spacing w:after="0"/>
        <w:ind w:left="0" w:right="-1" w:firstLine="0"/>
        <w:rPr>
          <w:rFonts w:ascii="Calibri" w:eastAsia="Lucida Sans Unicode" w:hAnsi="Calibri" w:cs="Calibri"/>
          <w:color w:val="000000" w:themeColor="text1"/>
          <w:kern w:val="2"/>
          <w:sz w:val="24"/>
          <w:lang w:val="x-none"/>
        </w:rPr>
      </w:pPr>
    </w:p>
    <w:p w14:paraId="04BC5A20" w14:textId="77777777" w:rsidR="00D33A21" w:rsidRPr="00900B01" w:rsidRDefault="00D33A21" w:rsidP="00AB66CB">
      <w:pPr>
        <w:spacing w:after="0"/>
        <w:ind w:left="425" w:right="-1" w:hanging="425"/>
        <w:jc w:val="center"/>
        <w:rPr>
          <w:rFonts w:ascii="Calibri" w:hAnsi="Calibri" w:cs="Calibri"/>
          <w:color w:val="000000" w:themeColor="text1"/>
          <w:sz w:val="24"/>
        </w:rPr>
      </w:pPr>
      <w:r w:rsidRPr="00900B01">
        <w:rPr>
          <w:rFonts w:ascii="Calibri" w:hAnsi="Calibri" w:cs="Calibri"/>
          <w:b/>
          <w:bCs/>
          <w:color w:val="000000" w:themeColor="text1"/>
          <w:sz w:val="24"/>
        </w:rPr>
        <w:t>§ 15 Kary umowne i odszkodowania</w:t>
      </w:r>
    </w:p>
    <w:p w14:paraId="48DA2DBB" w14:textId="77777777" w:rsidR="00D33A21" w:rsidRPr="00900B01" w:rsidRDefault="00D33A21" w:rsidP="00654C80">
      <w:pPr>
        <w:numPr>
          <w:ilvl w:val="0"/>
          <w:numId w:val="10"/>
        </w:numPr>
        <w:tabs>
          <w:tab w:val="center" w:pos="720"/>
        </w:tabs>
        <w:spacing w:after="0"/>
        <w:ind w:right="-1"/>
        <w:rPr>
          <w:rFonts w:ascii="Calibri" w:hAnsi="Calibri" w:cs="Calibri"/>
          <w:color w:val="000000" w:themeColor="text1"/>
          <w:sz w:val="24"/>
        </w:rPr>
      </w:pPr>
      <w:r w:rsidRPr="00900B01">
        <w:rPr>
          <w:rFonts w:ascii="Calibri" w:hAnsi="Calibri" w:cs="Calibri"/>
          <w:color w:val="000000" w:themeColor="text1"/>
          <w:sz w:val="24"/>
        </w:rPr>
        <w:t>Wykonawca zapłaci Zamawiającemu karę umowną:</w:t>
      </w:r>
    </w:p>
    <w:p w14:paraId="751929EF"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za zwłokę w dostarczeniu harmonogramu rzeczowo – finansowego sporządzonego zgodnie z wymogami SWZ w terminie określonym w </w:t>
      </w:r>
      <w:r w:rsidRPr="00900B01">
        <w:rPr>
          <w:rFonts w:ascii="Calibri" w:hAnsi="Calibri" w:cs="Calibri"/>
          <w:bCs/>
          <w:color w:val="000000" w:themeColor="text1"/>
          <w:sz w:val="24"/>
        </w:rPr>
        <w:t>§ 6</w:t>
      </w:r>
      <w:r w:rsidRPr="00900B01">
        <w:rPr>
          <w:rFonts w:ascii="Calibri" w:hAnsi="Calibri" w:cs="Calibri"/>
          <w:color w:val="000000" w:themeColor="text1"/>
          <w:sz w:val="24"/>
        </w:rPr>
        <w:t xml:space="preserve"> ust. 1 umowy – w wysokości 0,003% </w:t>
      </w:r>
      <w:bookmarkStart w:id="13" w:name="_Hlk115773651"/>
      <w:r w:rsidRPr="00900B01">
        <w:rPr>
          <w:rFonts w:ascii="Calibri" w:hAnsi="Calibri" w:cs="Calibri"/>
          <w:color w:val="000000" w:themeColor="text1"/>
          <w:sz w:val="24"/>
        </w:rPr>
        <w:t>łącznego</w:t>
      </w:r>
      <w:bookmarkEnd w:id="13"/>
      <w:r w:rsidRPr="00900B01">
        <w:rPr>
          <w:rFonts w:ascii="Calibri" w:hAnsi="Calibri" w:cs="Calibri"/>
          <w:color w:val="000000" w:themeColor="text1"/>
          <w:sz w:val="24"/>
        </w:rPr>
        <w:t xml:space="preserve"> wynagrodzenia brutto, o którym mowa w </w:t>
      </w:r>
      <w:r w:rsidRPr="00900B01">
        <w:rPr>
          <w:rFonts w:ascii="Calibri" w:hAnsi="Calibri" w:cs="Calibri"/>
          <w:bCs/>
          <w:color w:val="000000" w:themeColor="text1"/>
          <w:sz w:val="24"/>
        </w:rPr>
        <w:t>§ 2 ust. 1 umowy</w:t>
      </w:r>
      <w:r w:rsidRPr="00900B01">
        <w:rPr>
          <w:rFonts w:ascii="Calibri" w:hAnsi="Calibri" w:cs="Calibri"/>
          <w:color w:val="000000" w:themeColor="text1"/>
          <w:sz w:val="24"/>
        </w:rPr>
        <w:t>, za każdy dzień zwłoki;</w:t>
      </w:r>
    </w:p>
    <w:p w14:paraId="616AAF35"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za zwłokę w usunięciu wad stwierdzonych w trakcie odbioru końcowego przedmiotu umowy określonego w </w:t>
      </w:r>
      <w:r w:rsidRPr="00900B01">
        <w:rPr>
          <w:rFonts w:ascii="Calibri" w:hAnsi="Calibri" w:cs="Calibri"/>
          <w:bCs/>
          <w:color w:val="000000" w:themeColor="text1"/>
          <w:sz w:val="24"/>
        </w:rPr>
        <w:t>§ 1 ust. 2 i 3 umowy</w:t>
      </w:r>
      <w:r w:rsidRPr="00900B01">
        <w:rPr>
          <w:rFonts w:ascii="Calibri" w:hAnsi="Calibri" w:cs="Calibri"/>
          <w:color w:val="000000" w:themeColor="text1"/>
          <w:sz w:val="24"/>
        </w:rPr>
        <w:t xml:space="preserve"> - w wysokości 0,01% łącznego wynagrodzenia brutto, o którym mowa w </w:t>
      </w:r>
      <w:r w:rsidRPr="00900B01">
        <w:rPr>
          <w:rFonts w:ascii="Calibri" w:hAnsi="Calibri" w:cs="Calibri"/>
          <w:bCs/>
          <w:color w:val="000000" w:themeColor="text1"/>
          <w:sz w:val="24"/>
        </w:rPr>
        <w:t>§ 2 ust. 1 umowy</w:t>
      </w:r>
      <w:r w:rsidRPr="00900B01">
        <w:rPr>
          <w:rFonts w:ascii="Calibri" w:hAnsi="Calibri" w:cs="Calibri"/>
          <w:color w:val="000000" w:themeColor="text1"/>
          <w:sz w:val="24"/>
        </w:rPr>
        <w:t xml:space="preserve">, za każdy dzień zwłoki liczony od dnia wyznaczonego na usunięcia wad do dnia faktycznego usunięcia, z wyłączeniem dni przypadających przed upływem terminu realizacji umowy, o którym mowa w </w:t>
      </w:r>
      <w:r w:rsidRPr="00900B01">
        <w:rPr>
          <w:rFonts w:ascii="Calibri" w:hAnsi="Calibri" w:cs="Calibri"/>
          <w:bCs/>
          <w:color w:val="000000" w:themeColor="text1"/>
          <w:sz w:val="24"/>
        </w:rPr>
        <w:t>§ 3 ust. 1 umowy;</w:t>
      </w:r>
    </w:p>
    <w:p w14:paraId="54D067FC"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za zwłokę w usunięciu stwierdzonych wad, dokonanie napraw i czynności w okresie gwarancji </w:t>
      </w:r>
      <w:r w:rsidRPr="00900B01">
        <w:rPr>
          <w:rFonts w:ascii="Calibri" w:hAnsi="Calibri" w:cs="Calibri"/>
          <w:color w:val="000000" w:themeColor="text1"/>
          <w:sz w:val="24"/>
        </w:rPr>
        <w:br/>
        <w:t xml:space="preserve">i rękojmi za wady (w tym niedotrzymanie gwarancji i warunków serwisu gwarancyjnego określonych w </w:t>
      </w:r>
      <w:r w:rsidRPr="00900B01">
        <w:rPr>
          <w:rFonts w:ascii="Calibri" w:hAnsi="Calibri" w:cs="Calibri"/>
          <w:bCs/>
          <w:color w:val="000000" w:themeColor="text1"/>
          <w:sz w:val="24"/>
        </w:rPr>
        <w:t>§ 12 oraz niewykonanie przeglądów serwisowych zgodne z przekazanym harmonogramem)</w:t>
      </w:r>
      <w:r w:rsidRPr="00900B01">
        <w:rPr>
          <w:rFonts w:ascii="Calibri" w:hAnsi="Calibri" w:cs="Calibri"/>
          <w:color w:val="000000" w:themeColor="text1"/>
          <w:sz w:val="24"/>
        </w:rPr>
        <w:t xml:space="preserve"> – w wysokości 0,01% łącznego wynagrodzenia brutto, o którym mowa w </w:t>
      </w:r>
      <w:r w:rsidRPr="00900B01">
        <w:rPr>
          <w:rFonts w:ascii="Calibri" w:hAnsi="Calibri" w:cs="Calibri"/>
          <w:bCs/>
          <w:color w:val="000000" w:themeColor="text1"/>
          <w:sz w:val="24"/>
        </w:rPr>
        <w:t>§ 2 ust. 1</w:t>
      </w:r>
      <w:r w:rsidRPr="00900B01">
        <w:rPr>
          <w:rFonts w:ascii="Calibri" w:hAnsi="Calibri" w:cs="Calibri"/>
          <w:color w:val="000000" w:themeColor="text1"/>
          <w:sz w:val="24"/>
        </w:rPr>
        <w:t xml:space="preserve"> umowy, za każdy dzień zwłoki liczony od dnia wyznaczonego na usunięcie wad albo dokonanie napraw i czynności lub liczony od dnia, który z umowy obliguje Wykonawcę do podjęcia wskazanych obowiązków, do dnia faktycznego usunięcia wad/dokonania napraw/innych czynności;</w:t>
      </w:r>
    </w:p>
    <w:p w14:paraId="5A31FF51"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za zwłokę w wykonaniu całego zakresu objętego umową w </w:t>
      </w:r>
      <w:r w:rsidR="00846274" w:rsidRPr="00900B01">
        <w:rPr>
          <w:rFonts w:ascii="Calibri" w:hAnsi="Calibri" w:cs="Calibri"/>
          <w:color w:val="000000" w:themeColor="text1"/>
          <w:sz w:val="24"/>
        </w:rPr>
        <w:t>terminie,</w:t>
      </w:r>
      <w:r w:rsidRPr="00900B01">
        <w:rPr>
          <w:rFonts w:ascii="Calibri" w:hAnsi="Calibri" w:cs="Calibri"/>
          <w:color w:val="000000" w:themeColor="text1"/>
          <w:sz w:val="24"/>
        </w:rPr>
        <w:t xml:space="preserve"> o którym mowa w § 3 ust. 1 umowy w wysokości 0,1% łącznego wynagrodzenia brutto, o którym mowa w </w:t>
      </w:r>
      <w:r w:rsidRPr="00900B01">
        <w:rPr>
          <w:rFonts w:ascii="Calibri" w:hAnsi="Calibri" w:cs="Calibri"/>
          <w:bCs/>
          <w:color w:val="000000" w:themeColor="text1"/>
          <w:sz w:val="24"/>
        </w:rPr>
        <w:t>§ 2 ust. 1 umowy,</w:t>
      </w:r>
      <w:r w:rsidRPr="00900B01">
        <w:rPr>
          <w:rFonts w:ascii="Calibri" w:hAnsi="Calibri" w:cs="Calibri"/>
          <w:color w:val="000000" w:themeColor="text1"/>
          <w:sz w:val="24"/>
        </w:rPr>
        <w:t xml:space="preserve"> za każdy dzień zwłoki;</w:t>
      </w:r>
    </w:p>
    <w:p w14:paraId="4B1CBF49"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za odstąpienie od umowy z przyczyn leżących po stronie Wykonawcy w wysokości 20% łącznego wynagrodzenia brutto, o którym mowa w </w:t>
      </w:r>
      <w:r w:rsidRPr="00900B01">
        <w:rPr>
          <w:rFonts w:ascii="Calibri" w:hAnsi="Calibri" w:cs="Calibri"/>
          <w:bCs/>
          <w:color w:val="000000" w:themeColor="text1"/>
          <w:sz w:val="24"/>
        </w:rPr>
        <w:t>§ 2 ust. 1</w:t>
      </w:r>
      <w:r w:rsidRPr="00900B01">
        <w:rPr>
          <w:rFonts w:ascii="Calibri" w:hAnsi="Calibri" w:cs="Calibri"/>
          <w:color w:val="000000" w:themeColor="text1"/>
          <w:sz w:val="24"/>
        </w:rPr>
        <w:t xml:space="preserve"> umowy;</w:t>
      </w:r>
    </w:p>
    <w:p w14:paraId="28E32CD6"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za wprowadzenie na teren budowy/teren robót podwykonawcy bez zgody Zamawiającego w wysokości 2 000,00 zł za każdego niezgłoszonego podwykonawcę; zapłata kary nie uprawnia podwykonawcy do dalszego przebywania na terenie budowy/terenie robót; Podwykonawca, który przebywał na terenie budowy/terenie robót bez zgody Zamawiającego może zostać wprowadzony na plac budowy/teren robót po wyrażeniu pisemnej zgody zgodnie z </w:t>
      </w:r>
      <w:r w:rsidRPr="00900B01">
        <w:rPr>
          <w:rFonts w:ascii="Calibri" w:hAnsi="Calibri" w:cs="Calibri"/>
          <w:bCs/>
          <w:color w:val="000000" w:themeColor="text1"/>
          <w:sz w:val="24"/>
        </w:rPr>
        <w:t xml:space="preserve">§ </w:t>
      </w:r>
      <w:r w:rsidRPr="00900B01">
        <w:rPr>
          <w:rFonts w:ascii="Calibri" w:hAnsi="Calibri" w:cs="Calibri"/>
          <w:color w:val="000000" w:themeColor="text1"/>
          <w:sz w:val="24"/>
        </w:rPr>
        <w:t>11 niniejszej umowy;</w:t>
      </w:r>
    </w:p>
    <w:p w14:paraId="2E3BD500"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za brak zapłaty lub nieterminową zapłatę wynagrodzenia podwykonawcy lub dalszemu podwykonawcy – w wysokości 1 000,00 złotych, za każdy dzień zwłoki; </w:t>
      </w:r>
    </w:p>
    <w:p w14:paraId="486730E0"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za nieprzedłożenie do akceptacji projektu umowy o podwykonawstwo lub projektu jej zmian, której przedmiotem są roboty budowlane w wysokości 1 000,00 złotych za każdy nieprzedłożony do akceptacji projekt umowy lub jej zmianę;</w:t>
      </w:r>
    </w:p>
    <w:p w14:paraId="39CACCFA"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lastRenderedPageBreak/>
        <w:t>za nieprzedłożenie potwierdzonej za zgodność z oryginałem kopii zawartej umowy o podwykonawstwo lub jej zmiany w wysokości 1 000,00 złotych za każdą nie przedłożoną kopię umowy lub jej zmiany,</w:t>
      </w:r>
    </w:p>
    <w:p w14:paraId="3426773A"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za brak wymaganej przez Zamawiającego zmiany umowy o podwykonawstwo, w szczególności w zakresie terminu zapłaty oraz waloryzacji wynagrodzenia, w wysokości 1 000,00 złotych;</w:t>
      </w:r>
    </w:p>
    <w:p w14:paraId="42B8AED5"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za niedostarczenie w wymaganym przez Zamawiającego terminie dokumentów potwierdzających zatrudnienie na podstawie umowy o pracę osób, o których mowa w § 7 ust. 1 umowy, Zamawiającemu przysługuje prawo do naliczenia kary umownej w wysokości 500 zł za każdy dzień zwłoki; zwłoka w dostarczeniu dokumentów potwierdzających zatrudnienie na podstawie umowy o pracę przekraczająca 10 dni może zostać uznana przez Zmawiającego za przesłankę do odstąpienia od umowy.</w:t>
      </w:r>
    </w:p>
    <w:p w14:paraId="4217F526"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w przypadku zmiany osób wskazanych w § 4 ust. 4 umowy bez zgody Zamawiającego, w wysokości 2000 zł za każdy stwierdzony przypadek;</w:t>
      </w:r>
    </w:p>
    <w:p w14:paraId="2C248F7E"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z tytułu braku zapłaty lub nieterminowej zapłaty wynagrodzenia należnego podwykonawcom lub dalszym podwykonawcom z tytułu zmiany wysokości wynagrodzenia, o której mowa w § 17 ust. 13 umowy - w wysokości 1000,00 zł za każdy stwierdzony przypadek;</w:t>
      </w:r>
    </w:p>
    <w:p w14:paraId="11A1A2B4" w14:textId="77777777" w:rsidR="00D33A21" w:rsidRPr="00900B01" w:rsidRDefault="00D33A21" w:rsidP="00654C80">
      <w:pPr>
        <w:numPr>
          <w:ilvl w:val="0"/>
          <w:numId w:val="53"/>
        </w:numPr>
        <w:tabs>
          <w:tab w:val="left" w:pos="851"/>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za każdy stwierdzony przypadek niewykonywania obowiązków wynikających z umowy przez osoby wskazane w § 4 ust. 4 umowy - w wysokości 500 zł.</w:t>
      </w:r>
    </w:p>
    <w:p w14:paraId="00EB8346" w14:textId="77777777" w:rsidR="00D33A21" w:rsidRPr="00900B01" w:rsidRDefault="00D33A21" w:rsidP="00654C80">
      <w:pPr>
        <w:numPr>
          <w:ilvl w:val="0"/>
          <w:numId w:val="10"/>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Zamawiający zapłaci Wykonawcy karę umowną w przypadku odstąpienia od umowy przez Wykonawcę z przyczyn, za które ponosi odpowiedzialność Zamawiający, w wysokości 20 % łącznego wynagrodzenia brutto, o którym mowa w § 2 ust. 1 umowy, za wyjątkiem wystąpienia sytuacji przedstawionej w art. 456 ust. 1 pkt 1 ustawy </w:t>
      </w:r>
      <w:proofErr w:type="spellStart"/>
      <w:r w:rsidRPr="00900B01">
        <w:rPr>
          <w:rFonts w:ascii="Calibri" w:hAnsi="Calibri" w:cs="Calibri"/>
          <w:color w:val="000000" w:themeColor="text1"/>
          <w:sz w:val="24"/>
        </w:rPr>
        <w:t>Pzp</w:t>
      </w:r>
      <w:proofErr w:type="spellEnd"/>
      <w:r w:rsidRPr="00900B01">
        <w:rPr>
          <w:rFonts w:ascii="Calibri" w:hAnsi="Calibri" w:cs="Calibri"/>
          <w:color w:val="000000" w:themeColor="text1"/>
          <w:sz w:val="24"/>
        </w:rPr>
        <w:t>.</w:t>
      </w:r>
    </w:p>
    <w:p w14:paraId="6617CA87" w14:textId="77777777" w:rsidR="00D33A21" w:rsidRPr="00900B01" w:rsidRDefault="00D33A21" w:rsidP="00654C80">
      <w:pPr>
        <w:numPr>
          <w:ilvl w:val="0"/>
          <w:numId w:val="10"/>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Łączna wysokość kar umownych wynikających ze wszystkich tytułów nie może przekroczyć 20% wynagrodzenia umownego brutto, o którym mowa w </w:t>
      </w:r>
      <w:r w:rsidRPr="00900B01">
        <w:rPr>
          <w:rFonts w:ascii="Calibri" w:hAnsi="Calibri" w:cs="Calibri"/>
          <w:bCs/>
          <w:color w:val="000000" w:themeColor="text1"/>
          <w:sz w:val="24"/>
        </w:rPr>
        <w:t>§ 2 ust. 1</w:t>
      </w:r>
      <w:r w:rsidRPr="00900B01">
        <w:rPr>
          <w:rFonts w:ascii="Calibri" w:hAnsi="Calibri" w:cs="Calibri"/>
          <w:color w:val="000000" w:themeColor="text1"/>
          <w:sz w:val="24"/>
        </w:rPr>
        <w:t xml:space="preserve"> umowy.</w:t>
      </w:r>
    </w:p>
    <w:p w14:paraId="39C17C6E" w14:textId="77777777" w:rsidR="00D33A21" w:rsidRPr="00900B01" w:rsidRDefault="00D33A21" w:rsidP="00654C80">
      <w:pPr>
        <w:numPr>
          <w:ilvl w:val="0"/>
          <w:numId w:val="10"/>
        </w:numPr>
        <w:spacing w:after="0"/>
        <w:ind w:right="-1"/>
        <w:rPr>
          <w:rFonts w:ascii="Calibri" w:hAnsi="Calibri" w:cs="Calibri"/>
          <w:color w:val="000000" w:themeColor="text1"/>
          <w:sz w:val="24"/>
        </w:rPr>
      </w:pPr>
      <w:r w:rsidRPr="00900B01">
        <w:rPr>
          <w:rFonts w:ascii="Calibri" w:hAnsi="Calibri" w:cs="Calibri"/>
          <w:color w:val="000000" w:themeColor="text1"/>
          <w:sz w:val="24"/>
        </w:rPr>
        <w:t>Zamawiający zastrzega sobie prawo do dochodzenia odszkodowania przewyższającego wysokość zastrzeżonych kar umownych, do wysokości poniesionej szkody.</w:t>
      </w:r>
    </w:p>
    <w:p w14:paraId="4ECF4FAB" w14:textId="77777777" w:rsidR="00D33A21" w:rsidRPr="00900B01" w:rsidRDefault="00D33A21" w:rsidP="00654C80">
      <w:pPr>
        <w:numPr>
          <w:ilvl w:val="0"/>
          <w:numId w:val="10"/>
        </w:numPr>
        <w:spacing w:after="0"/>
        <w:ind w:right="-1"/>
        <w:rPr>
          <w:rFonts w:ascii="Calibri" w:hAnsi="Calibri" w:cs="Calibri"/>
          <w:color w:val="000000" w:themeColor="text1"/>
          <w:sz w:val="24"/>
        </w:rPr>
      </w:pPr>
      <w:r w:rsidRPr="00900B01">
        <w:rPr>
          <w:rFonts w:ascii="Calibri" w:hAnsi="Calibri" w:cs="Calibri"/>
          <w:color w:val="000000" w:themeColor="text1"/>
          <w:sz w:val="24"/>
        </w:rPr>
        <w:t>Kary umowne zostaną zapłacone na podstawie wystawionej noty obciążeniowej po uprzednim</w:t>
      </w:r>
      <w:r w:rsidR="00483EC6" w:rsidRPr="00900B01">
        <w:rPr>
          <w:rFonts w:ascii="Calibri" w:hAnsi="Calibri" w:cs="Calibri"/>
          <w:color w:val="000000" w:themeColor="text1"/>
          <w:sz w:val="24"/>
        </w:rPr>
        <w:t xml:space="preserve"> </w:t>
      </w:r>
      <w:r w:rsidRPr="00900B01">
        <w:rPr>
          <w:rFonts w:ascii="Calibri" w:hAnsi="Calibri" w:cs="Calibri"/>
          <w:color w:val="000000" w:themeColor="text1"/>
          <w:sz w:val="24"/>
        </w:rPr>
        <w:t>wezwaniu do zapłaty. W przypadku braku płatności Zamawiający zastrzega sobie prawo</w:t>
      </w:r>
      <w:r w:rsidR="00483EC6" w:rsidRPr="00900B01">
        <w:rPr>
          <w:rFonts w:ascii="Calibri" w:hAnsi="Calibri" w:cs="Calibri"/>
          <w:color w:val="000000" w:themeColor="text1"/>
          <w:sz w:val="24"/>
        </w:rPr>
        <w:t xml:space="preserve"> </w:t>
      </w:r>
      <w:r w:rsidRPr="00900B01">
        <w:rPr>
          <w:rFonts w:ascii="Calibri" w:hAnsi="Calibri" w:cs="Calibri"/>
          <w:color w:val="000000" w:themeColor="text1"/>
          <w:sz w:val="24"/>
        </w:rPr>
        <w:t>jednostronnego potrącenia wymagalnych kar umownych z wymagalnego wynagrodzenia Wykonawcy</w:t>
      </w:r>
      <w:r w:rsidR="00483EC6"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na podstawie </w:t>
      </w:r>
      <w:r w:rsidR="00846274" w:rsidRPr="00900B01">
        <w:rPr>
          <w:rFonts w:ascii="Calibri" w:hAnsi="Calibri" w:cs="Calibri"/>
          <w:color w:val="000000" w:themeColor="text1"/>
          <w:sz w:val="24"/>
        </w:rPr>
        <w:t>faktury</w:t>
      </w:r>
      <w:r w:rsidRPr="00900B01">
        <w:rPr>
          <w:rFonts w:ascii="Calibri" w:hAnsi="Calibri" w:cs="Calibri"/>
          <w:color w:val="000000" w:themeColor="text1"/>
          <w:sz w:val="24"/>
        </w:rPr>
        <w:t xml:space="preserve"> bądź z zabezpieczenia należytego wykonania umowy (jeżeli było wymagane), na co Wykonawca wyraża zgodę. W przypadku gdy kwota dokonanych potrąceń w dalszym ciągu nie pokryje należnych kar umownych, Zamawiający wezwie Wykonawcę do wpłacenia brakującej kwoty na konto Zamawiającego.</w:t>
      </w:r>
    </w:p>
    <w:p w14:paraId="02302672" w14:textId="77777777" w:rsidR="00D33A21" w:rsidRPr="00900B01" w:rsidRDefault="00D33A21" w:rsidP="00AB66CB">
      <w:pPr>
        <w:spacing w:after="0"/>
        <w:ind w:left="480" w:right="-1" w:firstLine="0"/>
        <w:rPr>
          <w:rFonts w:ascii="Calibri" w:hAnsi="Calibri" w:cs="Calibri"/>
          <w:color w:val="000000" w:themeColor="text1"/>
          <w:sz w:val="24"/>
        </w:rPr>
      </w:pPr>
    </w:p>
    <w:p w14:paraId="0C3F964B" w14:textId="77777777" w:rsidR="00D33A21" w:rsidRPr="00900B01" w:rsidRDefault="00D33A21" w:rsidP="00AB66CB">
      <w:pPr>
        <w:tabs>
          <w:tab w:val="center" w:pos="0"/>
          <w:tab w:val="left" w:pos="1843"/>
          <w:tab w:val="left" w:pos="9540"/>
          <w:tab w:val="left" w:pos="9637"/>
        </w:tabs>
        <w:spacing w:after="0"/>
        <w:ind w:right="-1"/>
        <w:jc w:val="center"/>
        <w:rPr>
          <w:rFonts w:ascii="Calibri" w:hAnsi="Calibri" w:cs="Calibri"/>
          <w:color w:val="000000" w:themeColor="text1"/>
          <w:sz w:val="24"/>
        </w:rPr>
      </w:pPr>
      <w:r w:rsidRPr="00900B01">
        <w:rPr>
          <w:rFonts w:ascii="Calibri" w:hAnsi="Calibri" w:cs="Calibri"/>
          <w:b/>
          <w:bCs/>
          <w:color w:val="000000" w:themeColor="text1"/>
          <w:sz w:val="24"/>
        </w:rPr>
        <w:t xml:space="preserve">§ 16 Odstąpienie od umowy </w:t>
      </w:r>
    </w:p>
    <w:p w14:paraId="7E757B89" w14:textId="77777777" w:rsidR="00D33A21" w:rsidRPr="00900B01" w:rsidRDefault="00D33A21" w:rsidP="00654C80">
      <w:pPr>
        <w:numPr>
          <w:ilvl w:val="0"/>
          <w:numId w:val="64"/>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w:t>
      </w:r>
      <w:r w:rsidRPr="00900B01">
        <w:rPr>
          <w:rFonts w:ascii="Calibri" w:hAnsi="Calibri" w:cs="Calibri"/>
          <w:color w:val="000000" w:themeColor="text1"/>
          <w:sz w:val="24"/>
        </w:rPr>
        <w:lastRenderedPageBreak/>
        <w:t>bezpieczeństwu publicznemu, Zamawiający może odstąpić od umowy w terminie 30 dni od dnia powzięcia wiadomości o tych okolicznościach.</w:t>
      </w:r>
    </w:p>
    <w:p w14:paraId="7C1121C1" w14:textId="77777777" w:rsidR="00D33A21" w:rsidRPr="00900B01" w:rsidRDefault="00D33A21" w:rsidP="00654C80">
      <w:pPr>
        <w:numPr>
          <w:ilvl w:val="0"/>
          <w:numId w:val="64"/>
        </w:numPr>
        <w:ind w:right="-1"/>
        <w:rPr>
          <w:rFonts w:ascii="Calibri" w:hAnsi="Calibri" w:cs="Calibri"/>
          <w:color w:val="000000" w:themeColor="text1"/>
          <w:sz w:val="24"/>
        </w:rPr>
      </w:pPr>
      <w:r w:rsidRPr="00900B01">
        <w:rPr>
          <w:rFonts w:ascii="Calibri" w:hAnsi="Calibri" w:cs="Calibri"/>
          <w:color w:val="000000" w:themeColor="text1"/>
          <w:sz w:val="24"/>
        </w:rPr>
        <w:t xml:space="preserve">Niezależnie od przesłanki określonej w ust. </w:t>
      </w:r>
      <w:r w:rsidR="00846274" w:rsidRPr="00900B01">
        <w:rPr>
          <w:rFonts w:ascii="Calibri" w:hAnsi="Calibri" w:cs="Calibri"/>
          <w:color w:val="000000" w:themeColor="text1"/>
          <w:sz w:val="24"/>
        </w:rPr>
        <w:t>1 oraz art.</w:t>
      </w:r>
      <w:r w:rsidRPr="00900B01">
        <w:rPr>
          <w:rFonts w:ascii="Calibri" w:hAnsi="Calibri" w:cs="Calibri"/>
          <w:color w:val="000000" w:themeColor="text1"/>
          <w:sz w:val="24"/>
        </w:rPr>
        <w:t xml:space="preserve"> 456 ustawy </w:t>
      </w:r>
      <w:proofErr w:type="spellStart"/>
      <w:r w:rsidR="00846274" w:rsidRPr="00900B01">
        <w:rPr>
          <w:rFonts w:ascii="Calibri" w:hAnsi="Calibri" w:cs="Calibri"/>
          <w:color w:val="000000" w:themeColor="text1"/>
          <w:sz w:val="24"/>
        </w:rPr>
        <w:t>Pzp</w:t>
      </w:r>
      <w:proofErr w:type="spellEnd"/>
      <w:r w:rsidR="00846274" w:rsidRPr="00900B01">
        <w:rPr>
          <w:rFonts w:ascii="Calibri" w:hAnsi="Calibri" w:cs="Calibri"/>
          <w:color w:val="000000" w:themeColor="text1"/>
          <w:sz w:val="24"/>
        </w:rPr>
        <w:t>, Zamawiający</w:t>
      </w:r>
      <w:r w:rsidRPr="00900B01">
        <w:rPr>
          <w:rFonts w:ascii="Calibri" w:hAnsi="Calibri" w:cs="Calibri"/>
          <w:color w:val="000000" w:themeColor="text1"/>
          <w:sz w:val="24"/>
        </w:rPr>
        <w:t xml:space="preserve"> może odstąpić od umowy w części lub </w:t>
      </w:r>
      <w:r w:rsidR="00846274" w:rsidRPr="00900B01">
        <w:rPr>
          <w:rFonts w:ascii="Calibri" w:hAnsi="Calibri" w:cs="Calibri"/>
          <w:color w:val="000000" w:themeColor="text1"/>
          <w:sz w:val="24"/>
        </w:rPr>
        <w:t>całości w</w:t>
      </w:r>
      <w:r w:rsidRPr="00900B01">
        <w:rPr>
          <w:rFonts w:ascii="Calibri" w:hAnsi="Calibri" w:cs="Calibri"/>
          <w:color w:val="000000" w:themeColor="text1"/>
          <w:sz w:val="24"/>
        </w:rPr>
        <w:t xml:space="preserve"> sytuacji, gdy:</w:t>
      </w:r>
    </w:p>
    <w:p w14:paraId="3848E8DE"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 xml:space="preserve">Wykonawca pomimo uprzednich pisemnych zastrzeżeń Zamawiającego nie wykonuje prac zgodnie z warunkami umownymi lub zaniedbuje zobowiązania umowne, w </w:t>
      </w:r>
      <w:r w:rsidR="00846274" w:rsidRPr="00900B01">
        <w:rPr>
          <w:rFonts w:ascii="Calibri" w:hAnsi="Calibri" w:cs="Calibri"/>
          <w:color w:val="000000" w:themeColor="text1"/>
          <w:sz w:val="24"/>
        </w:rPr>
        <w:t>szczególności,</w:t>
      </w:r>
      <w:r w:rsidRPr="00900B01">
        <w:rPr>
          <w:rFonts w:ascii="Calibri" w:hAnsi="Calibri" w:cs="Calibri"/>
          <w:color w:val="000000" w:themeColor="text1"/>
          <w:sz w:val="24"/>
        </w:rPr>
        <w:t xml:space="preserve"> gdy nie dotrzymuje terminów i stopnia zaawansowania prac określonego w zaakceptowanym harmonogramie rzeczowo-</w:t>
      </w:r>
      <w:r w:rsidR="003448AB" w:rsidRPr="00900B01">
        <w:rPr>
          <w:rFonts w:ascii="Calibri" w:hAnsi="Calibri" w:cs="Calibri"/>
          <w:color w:val="000000" w:themeColor="text1"/>
          <w:sz w:val="24"/>
        </w:rPr>
        <w:t>finansowym</w:t>
      </w:r>
      <w:r w:rsidRPr="00900B01">
        <w:rPr>
          <w:rFonts w:ascii="Calibri" w:hAnsi="Calibri" w:cs="Calibri"/>
          <w:color w:val="000000" w:themeColor="text1"/>
          <w:sz w:val="24"/>
        </w:rPr>
        <w:t xml:space="preserve">. </w:t>
      </w:r>
    </w:p>
    <w:p w14:paraId="601A5AF2"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Wykonawca nie rozpoczął robót bez uzasadnionych przyczyn lub nie wykonuje ich przez okres co najmniej 14 dni mimo pisemnego wezwania Zamawiającego,</w:t>
      </w:r>
    </w:p>
    <w:p w14:paraId="6E1FEEFF"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Wykonawca odmówi przyjęcia placu budowy;</w:t>
      </w:r>
    </w:p>
    <w:p w14:paraId="5A209ADB"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 xml:space="preserve">Wykonawca odmówił przedstawienia szczegółowych kosztorysów </w:t>
      </w:r>
      <w:r w:rsidR="00846274" w:rsidRPr="00900B01">
        <w:rPr>
          <w:rFonts w:ascii="Calibri" w:hAnsi="Calibri" w:cs="Calibri"/>
          <w:color w:val="000000" w:themeColor="text1"/>
          <w:sz w:val="24"/>
        </w:rPr>
        <w:t>i harmonogramu</w:t>
      </w:r>
      <w:r w:rsidRPr="00900B01">
        <w:rPr>
          <w:rFonts w:ascii="Calibri" w:hAnsi="Calibri" w:cs="Calibri"/>
          <w:color w:val="000000" w:themeColor="text1"/>
          <w:sz w:val="24"/>
        </w:rPr>
        <w:t xml:space="preserve"> rzeczowo-finansowego o których mowa w § 6 umowy </w:t>
      </w:r>
    </w:p>
    <w:p w14:paraId="2FE1A4E4"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zostanie wydany nakaz zajęcia majątku Wykonawcy, w zakresie uniemożliwiającym wykonywanie przedmiotu niniejszej umowy lub umowa nie może być wykonywana z innych powodów,</w:t>
      </w:r>
    </w:p>
    <w:p w14:paraId="7E7F96CA" w14:textId="77777777" w:rsidR="00D33A21" w:rsidRPr="00900B01" w:rsidRDefault="00D33A21" w:rsidP="00654C80">
      <w:pPr>
        <w:numPr>
          <w:ilvl w:val="1"/>
          <w:numId w:val="46"/>
        </w:numPr>
        <w:spacing w:after="0"/>
        <w:ind w:right="-1"/>
        <w:rPr>
          <w:rFonts w:ascii="Calibri" w:hAnsi="Calibri" w:cs="Calibri"/>
          <w:color w:val="000000" w:themeColor="text1"/>
          <w:sz w:val="24"/>
        </w:rPr>
      </w:pPr>
      <w:r w:rsidRPr="00900B01">
        <w:rPr>
          <w:rFonts w:ascii="Calibri" w:hAnsi="Calibri" w:cs="Calibri"/>
          <w:color w:val="000000" w:themeColor="text1"/>
          <w:sz w:val="24"/>
        </w:rPr>
        <w:t>zwłoka w dostarczeniu dokumentów potwierdzających zatrudnienie na podstawie umowy o pracę osób, o których mowa w § 7 ust. 1 umowy przekraczająca 10 dni;</w:t>
      </w:r>
    </w:p>
    <w:p w14:paraId="7FC8CD06"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Wykonawca powierzył wykonanie całości lub części robót osobie trzeciej bez zgody Zamawiającego,</w:t>
      </w:r>
    </w:p>
    <w:p w14:paraId="556E52F1"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 xml:space="preserve">wystąpiła konieczność wielokrotnego dokonywania bezpośredniej zapłaty podwykonawcy lub dalszemu podwykonawcy, o których mowa w § 9 ust. 8 niniejszej umowy lub konieczność dokonania bezpośrednich zapłat na sumę większą niż 5 % wynagrodzenia brutto, o którym mowa w </w:t>
      </w:r>
      <w:r w:rsidRPr="00900B01">
        <w:rPr>
          <w:rFonts w:ascii="Calibri" w:hAnsi="Calibri" w:cs="Calibri"/>
          <w:bCs/>
          <w:color w:val="000000" w:themeColor="text1"/>
          <w:sz w:val="24"/>
        </w:rPr>
        <w:t>§ 2 ust. 1 umowy</w:t>
      </w:r>
      <w:r w:rsidRPr="00900B01">
        <w:rPr>
          <w:rFonts w:ascii="Calibri" w:hAnsi="Calibri" w:cs="Calibri"/>
          <w:color w:val="000000" w:themeColor="text1"/>
          <w:sz w:val="24"/>
        </w:rPr>
        <w:t>,</w:t>
      </w:r>
    </w:p>
    <w:p w14:paraId="0470D9D2"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 wyniku wszczętego postępowania egzekucyjnego nastąpi zajęcie majątku Wykonawcy lub jego znacznej części;</w:t>
      </w:r>
    </w:p>
    <w:p w14:paraId="786100D6" w14:textId="77777777" w:rsidR="00D33A21" w:rsidRPr="00900B01" w:rsidRDefault="00D33A21" w:rsidP="00654C80">
      <w:pPr>
        <w:numPr>
          <w:ilvl w:val="1"/>
          <w:numId w:val="46"/>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zostanie złożony wniosek do sądu o ogłoszenie upadłości lub zostanie wszczęta likwidacja firmy Wykonawcy;</w:t>
      </w:r>
    </w:p>
    <w:p w14:paraId="3C6A10BF" w14:textId="77777777" w:rsidR="00D33A21" w:rsidRPr="00900B01" w:rsidRDefault="00D33A21" w:rsidP="00654C80">
      <w:pPr>
        <w:numPr>
          <w:ilvl w:val="1"/>
          <w:numId w:val="46"/>
        </w:numPr>
        <w:spacing w:after="0"/>
        <w:ind w:right="-1"/>
        <w:rPr>
          <w:rFonts w:ascii="Calibri" w:hAnsi="Calibri" w:cs="Calibri"/>
          <w:color w:val="000000" w:themeColor="text1"/>
          <w:sz w:val="24"/>
        </w:rPr>
      </w:pPr>
      <w:r w:rsidRPr="00900B01">
        <w:rPr>
          <w:rFonts w:ascii="Calibri" w:hAnsi="Calibri" w:cs="Calibri"/>
          <w:color w:val="000000" w:themeColor="text1"/>
          <w:sz w:val="24"/>
        </w:rPr>
        <w:t>suma kar umownych naliczonych przez Zamawiającego z powodów określonych w § 15 umowy przekroczyła 20 % wynagrodzenia brutto, o którym mowa w § 2 ust. 1 umowy.</w:t>
      </w:r>
    </w:p>
    <w:p w14:paraId="4C1144BB" w14:textId="77777777" w:rsidR="00D33A21" w:rsidRPr="00900B01" w:rsidRDefault="00D33A21" w:rsidP="00654C80">
      <w:pPr>
        <w:numPr>
          <w:ilvl w:val="0"/>
          <w:numId w:val="6"/>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Zamawiający uprawniony jest do odstąpienia od umowy w terminie 30 dni od bezskutecznego upływu zakreślonego terminu w pisemnym wezwaniu, o którym mowa w ust. 2 pkt. 1 - 2 oraz w terminie 30 dni od </w:t>
      </w:r>
      <w:r w:rsidR="00846274" w:rsidRPr="00900B01">
        <w:rPr>
          <w:rFonts w:ascii="Calibri" w:hAnsi="Calibri" w:cs="Calibri"/>
          <w:color w:val="000000" w:themeColor="text1"/>
          <w:sz w:val="24"/>
        </w:rPr>
        <w:t>dnia powzięcia</w:t>
      </w:r>
      <w:r w:rsidRPr="00900B01">
        <w:rPr>
          <w:rFonts w:ascii="Calibri" w:hAnsi="Calibri" w:cs="Calibri"/>
          <w:color w:val="000000" w:themeColor="text1"/>
          <w:sz w:val="24"/>
        </w:rPr>
        <w:t xml:space="preserve"> wiadomości o okolicznościach, o których mowa w ust. </w:t>
      </w:r>
      <w:r w:rsidR="00846274" w:rsidRPr="00900B01">
        <w:rPr>
          <w:rFonts w:ascii="Calibri" w:hAnsi="Calibri" w:cs="Calibri"/>
          <w:color w:val="000000" w:themeColor="text1"/>
          <w:sz w:val="24"/>
        </w:rPr>
        <w:t xml:space="preserve">1 </w:t>
      </w:r>
      <w:r w:rsidR="003448AB" w:rsidRPr="00900B01">
        <w:rPr>
          <w:rFonts w:ascii="Calibri" w:hAnsi="Calibri" w:cs="Calibri"/>
          <w:color w:val="000000" w:themeColor="text1"/>
          <w:sz w:val="24"/>
        </w:rPr>
        <w:t>oraz ust.</w:t>
      </w:r>
      <w:r w:rsidRPr="00900B01">
        <w:rPr>
          <w:rFonts w:ascii="Calibri" w:hAnsi="Calibri" w:cs="Calibri"/>
          <w:color w:val="000000" w:themeColor="text1"/>
          <w:sz w:val="24"/>
        </w:rPr>
        <w:t xml:space="preserve"> 2 pkt. 3-11.</w:t>
      </w:r>
    </w:p>
    <w:p w14:paraId="4D868F80" w14:textId="77777777" w:rsidR="00D33A21" w:rsidRPr="00900B01" w:rsidRDefault="00D33A21" w:rsidP="00654C80">
      <w:pPr>
        <w:numPr>
          <w:ilvl w:val="0"/>
          <w:numId w:val="6"/>
        </w:numPr>
        <w:spacing w:after="0"/>
        <w:ind w:right="-1"/>
        <w:rPr>
          <w:rFonts w:ascii="Calibri" w:hAnsi="Calibri" w:cs="Calibri"/>
          <w:color w:val="000000" w:themeColor="text1"/>
          <w:sz w:val="24"/>
        </w:rPr>
      </w:pPr>
      <w:r w:rsidRPr="00900B01">
        <w:rPr>
          <w:rFonts w:ascii="Calibri" w:hAnsi="Calibri" w:cs="Calibri"/>
          <w:color w:val="000000" w:themeColor="text1"/>
          <w:sz w:val="24"/>
        </w:rPr>
        <w:t>W wypadku odstąpienia od umowy Wykonawca i Zamawiający mają następujące obowiązki:</w:t>
      </w:r>
    </w:p>
    <w:p w14:paraId="3E3C0BF9" w14:textId="77777777" w:rsidR="00D33A21" w:rsidRPr="00900B01" w:rsidRDefault="00D33A21" w:rsidP="00654C80">
      <w:pPr>
        <w:numPr>
          <w:ilvl w:val="1"/>
          <w:numId w:val="23"/>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 terminie 7 dni od daty odstąpienia od umowy, Wykonawca przy udziale Zamawiającego sporządzi szczegółowy protokół z inwentaryzacji robót w toku, według stanu na dzień odstąpienia;</w:t>
      </w:r>
    </w:p>
    <w:p w14:paraId="20A42D92" w14:textId="77777777" w:rsidR="00D33A21" w:rsidRPr="00900B01" w:rsidRDefault="00D33A21" w:rsidP="00654C80">
      <w:pPr>
        <w:numPr>
          <w:ilvl w:val="1"/>
          <w:numId w:val="23"/>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 xml:space="preserve">Wykonawca zabezpieczy przerwane roboty w zakresie obustronnie uzgodnionym na koszt tej </w:t>
      </w:r>
      <w:r w:rsidR="00846274" w:rsidRPr="00900B01">
        <w:rPr>
          <w:rFonts w:ascii="Calibri" w:hAnsi="Calibri" w:cs="Calibri"/>
          <w:color w:val="000000" w:themeColor="text1"/>
          <w:sz w:val="24"/>
        </w:rPr>
        <w:t>strony,</w:t>
      </w:r>
      <w:r w:rsidRPr="00900B01">
        <w:rPr>
          <w:rFonts w:ascii="Calibri" w:hAnsi="Calibri" w:cs="Calibri"/>
          <w:color w:val="000000" w:themeColor="text1"/>
          <w:sz w:val="24"/>
        </w:rPr>
        <w:t xml:space="preserve"> z winy której nastąpiło odstąpienie od umowy, a w </w:t>
      </w:r>
      <w:r w:rsidR="00846274" w:rsidRPr="00900B01">
        <w:rPr>
          <w:rFonts w:ascii="Calibri" w:hAnsi="Calibri" w:cs="Calibri"/>
          <w:color w:val="000000" w:themeColor="text1"/>
          <w:sz w:val="24"/>
        </w:rPr>
        <w:t>przypadku,</w:t>
      </w:r>
      <w:r w:rsidRPr="00900B01">
        <w:rPr>
          <w:rFonts w:ascii="Calibri" w:hAnsi="Calibri" w:cs="Calibri"/>
          <w:color w:val="000000" w:themeColor="text1"/>
          <w:sz w:val="24"/>
        </w:rPr>
        <w:t xml:space="preserve"> gdy odstąpienie </w:t>
      </w:r>
      <w:r w:rsidRPr="00900B01">
        <w:rPr>
          <w:rFonts w:ascii="Calibri" w:hAnsi="Calibri" w:cs="Calibri"/>
          <w:color w:val="000000" w:themeColor="text1"/>
          <w:sz w:val="24"/>
        </w:rPr>
        <w:lastRenderedPageBreak/>
        <w:t xml:space="preserve">nastąpiło bez winy którejkolwiek ze stron – koszty zabezpieczenia przerwanych prac ponosić będzie ta strona która od umowy odstąpiła z tym, że w przypadkach, o których mowa w ust. 2 </w:t>
      </w:r>
      <w:r w:rsidR="00846274" w:rsidRPr="00900B01">
        <w:rPr>
          <w:rFonts w:ascii="Calibri" w:hAnsi="Calibri" w:cs="Calibri"/>
          <w:color w:val="000000" w:themeColor="text1"/>
          <w:sz w:val="24"/>
        </w:rPr>
        <w:t>pkt 1</w:t>
      </w:r>
      <w:r w:rsidRPr="00900B01">
        <w:rPr>
          <w:rFonts w:ascii="Calibri" w:hAnsi="Calibri" w:cs="Calibri"/>
          <w:color w:val="000000" w:themeColor="text1"/>
          <w:sz w:val="24"/>
        </w:rPr>
        <w:t xml:space="preserve"> - 8 koszty te ponosi Wykonawca;</w:t>
      </w:r>
    </w:p>
    <w:p w14:paraId="5574F2E9" w14:textId="77777777" w:rsidR="00D33A21" w:rsidRPr="00900B01" w:rsidRDefault="00D33A21" w:rsidP="00654C80">
      <w:pPr>
        <w:numPr>
          <w:ilvl w:val="1"/>
          <w:numId w:val="23"/>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Wykonawca sporządzi wykaz materiałów i urządzeń, które nie mogą być wykorzystane przez Wykonawcę do realizacji innych robót nie objętych umową, jeżeli odstąpienie od umowy nastąpiło z przyczyn niezależnych od niego;</w:t>
      </w:r>
    </w:p>
    <w:p w14:paraId="0297A951" w14:textId="77777777" w:rsidR="00D33A21" w:rsidRPr="00900B01" w:rsidRDefault="00D33A21" w:rsidP="00654C80">
      <w:pPr>
        <w:numPr>
          <w:ilvl w:val="1"/>
          <w:numId w:val="23"/>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Wykonawca zgłosi Zamawiającemu możliwość dokonania odbioru przerwanych robót oraz robót zabezpieczających, a Zamawiający dokona ich odbioru w ciągu 14 dni roboczych;</w:t>
      </w:r>
    </w:p>
    <w:p w14:paraId="0F4745A5" w14:textId="77777777" w:rsidR="00D33A21" w:rsidRPr="00900B01" w:rsidRDefault="00D33A21" w:rsidP="00654C80">
      <w:pPr>
        <w:numPr>
          <w:ilvl w:val="1"/>
          <w:numId w:val="23"/>
        </w:numPr>
        <w:spacing w:after="0"/>
        <w:ind w:left="709" w:right="-1" w:hanging="349"/>
        <w:rPr>
          <w:rFonts w:ascii="Calibri" w:hAnsi="Calibri" w:cs="Calibri"/>
          <w:color w:val="000000" w:themeColor="text1"/>
          <w:sz w:val="24"/>
        </w:rPr>
      </w:pPr>
      <w:r w:rsidRPr="00900B01">
        <w:rPr>
          <w:rFonts w:ascii="Calibri" w:hAnsi="Calibri" w:cs="Calibri"/>
          <w:color w:val="000000" w:themeColor="text1"/>
          <w:sz w:val="24"/>
        </w:rPr>
        <w:t>Wykonawca niezwłocznie, a najpóźniej w terminie 7 dni, usunie z terenu budowy urządzenia zaplecza technicznego przez niego dostarczone lub wzniesione.</w:t>
      </w:r>
    </w:p>
    <w:p w14:paraId="3C478DC8" w14:textId="77777777" w:rsidR="00D33A21" w:rsidRPr="00900B01" w:rsidRDefault="00D33A21" w:rsidP="00654C80">
      <w:pPr>
        <w:numPr>
          <w:ilvl w:val="0"/>
          <w:numId w:val="6"/>
        </w:numPr>
        <w:spacing w:after="0"/>
        <w:ind w:right="-1"/>
        <w:rPr>
          <w:rFonts w:ascii="Calibri" w:hAnsi="Calibri" w:cs="Calibri"/>
          <w:color w:val="000000" w:themeColor="text1"/>
          <w:sz w:val="24"/>
        </w:rPr>
      </w:pPr>
      <w:r w:rsidRPr="00900B01">
        <w:rPr>
          <w:rFonts w:ascii="Calibri" w:hAnsi="Calibri" w:cs="Calibri"/>
          <w:color w:val="000000" w:themeColor="text1"/>
          <w:sz w:val="24"/>
        </w:rPr>
        <w:t>Zamawiający w razie odstąpienia od umowy z przyczyn, za które Wykonawca nie ponosi odpowiedzialności zobowiązany jest do:</w:t>
      </w:r>
    </w:p>
    <w:p w14:paraId="2016FD09" w14:textId="77777777" w:rsidR="00D33A21" w:rsidRPr="00900B01" w:rsidRDefault="00D33A21" w:rsidP="00654C80">
      <w:pPr>
        <w:numPr>
          <w:ilvl w:val="1"/>
          <w:numId w:val="5"/>
        </w:numPr>
        <w:spacing w:after="0"/>
        <w:ind w:right="-1"/>
        <w:rPr>
          <w:rFonts w:ascii="Calibri" w:hAnsi="Calibri" w:cs="Calibri"/>
          <w:color w:val="000000" w:themeColor="text1"/>
          <w:sz w:val="24"/>
        </w:rPr>
      </w:pPr>
      <w:r w:rsidRPr="00900B01">
        <w:rPr>
          <w:rFonts w:ascii="Calibri" w:hAnsi="Calibri" w:cs="Calibri"/>
          <w:color w:val="000000" w:themeColor="text1"/>
          <w:sz w:val="24"/>
        </w:rPr>
        <w:t>Dokonania odbioru przerwanych prac oraz do zapłaty wynagrodzenia za roboty, które zostały wykonane do dnia odstąpienia;</w:t>
      </w:r>
    </w:p>
    <w:p w14:paraId="2CF611C5" w14:textId="77777777" w:rsidR="00D33A21" w:rsidRPr="00900B01" w:rsidRDefault="00D33A21" w:rsidP="00654C80">
      <w:pPr>
        <w:numPr>
          <w:ilvl w:val="1"/>
          <w:numId w:val="5"/>
        </w:numPr>
        <w:spacing w:after="0"/>
        <w:ind w:right="-1"/>
        <w:rPr>
          <w:rFonts w:ascii="Calibri" w:hAnsi="Calibri" w:cs="Calibri"/>
          <w:color w:val="000000" w:themeColor="text1"/>
          <w:sz w:val="24"/>
        </w:rPr>
      </w:pPr>
      <w:r w:rsidRPr="00900B01">
        <w:rPr>
          <w:rFonts w:ascii="Calibri" w:hAnsi="Calibri" w:cs="Calibri"/>
          <w:color w:val="000000" w:themeColor="text1"/>
          <w:sz w:val="24"/>
        </w:rPr>
        <w:t>odkupienia materiałów lub urządzeń, których nie da się zagospodarować na innych budowach;</w:t>
      </w:r>
    </w:p>
    <w:p w14:paraId="771481B0" w14:textId="77777777" w:rsidR="00D33A21" w:rsidRPr="00900B01" w:rsidRDefault="00D33A21" w:rsidP="00654C80">
      <w:pPr>
        <w:numPr>
          <w:ilvl w:val="1"/>
          <w:numId w:val="5"/>
        </w:numPr>
        <w:spacing w:after="0"/>
        <w:ind w:right="-1"/>
        <w:rPr>
          <w:rFonts w:ascii="Calibri" w:hAnsi="Calibri" w:cs="Calibri"/>
          <w:color w:val="000000" w:themeColor="text1"/>
          <w:sz w:val="24"/>
        </w:rPr>
      </w:pPr>
      <w:r w:rsidRPr="00900B01">
        <w:rPr>
          <w:rFonts w:ascii="Calibri" w:hAnsi="Calibri" w:cs="Calibri"/>
          <w:color w:val="000000" w:themeColor="text1"/>
          <w:sz w:val="24"/>
        </w:rPr>
        <w:t>dokonania rozliczenia wzajemnych należności i zobowiązań z Wykonawcą z tytułu nieuregulowanych w inny sposób kosztów budowy, chyba że Wykonawca wyrazi zgodę na przejęcie tych obiektów i urządzeń.</w:t>
      </w:r>
    </w:p>
    <w:p w14:paraId="68C035F2" w14:textId="77777777" w:rsidR="00D33A21" w:rsidRPr="00900B01" w:rsidRDefault="00D33A21" w:rsidP="00654C80">
      <w:pPr>
        <w:numPr>
          <w:ilvl w:val="1"/>
          <w:numId w:val="5"/>
        </w:numPr>
        <w:spacing w:after="0"/>
        <w:ind w:right="-1"/>
        <w:rPr>
          <w:rFonts w:ascii="Calibri" w:hAnsi="Calibri" w:cs="Calibri"/>
          <w:color w:val="000000" w:themeColor="text1"/>
          <w:sz w:val="24"/>
        </w:rPr>
      </w:pPr>
      <w:r w:rsidRPr="00900B01">
        <w:rPr>
          <w:rFonts w:ascii="Calibri" w:hAnsi="Calibri" w:cs="Calibri"/>
          <w:color w:val="000000" w:themeColor="text1"/>
          <w:sz w:val="24"/>
        </w:rPr>
        <w:t>przejęcia od Wykonawcy pod swój dozór terenu budowy w dniu odbioru robót.</w:t>
      </w:r>
    </w:p>
    <w:p w14:paraId="30E26C3E" w14:textId="77777777" w:rsidR="00D33A21" w:rsidRPr="00900B01" w:rsidRDefault="00D33A21" w:rsidP="00654C80">
      <w:pPr>
        <w:numPr>
          <w:ilvl w:val="0"/>
          <w:numId w:val="6"/>
        </w:numPr>
        <w:spacing w:after="0"/>
        <w:ind w:right="-1"/>
        <w:rPr>
          <w:rFonts w:ascii="Calibri" w:hAnsi="Calibri" w:cs="Calibri"/>
          <w:color w:val="000000" w:themeColor="text1"/>
          <w:sz w:val="24"/>
        </w:rPr>
      </w:pPr>
      <w:r w:rsidRPr="00900B01">
        <w:rPr>
          <w:rFonts w:ascii="Calibri" w:hAnsi="Calibri" w:cs="Calibri"/>
          <w:color w:val="000000" w:themeColor="text1"/>
          <w:sz w:val="24"/>
        </w:rPr>
        <w:t>Odstąpienie od niniejszej umowy wymaga formy pisemnej pod rygorem nieważności i powinno zawierać uzasadnienie.</w:t>
      </w:r>
    </w:p>
    <w:p w14:paraId="795F4C81" w14:textId="77777777" w:rsidR="00D33A21" w:rsidRPr="00900B01" w:rsidRDefault="00D33A21" w:rsidP="00AB66CB">
      <w:pPr>
        <w:spacing w:after="0"/>
        <w:ind w:left="360" w:right="-1" w:firstLine="0"/>
        <w:rPr>
          <w:rFonts w:ascii="Calibri" w:hAnsi="Calibri" w:cs="Calibri"/>
          <w:color w:val="000000" w:themeColor="text1"/>
          <w:sz w:val="24"/>
        </w:rPr>
      </w:pPr>
    </w:p>
    <w:p w14:paraId="5806E3BA" w14:textId="77777777" w:rsidR="00D33A21" w:rsidRPr="00900B01" w:rsidRDefault="00D33A21" w:rsidP="00AB66CB">
      <w:pPr>
        <w:tabs>
          <w:tab w:val="center" w:pos="720"/>
          <w:tab w:val="left" w:pos="1843"/>
          <w:tab w:val="left" w:pos="9540"/>
          <w:tab w:val="left" w:pos="9637"/>
        </w:tabs>
        <w:spacing w:after="0"/>
        <w:ind w:right="-1"/>
        <w:jc w:val="center"/>
        <w:rPr>
          <w:rFonts w:ascii="Calibri" w:hAnsi="Calibri" w:cs="Calibri"/>
          <w:color w:val="000000" w:themeColor="text1"/>
          <w:sz w:val="24"/>
        </w:rPr>
      </w:pPr>
      <w:r w:rsidRPr="00900B01">
        <w:rPr>
          <w:rFonts w:ascii="Calibri" w:hAnsi="Calibri" w:cs="Calibri"/>
          <w:b/>
          <w:bCs/>
          <w:color w:val="000000" w:themeColor="text1"/>
          <w:sz w:val="24"/>
        </w:rPr>
        <w:t>§ 17 Zmiany umowy</w:t>
      </w:r>
    </w:p>
    <w:p w14:paraId="1B5B41F2" w14:textId="77777777" w:rsidR="00D33A21" w:rsidRPr="00900B01" w:rsidRDefault="00D33A21" w:rsidP="00654C80">
      <w:pPr>
        <w:numPr>
          <w:ilvl w:val="0"/>
          <w:numId w:val="65"/>
        </w:numPr>
        <w:tabs>
          <w:tab w:val="left" w:pos="360"/>
          <w:tab w:val="center" w:pos="426"/>
          <w:tab w:val="left" w:pos="1843"/>
          <w:tab w:val="left" w:pos="9540"/>
          <w:tab w:val="left" w:pos="9637"/>
        </w:tabs>
        <w:spacing w:after="0"/>
        <w:ind w:left="426" w:right="-1" w:hanging="426"/>
        <w:rPr>
          <w:rFonts w:ascii="Calibri" w:eastAsia="Calibri" w:hAnsi="Calibri" w:cs="Calibri"/>
          <w:color w:val="000000" w:themeColor="text1"/>
          <w:sz w:val="24"/>
          <w:lang w:eastAsia="en-US"/>
        </w:rPr>
      </w:pPr>
      <w:r w:rsidRPr="00900B01">
        <w:rPr>
          <w:rFonts w:ascii="Calibri" w:hAnsi="Calibri" w:cs="Calibri"/>
          <w:color w:val="000000" w:themeColor="text1"/>
          <w:sz w:val="24"/>
        </w:rPr>
        <w:t xml:space="preserve">Zmawiający przewiduje możliwość dokonania zmian postanowień zawartej Umowy, w szczególności w razie nadzwyczajnej zmiany stosunków, w tym zmiany przepisów, w </w:t>
      </w:r>
      <w:r w:rsidR="00846274" w:rsidRPr="00900B01">
        <w:rPr>
          <w:rFonts w:ascii="Calibri" w:hAnsi="Calibri" w:cs="Calibri"/>
          <w:color w:val="000000" w:themeColor="text1"/>
          <w:sz w:val="24"/>
        </w:rPr>
        <w:t>oparciu,</w:t>
      </w:r>
      <w:r w:rsidRPr="00900B01">
        <w:rPr>
          <w:rFonts w:ascii="Calibri" w:hAnsi="Calibri" w:cs="Calibri"/>
          <w:color w:val="000000" w:themeColor="text1"/>
          <w:sz w:val="24"/>
        </w:rPr>
        <w:t xml:space="preserve"> o które realizowana jest niniejsza Umowa</w:t>
      </w:r>
      <w:r w:rsidR="00BE0C9E" w:rsidRPr="00900B01">
        <w:rPr>
          <w:rFonts w:ascii="Calibri" w:hAnsi="Calibri" w:cs="Calibri"/>
          <w:color w:val="000000" w:themeColor="text1"/>
          <w:sz w:val="24"/>
        </w:rPr>
        <w:t>.</w:t>
      </w:r>
    </w:p>
    <w:p w14:paraId="16FD9F8F" w14:textId="77777777" w:rsidR="00D33A21" w:rsidRPr="00900B01" w:rsidRDefault="00D33A21" w:rsidP="00654C80">
      <w:pPr>
        <w:pStyle w:val="Bezodstpw"/>
        <w:numPr>
          <w:ilvl w:val="0"/>
          <w:numId w:val="65"/>
        </w:numPr>
        <w:tabs>
          <w:tab w:val="clear" w:pos="907"/>
          <w:tab w:val="num" w:pos="426"/>
        </w:tabs>
        <w:ind w:hanging="720"/>
        <w:rPr>
          <w:color w:val="000000" w:themeColor="text1"/>
          <w:sz w:val="24"/>
          <w:szCs w:val="24"/>
          <w:lang w:eastAsia="en-US"/>
        </w:rPr>
      </w:pPr>
      <w:r w:rsidRPr="00900B01">
        <w:rPr>
          <w:color w:val="000000" w:themeColor="text1"/>
          <w:sz w:val="24"/>
          <w:szCs w:val="24"/>
          <w:lang w:eastAsia="en-US"/>
        </w:rPr>
        <w:t>Zmiany Umowy mogą dotyczyć:</w:t>
      </w:r>
    </w:p>
    <w:p w14:paraId="1ADEDEBC" w14:textId="77777777" w:rsidR="00D33A21" w:rsidRPr="00900B01" w:rsidRDefault="00D33A21" w:rsidP="00654C80">
      <w:pPr>
        <w:pStyle w:val="Bezodstpw"/>
        <w:numPr>
          <w:ilvl w:val="0"/>
          <w:numId w:val="75"/>
        </w:numPr>
        <w:rPr>
          <w:color w:val="000000" w:themeColor="text1"/>
          <w:sz w:val="24"/>
          <w:szCs w:val="24"/>
          <w:lang w:eastAsia="en-US"/>
        </w:rPr>
      </w:pPr>
      <w:r w:rsidRPr="00900B01">
        <w:rPr>
          <w:color w:val="000000" w:themeColor="text1"/>
          <w:sz w:val="24"/>
          <w:szCs w:val="24"/>
          <w:lang w:eastAsia="en-US"/>
        </w:rPr>
        <w:t xml:space="preserve">warunków płatności i wysokości wynagrodzenia, w tym w związku z koniecznością wykonania </w:t>
      </w:r>
      <w:r w:rsidR="00CE069E" w:rsidRPr="00900B01">
        <w:rPr>
          <w:color w:val="000000" w:themeColor="text1"/>
          <w:sz w:val="24"/>
          <w:szCs w:val="24"/>
          <w:lang w:eastAsia="en-US"/>
        </w:rPr>
        <w:t>robót,</w:t>
      </w:r>
      <w:r w:rsidRPr="00900B01">
        <w:rPr>
          <w:color w:val="000000" w:themeColor="text1"/>
          <w:sz w:val="24"/>
          <w:szCs w:val="24"/>
          <w:lang w:eastAsia="en-US"/>
        </w:rPr>
        <w:t xml:space="preserve"> o których mowa w §10 niniejszej umowy,</w:t>
      </w:r>
    </w:p>
    <w:p w14:paraId="73138518" w14:textId="77777777" w:rsidR="00D33A21" w:rsidRPr="00900B01" w:rsidRDefault="00D33A21" w:rsidP="00654C80">
      <w:pPr>
        <w:pStyle w:val="Bezodstpw"/>
        <w:numPr>
          <w:ilvl w:val="0"/>
          <w:numId w:val="75"/>
        </w:numPr>
        <w:rPr>
          <w:color w:val="000000" w:themeColor="text1"/>
          <w:sz w:val="24"/>
          <w:szCs w:val="24"/>
        </w:rPr>
      </w:pPr>
      <w:r w:rsidRPr="00900B01">
        <w:rPr>
          <w:color w:val="000000" w:themeColor="text1"/>
          <w:sz w:val="24"/>
          <w:szCs w:val="24"/>
          <w:lang w:eastAsia="en-US"/>
        </w:rPr>
        <w:t xml:space="preserve">terminu realizacji przedmiotu umowy, </w:t>
      </w:r>
    </w:p>
    <w:p w14:paraId="4EE5EFC4" w14:textId="77777777" w:rsidR="00D33A21" w:rsidRPr="00900B01" w:rsidRDefault="00D33A21" w:rsidP="00654C80">
      <w:pPr>
        <w:pStyle w:val="Bezodstpw"/>
        <w:numPr>
          <w:ilvl w:val="0"/>
          <w:numId w:val="75"/>
        </w:numPr>
        <w:rPr>
          <w:color w:val="000000" w:themeColor="text1"/>
          <w:sz w:val="24"/>
          <w:szCs w:val="24"/>
          <w:lang w:eastAsia="en-US"/>
        </w:rPr>
      </w:pPr>
      <w:r w:rsidRPr="00900B01">
        <w:rPr>
          <w:color w:val="000000" w:themeColor="text1"/>
          <w:sz w:val="24"/>
          <w:szCs w:val="24"/>
        </w:rPr>
        <w:t>wykonania dodatkowych prac niezbędnych do wykonania przedmiotu zamówienia, których nie można było przewidzieć,</w:t>
      </w:r>
    </w:p>
    <w:p w14:paraId="662C0A64" w14:textId="77777777" w:rsidR="00D33A21" w:rsidRPr="00900B01" w:rsidRDefault="00D33A21" w:rsidP="00654C80">
      <w:pPr>
        <w:pStyle w:val="Bezodstpw"/>
        <w:numPr>
          <w:ilvl w:val="0"/>
          <w:numId w:val="75"/>
        </w:numPr>
        <w:rPr>
          <w:color w:val="000000" w:themeColor="text1"/>
          <w:sz w:val="24"/>
          <w:szCs w:val="24"/>
          <w:lang w:eastAsia="en-US"/>
        </w:rPr>
      </w:pPr>
      <w:r w:rsidRPr="00900B01">
        <w:rPr>
          <w:color w:val="000000" w:themeColor="text1"/>
          <w:sz w:val="24"/>
          <w:szCs w:val="24"/>
          <w:lang w:eastAsia="en-US"/>
        </w:rPr>
        <w:t>podwykonawstwa, w zakresie powierzenia Podwykonawcom innej części zamówienia niż wskazana w ofercie Wykonawcy,</w:t>
      </w:r>
    </w:p>
    <w:p w14:paraId="42979683" w14:textId="77777777" w:rsidR="00D33A21" w:rsidRPr="00900B01" w:rsidRDefault="00D33A21" w:rsidP="00654C80">
      <w:pPr>
        <w:pStyle w:val="Bezodstpw"/>
        <w:numPr>
          <w:ilvl w:val="0"/>
          <w:numId w:val="65"/>
        </w:numPr>
        <w:tabs>
          <w:tab w:val="clear" w:pos="907"/>
        </w:tabs>
        <w:ind w:left="426" w:hanging="426"/>
        <w:rPr>
          <w:b/>
          <w:bCs/>
          <w:color w:val="000000" w:themeColor="text1"/>
          <w:sz w:val="24"/>
          <w:szCs w:val="24"/>
          <w:lang w:eastAsia="en-US"/>
        </w:rPr>
      </w:pPr>
      <w:r w:rsidRPr="00900B01">
        <w:rPr>
          <w:color w:val="000000" w:themeColor="text1"/>
          <w:sz w:val="24"/>
          <w:szCs w:val="24"/>
          <w:lang w:eastAsia="en-US"/>
        </w:rPr>
        <w:t>Zmiany, o których mowa w ust. 2 mogą być dokonane w następujących przypadkach:</w:t>
      </w:r>
    </w:p>
    <w:p w14:paraId="4C7606EA" w14:textId="77777777" w:rsidR="00D33A21" w:rsidRPr="00900B01" w:rsidRDefault="00D33A21" w:rsidP="00654C80">
      <w:pPr>
        <w:numPr>
          <w:ilvl w:val="1"/>
          <w:numId w:val="10"/>
        </w:numPr>
        <w:tabs>
          <w:tab w:val="center" w:pos="426"/>
          <w:tab w:val="left" w:pos="851"/>
          <w:tab w:val="left" w:pos="9540"/>
          <w:tab w:val="left" w:pos="9637"/>
        </w:tabs>
        <w:spacing w:after="0"/>
        <w:ind w:right="-1" w:hanging="1014"/>
        <w:rPr>
          <w:rFonts w:ascii="Calibri" w:eastAsia="Calibri" w:hAnsi="Calibri" w:cs="Calibri"/>
          <w:color w:val="000000" w:themeColor="text1"/>
          <w:sz w:val="24"/>
          <w:lang w:eastAsia="en-US"/>
        </w:rPr>
      </w:pPr>
      <w:r w:rsidRPr="00900B01">
        <w:rPr>
          <w:rFonts w:ascii="Calibri" w:eastAsia="Calibri" w:hAnsi="Calibri" w:cs="Calibri"/>
          <w:b/>
          <w:bCs/>
          <w:color w:val="000000" w:themeColor="text1"/>
          <w:sz w:val="24"/>
          <w:lang w:eastAsia="en-US"/>
        </w:rPr>
        <w:t>konieczność zmiany terminu wykonania przedmiotu umowy z powodu:</w:t>
      </w:r>
    </w:p>
    <w:p w14:paraId="66F42B5A"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działania siły wyższej, tj. nadzwyczajnego zdarzenia lub okoliczności, których nie można było ani przewidzieć ani mu zapobiec;</w:t>
      </w:r>
    </w:p>
    <w:p w14:paraId="40300E90"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lastRenderedPageBreak/>
        <w:t xml:space="preserve">gdy wystąpią okoliczności </w:t>
      </w:r>
      <w:r w:rsidRPr="00900B01">
        <w:rPr>
          <w:color w:val="000000" w:themeColor="text1"/>
          <w:sz w:val="24"/>
          <w:szCs w:val="24"/>
        </w:rPr>
        <w:t xml:space="preserve">nie leżące po stronie Wykonawcy, a uniemożliwiających mu dotrzymanie terminu opracowania </w:t>
      </w:r>
      <w:r w:rsidRPr="00900B01">
        <w:rPr>
          <w:color w:val="000000" w:themeColor="text1"/>
          <w:sz w:val="24"/>
          <w:szCs w:val="24"/>
          <w:lang w:eastAsia="en-US"/>
        </w:rPr>
        <w:t>kompletnej dokumentacji projektowej</w:t>
      </w:r>
      <w:r w:rsidRPr="00900B01">
        <w:rPr>
          <w:color w:val="000000" w:themeColor="text1"/>
          <w:sz w:val="24"/>
          <w:szCs w:val="24"/>
        </w:rPr>
        <w:t xml:space="preserve"> lub też w istotny sposób utrudniające możliwość spełniania świadczenia w terminie</w:t>
      </w:r>
      <w:r w:rsidRPr="00900B01">
        <w:rPr>
          <w:color w:val="000000" w:themeColor="text1"/>
          <w:sz w:val="24"/>
          <w:szCs w:val="24"/>
          <w:lang w:eastAsia="en-US"/>
        </w:rPr>
        <w:t>,</w:t>
      </w:r>
    </w:p>
    <w:p w14:paraId="0EAB6F40" w14:textId="77777777" w:rsidR="00D33A21" w:rsidRPr="00900B01" w:rsidRDefault="00D33A21" w:rsidP="00654C80">
      <w:pPr>
        <w:pStyle w:val="Bezodstpw"/>
        <w:numPr>
          <w:ilvl w:val="0"/>
          <w:numId w:val="73"/>
        </w:numPr>
        <w:rPr>
          <w:color w:val="000000" w:themeColor="text1"/>
          <w:sz w:val="24"/>
          <w:szCs w:val="24"/>
          <w:lang w:eastAsia="en-US"/>
        </w:rPr>
      </w:pPr>
      <w:bookmarkStart w:id="14" w:name="_Hlk123112821"/>
      <w:r w:rsidRPr="00900B01">
        <w:rPr>
          <w:color w:val="000000" w:themeColor="text1"/>
          <w:sz w:val="24"/>
          <w:szCs w:val="24"/>
          <w:lang w:eastAsia="en-US"/>
        </w:rPr>
        <w:t xml:space="preserve">gdy wystąpią </w:t>
      </w:r>
      <w:bookmarkEnd w:id="14"/>
      <w:r w:rsidRPr="00900B01">
        <w:rPr>
          <w:color w:val="000000" w:themeColor="text1"/>
          <w:sz w:val="24"/>
          <w:szCs w:val="24"/>
          <w:lang w:eastAsia="en-US"/>
        </w:rPr>
        <w:t>niekorzystne warunki atmosferyczne uniemożliwiające prawidłowe wykonanie robót zgodnie ze sztuką budowlaną i wiedzą techniczną,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61D7A1EC"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jeżeli przyczyny, z powodu których będzie zagrożone dotrzymanie terminu zakończenia robót będą następstwem okoliczności, za które odpowiedzialność nie ponosi Wykonawca, w szczególności: w przypadku opóźnienia w przekazaniu placu budowy z przyczyn leżących po stronie Zamawiającego bądź wstrzymania robót przez Zamawiającego bądź kolejnego etapu, wystąpienie kolizji z niezinwentaryzowanym uzbrojeniem terenu, wystąpienia kolizji z innymi równolegle prowadzonymi przez inne podmioty inwestycjami, konieczności zmian dokumentacji projektowej w zakresie, w jakim ww. okoliczności miały lub będą mogły mieć wpływ na dotrzymanie terminu zakończenia robót;</w:t>
      </w:r>
    </w:p>
    <w:p w14:paraId="286BB300"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wystąpią opóźnienia w dokonaniu określonych czynności lub ich zaniechanie przez właściwe organy administracji publicznej, które nie są następstwem okoliczności, za które Wykonawca ponosi odpowiedzialność;</w:t>
      </w:r>
    </w:p>
    <w:p w14:paraId="46BEDFCA"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239C2B97"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jeżeli wystąpi brak możliwości wykonywania robót z powodu nie dopuszczania do ich wykonywania przez uprawniony organ lub nakazania ich wstrzymania przez uprawniony organ, z przyczyn niezależnych od Wykonawcy;</w:t>
      </w:r>
    </w:p>
    <w:p w14:paraId="39410637"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wystąpienia przerw w realizacji robót budowlanych, powstałych z przyczyn zależnych od Zamawiającego,</w:t>
      </w:r>
    </w:p>
    <w:p w14:paraId="0E9834F7"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jeżeli w trakcie realizacji robot wystąpią warunki geologiczne, geotechniczne lub hydrologiczne odbiegające w sposób istotny od przyjętych w dokumentacji projektowej, wymagające dostosowania technologii wykonania tych robót do istniejących warunków,</w:t>
      </w:r>
    </w:p>
    <w:p w14:paraId="00349810"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 xml:space="preserve">w przypadku wystąpienia katastrofy budowlanej, </w:t>
      </w:r>
    </w:p>
    <w:p w14:paraId="7CBA575B"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w przypadku wystąpienia obiektywnie uzasadnionych i udokumentowanych braków dostaw materiałów niezbędnych do realizacji robót z przyczyn niezależnych od Wykonawcy (np. niedostępność materiałów na rynku, strajki przewoźników, niewydolność infrastruktury kolejowej), o ile okoliczności te uniemożliwiają prowadzenie robót;</w:t>
      </w:r>
    </w:p>
    <w:p w14:paraId="13B62B15"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 xml:space="preserve">w przypadku wystąpienia niewybuchów lub niewypałów wymagających wstrzymania robót i usunięcia przez specjalistyczne służby, ujawnienia odkryć archeologicznych wymagających przeprowadzenia badań, </w:t>
      </w:r>
    </w:p>
    <w:p w14:paraId="4E9F9194"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lastRenderedPageBreak/>
        <w:t xml:space="preserve">w związku z wystąpieniem epidemii/pandemii choroby </w:t>
      </w:r>
      <w:r w:rsidR="00846274" w:rsidRPr="00900B01">
        <w:rPr>
          <w:color w:val="000000" w:themeColor="text1"/>
          <w:sz w:val="24"/>
          <w:szCs w:val="24"/>
          <w:lang w:eastAsia="en-US"/>
        </w:rPr>
        <w:t>zakaźnej nastąpił brak</w:t>
      </w:r>
      <w:r w:rsidRPr="00900B01">
        <w:rPr>
          <w:color w:val="000000" w:themeColor="text1"/>
          <w:sz w:val="24"/>
          <w:szCs w:val="24"/>
          <w:lang w:eastAsia="en-US"/>
        </w:rPr>
        <w:t xml:space="preserve"> personelu Wykonawcy w związku </w:t>
      </w:r>
      <w:r w:rsidR="00846274" w:rsidRPr="00900B01">
        <w:rPr>
          <w:color w:val="000000" w:themeColor="text1"/>
          <w:sz w:val="24"/>
          <w:szCs w:val="24"/>
          <w:lang w:eastAsia="en-US"/>
        </w:rPr>
        <w:t>z objęciem</w:t>
      </w:r>
      <w:r w:rsidRPr="00900B01">
        <w:rPr>
          <w:color w:val="000000" w:themeColor="text1"/>
          <w:sz w:val="24"/>
          <w:szCs w:val="24"/>
          <w:lang w:eastAsia="en-US"/>
        </w:rPr>
        <w:t xml:space="preserve"> </w:t>
      </w:r>
      <w:r w:rsidR="00846274" w:rsidRPr="00900B01">
        <w:rPr>
          <w:color w:val="000000" w:themeColor="text1"/>
          <w:sz w:val="24"/>
          <w:szCs w:val="24"/>
          <w:lang w:eastAsia="en-US"/>
        </w:rPr>
        <w:t>go kwarantanną</w:t>
      </w:r>
      <w:r w:rsidRPr="00900B01">
        <w:rPr>
          <w:color w:val="000000" w:themeColor="text1"/>
          <w:sz w:val="24"/>
          <w:szCs w:val="24"/>
          <w:lang w:eastAsia="en-US"/>
        </w:rPr>
        <w:t xml:space="preserve">/izolacją bądź wprowadzono restrykcje dotyczące zasad przemieszczania </w:t>
      </w:r>
      <w:r w:rsidR="00846274" w:rsidRPr="00900B01">
        <w:rPr>
          <w:color w:val="000000" w:themeColor="text1"/>
          <w:sz w:val="24"/>
          <w:szCs w:val="24"/>
          <w:lang w:eastAsia="en-US"/>
        </w:rPr>
        <w:t>się osób</w:t>
      </w:r>
      <w:r w:rsidRPr="00900B01">
        <w:rPr>
          <w:color w:val="000000" w:themeColor="text1"/>
          <w:sz w:val="24"/>
          <w:szCs w:val="24"/>
          <w:lang w:eastAsia="en-US"/>
        </w:rPr>
        <w:t xml:space="preserve"> na terenie kraju, </w:t>
      </w:r>
    </w:p>
    <w:p w14:paraId="5AA0C982"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w przypadku wniesienia odwołania/skargi/sprzeciwu w trakcie uzyskiwania wszelkich decyzji, zgód, pozwoleń lub ich uchylenia, zmiany, wstrzymania wykonania, stwierdzenia nieważności przez właściwy organ o ile okoliczności te mają wpływ na realizację robót;</w:t>
      </w:r>
    </w:p>
    <w:p w14:paraId="655F6BE6"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 xml:space="preserve">z przyczyn zależnych od Zamawiającego, </w:t>
      </w:r>
    </w:p>
    <w:p w14:paraId="18BB3112" w14:textId="77777777" w:rsidR="00D33A21" w:rsidRPr="00900B01" w:rsidRDefault="00D33A21" w:rsidP="00654C80">
      <w:pPr>
        <w:pStyle w:val="Bezodstpw"/>
        <w:numPr>
          <w:ilvl w:val="0"/>
          <w:numId w:val="73"/>
        </w:numPr>
        <w:rPr>
          <w:color w:val="000000" w:themeColor="text1"/>
          <w:sz w:val="24"/>
          <w:szCs w:val="24"/>
          <w:lang w:eastAsia="en-US"/>
        </w:rPr>
      </w:pPr>
      <w:r w:rsidRPr="00900B01">
        <w:rPr>
          <w:color w:val="000000" w:themeColor="text1"/>
          <w:sz w:val="24"/>
          <w:szCs w:val="24"/>
          <w:lang w:eastAsia="en-US"/>
        </w:rPr>
        <w:t xml:space="preserve">zmiany okoliczności wymagającej przesunięcia terminów poszczególnych czynności lub płatności, w tym </w:t>
      </w:r>
      <w:r w:rsidRPr="00900B01">
        <w:rPr>
          <w:color w:val="000000" w:themeColor="text1"/>
          <w:sz w:val="24"/>
          <w:szCs w:val="24"/>
        </w:rPr>
        <w:t xml:space="preserve">w przypadku wystąpienia konieczności wykonania robót zamiennych lub dodatkowych, a także w przypadkach zaistnienia okoliczności, nie leżących po stronie Wykonawcy, a uniemożliwiających mu, dotrzymania terminu wykonania robót lub też w istotny </w:t>
      </w:r>
      <w:r w:rsidR="0008587C" w:rsidRPr="00900B01">
        <w:rPr>
          <w:color w:val="000000" w:themeColor="text1"/>
          <w:sz w:val="24"/>
          <w:szCs w:val="24"/>
        </w:rPr>
        <w:t>s</w:t>
      </w:r>
      <w:r w:rsidRPr="00900B01">
        <w:rPr>
          <w:color w:val="000000" w:themeColor="text1"/>
          <w:sz w:val="24"/>
          <w:szCs w:val="24"/>
        </w:rPr>
        <w:t>posób utrudniających możliwość spełniania świadczenia w terminie</w:t>
      </w:r>
      <w:r w:rsidRPr="00900B01">
        <w:rPr>
          <w:color w:val="000000" w:themeColor="text1"/>
          <w:sz w:val="24"/>
          <w:szCs w:val="24"/>
          <w:lang w:eastAsia="en-US"/>
        </w:rPr>
        <w:t>,</w:t>
      </w:r>
    </w:p>
    <w:p w14:paraId="60564333" w14:textId="77777777" w:rsidR="00D33A21" w:rsidRPr="00900B01" w:rsidRDefault="00D33A21" w:rsidP="00654C80">
      <w:pPr>
        <w:pStyle w:val="Bezodstpw"/>
        <w:numPr>
          <w:ilvl w:val="0"/>
          <w:numId w:val="73"/>
        </w:numPr>
        <w:rPr>
          <w:b/>
          <w:bCs/>
          <w:color w:val="000000" w:themeColor="text1"/>
          <w:sz w:val="24"/>
          <w:szCs w:val="24"/>
          <w:lang w:eastAsia="en-US"/>
        </w:rPr>
      </w:pPr>
      <w:r w:rsidRPr="00900B01">
        <w:rPr>
          <w:color w:val="000000" w:themeColor="text1"/>
          <w:sz w:val="24"/>
          <w:szCs w:val="24"/>
          <w:lang w:eastAsia="en-US"/>
        </w:rPr>
        <w:t>jeżeli zmiany są niezbędne dla prawidłowej realizacji przedmiotu umowy;</w:t>
      </w:r>
    </w:p>
    <w:p w14:paraId="685CD630" w14:textId="77777777" w:rsidR="00D33A21" w:rsidRPr="00900B01" w:rsidRDefault="00D33A21" w:rsidP="00654C80">
      <w:pPr>
        <w:numPr>
          <w:ilvl w:val="1"/>
          <w:numId w:val="10"/>
        </w:numPr>
        <w:tabs>
          <w:tab w:val="left" w:pos="426"/>
          <w:tab w:val="left" w:pos="567"/>
        </w:tabs>
        <w:spacing w:after="0"/>
        <w:ind w:left="567" w:right="-1" w:hanging="141"/>
        <w:rPr>
          <w:rFonts w:ascii="Calibri" w:eastAsia="Calibri" w:hAnsi="Calibri" w:cs="Calibri"/>
          <w:color w:val="000000" w:themeColor="text1"/>
          <w:sz w:val="24"/>
          <w:lang w:eastAsia="en-US"/>
        </w:rPr>
      </w:pPr>
      <w:r w:rsidRPr="00900B01">
        <w:rPr>
          <w:rFonts w:ascii="Calibri" w:eastAsia="Calibri" w:hAnsi="Calibri" w:cs="Calibri"/>
          <w:b/>
          <w:bCs/>
          <w:color w:val="000000" w:themeColor="text1"/>
          <w:sz w:val="24"/>
          <w:lang w:eastAsia="en-US"/>
        </w:rPr>
        <w:t>konieczność zmiany wynagrodzenia oraz warunków jego płatności z powodu:</w:t>
      </w:r>
    </w:p>
    <w:p w14:paraId="4C91E766" w14:textId="77777777" w:rsidR="00D33A21" w:rsidRPr="00900B01" w:rsidRDefault="00D33A21" w:rsidP="00654C80">
      <w:pPr>
        <w:pStyle w:val="Bezodstpw"/>
        <w:numPr>
          <w:ilvl w:val="0"/>
          <w:numId w:val="74"/>
        </w:numPr>
        <w:rPr>
          <w:color w:val="000000" w:themeColor="text1"/>
          <w:sz w:val="24"/>
          <w:szCs w:val="24"/>
          <w:lang w:eastAsia="en-US"/>
        </w:rPr>
      </w:pPr>
      <w:r w:rsidRPr="00900B01">
        <w:rPr>
          <w:color w:val="000000" w:themeColor="text1"/>
          <w:sz w:val="24"/>
          <w:szCs w:val="24"/>
          <w:lang w:eastAsia="en-US"/>
        </w:rPr>
        <w:t>w związku z koniecznością wykonania robót, o których mowa w §10 niniejszej umowy,</w:t>
      </w:r>
    </w:p>
    <w:p w14:paraId="1467067B" w14:textId="77777777" w:rsidR="00D33A21" w:rsidRPr="00900B01" w:rsidRDefault="00D33A21" w:rsidP="00654C80">
      <w:pPr>
        <w:pStyle w:val="Bezodstpw"/>
        <w:numPr>
          <w:ilvl w:val="0"/>
          <w:numId w:val="74"/>
        </w:numPr>
        <w:rPr>
          <w:color w:val="000000" w:themeColor="text1"/>
          <w:sz w:val="24"/>
          <w:szCs w:val="24"/>
          <w:lang w:eastAsia="en-US"/>
        </w:rPr>
      </w:pPr>
      <w:r w:rsidRPr="00900B01">
        <w:rPr>
          <w:color w:val="000000" w:themeColor="text1"/>
          <w:sz w:val="24"/>
          <w:szCs w:val="24"/>
          <w:lang w:eastAsia="en-US"/>
        </w:rPr>
        <w:t>konieczność wykonania dodatkowych badań, ekspertyz, analiz itp.,</w:t>
      </w:r>
    </w:p>
    <w:p w14:paraId="4F7048AA" w14:textId="77777777" w:rsidR="00D33A21" w:rsidRPr="00900B01" w:rsidRDefault="00D33A21" w:rsidP="00654C80">
      <w:pPr>
        <w:pStyle w:val="Bezodstpw"/>
        <w:numPr>
          <w:ilvl w:val="0"/>
          <w:numId w:val="74"/>
        </w:numPr>
        <w:rPr>
          <w:color w:val="000000" w:themeColor="text1"/>
          <w:sz w:val="24"/>
          <w:szCs w:val="24"/>
          <w:lang w:eastAsia="en-US"/>
        </w:rPr>
      </w:pPr>
      <w:r w:rsidRPr="00900B01">
        <w:rPr>
          <w:color w:val="000000" w:themeColor="text1"/>
          <w:sz w:val="24"/>
          <w:szCs w:val="24"/>
          <w:lang w:eastAsia="en-US"/>
        </w:rPr>
        <w:t>zmian przepisów prawa (w tym przepisów podatkowych) mające wpływ na warunki realizacji Umowy na zasadach określonych w § 18 ust.1;</w:t>
      </w:r>
    </w:p>
    <w:p w14:paraId="21A09380" w14:textId="77777777" w:rsidR="00D33A21" w:rsidRPr="00900B01" w:rsidRDefault="00D33A21" w:rsidP="00654C80">
      <w:pPr>
        <w:numPr>
          <w:ilvl w:val="1"/>
          <w:numId w:val="10"/>
        </w:numPr>
        <w:tabs>
          <w:tab w:val="left" w:pos="567"/>
          <w:tab w:val="center" w:pos="851"/>
          <w:tab w:val="left" w:pos="9540"/>
          <w:tab w:val="left" w:pos="9637"/>
        </w:tabs>
        <w:spacing w:after="0"/>
        <w:ind w:right="-1" w:hanging="1014"/>
        <w:rPr>
          <w:rFonts w:ascii="Calibri" w:hAnsi="Calibri" w:cs="Calibri"/>
          <w:color w:val="000000" w:themeColor="text1"/>
          <w:sz w:val="24"/>
        </w:rPr>
      </w:pPr>
      <w:r w:rsidRPr="00900B01">
        <w:rPr>
          <w:rFonts w:ascii="Calibri" w:eastAsia="Calibri" w:hAnsi="Calibri" w:cs="Calibri"/>
          <w:color w:val="000000" w:themeColor="text1"/>
          <w:sz w:val="24"/>
          <w:lang w:eastAsia="en-US"/>
        </w:rPr>
        <w:t>zawsze, gdy zmiany są korzystne dla Zamawiającego.</w:t>
      </w:r>
    </w:p>
    <w:p w14:paraId="28476500" w14:textId="77777777" w:rsidR="00D33A21" w:rsidRPr="00900B01" w:rsidRDefault="00D33A21" w:rsidP="00654C80">
      <w:pPr>
        <w:pStyle w:val="Bezodstpw"/>
        <w:numPr>
          <w:ilvl w:val="0"/>
          <w:numId w:val="65"/>
        </w:numPr>
        <w:tabs>
          <w:tab w:val="clear" w:pos="907"/>
          <w:tab w:val="num" w:pos="709"/>
        </w:tabs>
        <w:rPr>
          <w:color w:val="000000" w:themeColor="text1"/>
        </w:rPr>
      </w:pPr>
      <w:r w:rsidRPr="00900B01">
        <w:rPr>
          <w:color w:val="000000" w:themeColor="text1"/>
        </w:rPr>
        <w:t>Każdorazowo zakres zmiany terminu wykonania umowy wmusi być adekwatny do przyczyny powstania konieczności jego dokonania, a jego wymiar (zakres zmiany terminu) powinien uwzględniać czas trwania przeszkody.</w:t>
      </w:r>
    </w:p>
    <w:p w14:paraId="55FA8020" w14:textId="77777777" w:rsidR="00D33A21" w:rsidRPr="00900B01" w:rsidRDefault="00D33A21" w:rsidP="00654C80">
      <w:pPr>
        <w:pStyle w:val="Bezodstpw"/>
        <w:numPr>
          <w:ilvl w:val="0"/>
          <w:numId w:val="65"/>
        </w:numPr>
        <w:tabs>
          <w:tab w:val="clear" w:pos="907"/>
          <w:tab w:val="num" w:pos="709"/>
        </w:tabs>
        <w:rPr>
          <w:color w:val="000000" w:themeColor="text1"/>
        </w:rPr>
      </w:pPr>
      <w:r w:rsidRPr="00900B01">
        <w:rPr>
          <w:color w:val="000000" w:themeColor="text1"/>
        </w:rPr>
        <w:t xml:space="preserve">Zmiany mogą być inicjowane przez Zamawiającego lub Wykonawcę, z tym zastrzeżeniem, że żaden z powyższych zapisów nie obliguje Zamawiającego do wprowadzenia jakiejkolwiek zmiany, a jedynie wprowadza taką możliwość. </w:t>
      </w:r>
    </w:p>
    <w:p w14:paraId="06121E46" w14:textId="77777777" w:rsidR="00D33A21" w:rsidRPr="00900B01" w:rsidRDefault="00D33A21" w:rsidP="00654C80">
      <w:pPr>
        <w:pStyle w:val="Bezodstpw"/>
        <w:numPr>
          <w:ilvl w:val="0"/>
          <w:numId w:val="65"/>
        </w:numPr>
        <w:tabs>
          <w:tab w:val="clear" w:pos="907"/>
          <w:tab w:val="num" w:pos="709"/>
        </w:tabs>
        <w:rPr>
          <w:color w:val="000000" w:themeColor="text1"/>
        </w:rPr>
      </w:pPr>
      <w:r w:rsidRPr="00900B01">
        <w:rPr>
          <w:color w:val="000000" w:themeColor="text1"/>
        </w:rPr>
        <w:t>Strona wnioskująca o zmianę Umowy, przedkłada drugiej Stronie pisemne uzasadnienie konieczności wprowadzenia zmian zawierające opisem zdarzenia lub okoliczności stanowiące podstawę do żądania takiej zmiany.</w:t>
      </w:r>
    </w:p>
    <w:p w14:paraId="00202452" w14:textId="77777777" w:rsidR="00D33A21" w:rsidRPr="00900B01" w:rsidRDefault="00D33A21" w:rsidP="00AB66CB">
      <w:pPr>
        <w:spacing w:after="0"/>
        <w:ind w:left="0" w:right="-1" w:firstLine="0"/>
        <w:rPr>
          <w:rFonts w:ascii="Calibri" w:hAnsi="Calibri" w:cs="Calibri"/>
          <w:color w:val="000000" w:themeColor="text1"/>
          <w:sz w:val="24"/>
        </w:rPr>
      </w:pPr>
    </w:p>
    <w:p w14:paraId="6C1E1CCD" w14:textId="77777777" w:rsidR="00D33A21" w:rsidRPr="00900B01" w:rsidRDefault="00D33A21" w:rsidP="00AB66CB">
      <w:pPr>
        <w:tabs>
          <w:tab w:val="center" w:pos="720"/>
          <w:tab w:val="left" w:pos="1843"/>
          <w:tab w:val="left" w:pos="9540"/>
          <w:tab w:val="left" w:pos="9637"/>
        </w:tabs>
        <w:spacing w:after="0"/>
        <w:ind w:right="-1"/>
        <w:jc w:val="center"/>
        <w:rPr>
          <w:rFonts w:ascii="Calibri" w:eastAsia="Calibri" w:hAnsi="Calibri" w:cs="Calibri"/>
          <w:b/>
          <w:bCs/>
          <w:color w:val="000000" w:themeColor="text1"/>
          <w:sz w:val="24"/>
          <w:lang w:eastAsia="en-US"/>
        </w:rPr>
      </w:pPr>
      <w:r w:rsidRPr="00900B01">
        <w:rPr>
          <w:rFonts w:ascii="Calibri" w:hAnsi="Calibri" w:cs="Calibri"/>
          <w:b/>
          <w:bCs/>
          <w:color w:val="000000" w:themeColor="text1"/>
          <w:sz w:val="24"/>
        </w:rPr>
        <w:t xml:space="preserve">§ 18 </w:t>
      </w:r>
      <w:r w:rsidR="00846274" w:rsidRPr="00900B01">
        <w:rPr>
          <w:rFonts w:ascii="Calibri" w:hAnsi="Calibri" w:cs="Calibri"/>
          <w:b/>
          <w:bCs/>
          <w:color w:val="000000" w:themeColor="text1"/>
          <w:sz w:val="24"/>
        </w:rPr>
        <w:t>Waloryzacja wynagrodzenia</w:t>
      </w:r>
    </w:p>
    <w:p w14:paraId="5A43DB75" w14:textId="77777777" w:rsidR="00D33A21" w:rsidRPr="00900B01" w:rsidRDefault="00D33A21" w:rsidP="00654C80">
      <w:pPr>
        <w:numPr>
          <w:ilvl w:val="0"/>
          <w:numId w:val="44"/>
        </w:numPr>
        <w:tabs>
          <w:tab w:val="left" w:pos="284"/>
        </w:tabs>
        <w:spacing w:after="0"/>
        <w:ind w:left="284" w:right="-1" w:hanging="284"/>
        <w:rPr>
          <w:rFonts w:ascii="Calibri" w:hAnsi="Calibri" w:cs="Calibri"/>
          <w:color w:val="000000" w:themeColor="text1"/>
          <w:sz w:val="24"/>
        </w:rPr>
      </w:pPr>
      <w:r w:rsidRPr="00900B01">
        <w:rPr>
          <w:rFonts w:ascii="Calibri" w:eastAsia="Calibri" w:hAnsi="Calibri" w:cs="Calibri"/>
          <w:b/>
          <w:bCs/>
          <w:color w:val="000000" w:themeColor="text1"/>
          <w:sz w:val="24"/>
          <w:lang w:eastAsia="en-US"/>
        </w:rPr>
        <w:t xml:space="preserve">Zmiana wynagrodzenia w przypadku zmian przepisów prawa (w tym przepisów podatkowych) mających wpływ na koszty </w:t>
      </w:r>
      <w:r w:rsidR="00846274" w:rsidRPr="00900B01">
        <w:rPr>
          <w:rFonts w:ascii="Calibri" w:eastAsia="Calibri" w:hAnsi="Calibri" w:cs="Calibri"/>
          <w:b/>
          <w:bCs/>
          <w:color w:val="000000" w:themeColor="text1"/>
          <w:sz w:val="24"/>
          <w:lang w:eastAsia="en-US"/>
        </w:rPr>
        <w:t>wykonania Umowy</w:t>
      </w:r>
      <w:r w:rsidRPr="00900B01">
        <w:rPr>
          <w:rFonts w:ascii="Calibri" w:eastAsia="Calibri" w:hAnsi="Calibri" w:cs="Calibri"/>
          <w:b/>
          <w:bCs/>
          <w:color w:val="000000" w:themeColor="text1"/>
          <w:sz w:val="24"/>
          <w:lang w:eastAsia="en-US"/>
        </w:rPr>
        <w:t xml:space="preserve"> przez Wykonawcę.</w:t>
      </w:r>
    </w:p>
    <w:p w14:paraId="784710CF" w14:textId="77777777" w:rsidR="00D33A21" w:rsidRPr="00900B01" w:rsidRDefault="00D33A21" w:rsidP="00654C80">
      <w:pPr>
        <w:numPr>
          <w:ilvl w:val="0"/>
          <w:numId w:val="16"/>
        </w:numPr>
        <w:spacing w:after="0"/>
        <w:ind w:left="567" w:right="-1" w:hanging="283"/>
        <w:rPr>
          <w:rFonts w:ascii="Calibri" w:hAnsi="Calibri" w:cs="Calibri"/>
          <w:color w:val="000000" w:themeColor="text1"/>
          <w:sz w:val="24"/>
        </w:rPr>
      </w:pPr>
      <w:r w:rsidRPr="00900B01">
        <w:rPr>
          <w:rFonts w:ascii="Calibri" w:hAnsi="Calibri" w:cs="Calibri"/>
          <w:color w:val="000000" w:themeColor="text1"/>
          <w:sz w:val="24"/>
        </w:rPr>
        <w:t xml:space="preserve">Strony postanawiają, że dokonają w formie pisemnego aneksu zmiany wynagrodzenia w wypadku wystąpienia którejkolwiek ze zmian przepisów wskazanych w art. 436 pkt. 4 ustawy </w:t>
      </w:r>
      <w:proofErr w:type="spellStart"/>
      <w:r w:rsidRPr="00900B01">
        <w:rPr>
          <w:rFonts w:ascii="Calibri" w:hAnsi="Calibri" w:cs="Calibri"/>
          <w:color w:val="000000" w:themeColor="text1"/>
          <w:sz w:val="24"/>
        </w:rPr>
        <w:t>Pzp</w:t>
      </w:r>
      <w:proofErr w:type="spellEnd"/>
      <w:r w:rsidRPr="00900B01">
        <w:rPr>
          <w:rFonts w:ascii="Calibri" w:hAnsi="Calibri" w:cs="Calibri"/>
          <w:color w:val="000000" w:themeColor="text1"/>
          <w:sz w:val="24"/>
        </w:rPr>
        <w:t>, jeżeli zmiany te będą miały wpływ na koszty wykonania umowy przez Wykonawcę, tj. zmiany:</w:t>
      </w:r>
    </w:p>
    <w:p w14:paraId="595CD853" w14:textId="77777777" w:rsidR="00D33A21" w:rsidRPr="00900B01" w:rsidRDefault="00D33A21" w:rsidP="00654C80">
      <w:pPr>
        <w:numPr>
          <w:ilvl w:val="0"/>
          <w:numId w:val="18"/>
        </w:numPr>
        <w:tabs>
          <w:tab w:val="left" w:pos="709"/>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 xml:space="preserve">stawki podatku od towarów i usług, </w:t>
      </w:r>
    </w:p>
    <w:p w14:paraId="59E3BD32" w14:textId="77777777" w:rsidR="00D33A21" w:rsidRPr="00900B01" w:rsidRDefault="00D33A21" w:rsidP="00654C80">
      <w:pPr>
        <w:numPr>
          <w:ilvl w:val="0"/>
          <w:numId w:val="18"/>
        </w:numPr>
        <w:tabs>
          <w:tab w:val="left" w:pos="709"/>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t>wysokości minimalnego wynagrodzenia za pracę albo wysokości minimalnej stawki godzinowej, ustalonych na podstawie przepisów ustawy z dnia 10 października 2002 r. o minimalnym wynagrodzeniu za pracę;</w:t>
      </w:r>
    </w:p>
    <w:p w14:paraId="10DE073A" w14:textId="77777777" w:rsidR="00D33A21" w:rsidRPr="00900B01" w:rsidRDefault="00D33A21" w:rsidP="00654C80">
      <w:pPr>
        <w:numPr>
          <w:ilvl w:val="0"/>
          <w:numId w:val="18"/>
        </w:numPr>
        <w:tabs>
          <w:tab w:val="left" w:pos="709"/>
        </w:tabs>
        <w:spacing w:after="0"/>
        <w:ind w:left="851" w:right="-1" w:hanging="284"/>
        <w:rPr>
          <w:rFonts w:ascii="Calibri" w:hAnsi="Calibri" w:cs="Calibri"/>
          <w:color w:val="000000" w:themeColor="text1"/>
          <w:sz w:val="24"/>
        </w:rPr>
      </w:pPr>
      <w:r w:rsidRPr="00900B01">
        <w:rPr>
          <w:rFonts w:ascii="Calibri" w:hAnsi="Calibri" w:cs="Calibri"/>
          <w:color w:val="000000" w:themeColor="text1"/>
          <w:sz w:val="24"/>
        </w:rPr>
        <w:lastRenderedPageBreak/>
        <w:t>zasad podlegania ubezpieczeniom społecznym lub ubezpieczeniu zdrowotnemu lub wysokości stawki składki na ubezpieczenia społeczne lub zdrowotne,</w:t>
      </w:r>
    </w:p>
    <w:p w14:paraId="30C7EA4D" w14:textId="77777777" w:rsidR="00D33A21" w:rsidRPr="00900B01" w:rsidRDefault="00D33A21" w:rsidP="00654C80">
      <w:pPr>
        <w:numPr>
          <w:ilvl w:val="0"/>
          <w:numId w:val="18"/>
        </w:numPr>
        <w:tabs>
          <w:tab w:val="left" w:pos="709"/>
        </w:tabs>
        <w:spacing w:after="0"/>
        <w:ind w:left="851" w:right="-1" w:hanging="284"/>
        <w:rPr>
          <w:rFonts w:ascii="Calibri" w:eastAsia="Calibri" w:hAnsi="Calibri" w:cs="Calibri"/>
          <w:color w:val="000000" w:themeColor="text1"/>
          <w:sz w:val="24"/>
          <w:lang w:eastAsia="en-US"/>
        </w:rPr>
      </w:pPr>
      <w:r w:rsidRPr="00900B01">
        <w:rPr>
          <w:rFonts w:ascii="Calibri" w:hAnsi="Calibri" w:cs="Calibri"/>
          <w:color w:val="000000" w:themeColor="text1"/>
          <w:sz w:val="24"/>
        </w:rPr>
        <w:t>zasad gromadzenia i wysokości wpłat do pracowniczych planów kapitałowych, o których mowa w ustawie z dnia 4 października 2018 r. – pracowniczych planach kapitałowych;</w:t>
      </w:r>
    </w:p>
    <w:p w14:paraId="00746897" w14:textId="77777777" w:rsidR="00D33A21" w:rsidRPr="00900B01" w:rsidRDefault="00D33A21" w:rsidP="00654C80">
      <w:pPr>
        <w:numPr>
          <w:ilvl w:val="0"/>
          <w:numId w:val="51"/>
        </w:numPr>
        <w:spacing w:after="0"/>
        <w:ind w:left="567" w:right="0" w:hanging="283"/>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 xml:space="preserve">W przypadkach określonych w pkt 1) </w:t>
      </w:r>
      <w:proofErr w:type="spellStart"/>
      <w:r w:rsidRPr="00900B01">
        <w:rPr>
          <w:rFonts w:ascii="Calibri" w:eastAsia="Calibri" w:hAnsi="Calibri" w:cs="Calibri"/>
          <w:color w:val="000000" w:themeColor="text1"/>
          <w:sz w:val="24"/>
          <w:lang w:eastAsia="en-US"/>
        </w:rPr>
        <w:t>ppkt</w:t>
      </w:r>
      <w:proofErr w:type="spellEnd"/>
      <w:r w:rsidRPr="00900B01">
        <w:rPr>
          <w:rFonts w:ascii="Calibri" w:eastAsia="Calibri" w:hAnsi="Calibri" w:cs="Calibri"/>
          <w:color w:val="000000" w:themeColor="text1"/>
          <w:sz w:val="24"/>
          <w:lang w:eastAsia="en-US"/>
        </w:rPr>
        <w:t xml:space="preserve"> a)-d) Wykonawca </w:t>
      </w:r>
      <w:r w:rsidRPr="00900B01">
        <w:rPr>
          <w:rFonts w:ascii="Calibri" w:eastAsia="Calibri" w:hAnsi="Calibri" w:cs="Calibri"/>
          <w:b/>
          <w:bCs/>
          <w:color w:val="000000" w:themeColor="text1"/>
          <w:sz w:val="24"/>
          <w:lang w:eastAsia="en-US"/>
        </w:rPr>
        <w:t>może zwrócić się do Zamawiającego z pisemnym wnioskiem o przeprowadzenie negocjacji</w:t>
      </w:r>
      <w:r w:rsidRPr="00900B01">
        <w:rPr>
          <w:rFonts w:ascii="Calibri" w:eastAsia="Calibri" w:hAnsi="Calibri" w:cs="Calibri"/>
          <w:color w:val="000000" w:themeColor="text1"/>
          <w:sz w:val="24"/>
          <w:lang w:eastAsia="en-US"/>
        </w:rPr>
        <w:t xml:space="preserve"> dotyczących zmiany wysokości wynagrodzenia należnego Wykonawcy. </w:t>
      </w:r>
    </w:p>
    <w:p w14:paraId="0CDD0974" w14:textId="77777777" w:rsidR="00D33A21" w:rsidRPr="00900B01" w:rsidRDefault="00D33A21" w:rsidP="00654C80">
      <w:pPr>
        <w:numPr>
          <w:ilvl w:val="0"/>
          <w:numId w:val="51"/>
        </w:numPr>
        <w:spacing w:after="0"/>
        <w:ind w:left="567" w:right="0" w:hanging="283"/>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 xml:space="preserve">Wykonawca może zwrócić się do Zamawiającego z wnioskiem, o którym mowa w pkt 2), po opublikowaniu (zgodnie z przepisami obowiązującego prawa) zmian przepisów prawa wskazanych w pkt 1), będących podstawą wnioskowania o zmianę wynagrodzenia, </w:t>
      </w:r>
      <w:r w:rsidRPr="00900B01">
        <w:rPr>
          <w:rFonts w:ascii="Calibri" w:eastAsia="Calibri" w:hAnsi="Calibri" w:cs="Calibri"/>
          <w:b/>
          <w:bCs/>
          <w:color w:val="000000" w:themeColor="text1"/>
          <w:sz w:val="24"/>
          <w:lang w:eastAsia="en-US"/>
        </w:rPr>
        <w:t>nie później jednak niż w terminie 14 dni</w:t>
      </w:r>
      <w:r w:rsidRPr="00900B01">
        <w:rPr>
          <w:rFonts w:ascii="Calibri" w:eastAsia="Calibri" w:hAnsi="Calibri" w:cs="Calibri"/>
          <w:color w:val="000000" w:themeColor="text1"/>
          <w:sz w:val="24"/>
          <w:lang w:eastAsia="en-US"/>
        </w:rPr>
        <w:t xml:space="preserve"> od dnia wejścia w życie tych zmian. </w:t>
      </w:r>
      <w:r w:rsidRPr="00900B01">
        <w:rPr>
          <w:rFonts w:ascii="Calibri" w:eastAsia="Calibri" w:hAnsi="Calibri" w:cs="Calibri"/>
          <w:b/>
          <w:bCs/>
          <w:color w:val="000000" w:themeColor="text1"/>
          <w:sz w:val="24"/>
          <w:lang w:eastAsia="en-US"/>
        </w:rPr>
        <w:t>Waloryzacja umowy dotyczyć będzie niewykonanego zakresu robót.</w:t>
      </w:r>
    </w:p>
    <w:p w14:paraId="16C05B25" w14:textId="77777777" w:rsidR="00D33A21" w:rsidRPr="00900B01" w:rsidRDefault="00D33A21" w:rsidP="00654C80">
      <w:pPr>
        <w:numPr>
          <w:ilvl w:val="0"/>
          <w:numId w:val="51"/>
        </w:numPr>
        <w:spacing w:after="0"/>
        <w:ind w:left="567" w:right="0" w:hanging="283"/>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W przypadku złożenia przez Wykonawcę wniosku, o którym mowa pkt 2), po upływie terminu, o którym mowa w pkt 3), Zamawiający nie jest zobowiązany do zmiany wysokości wynagrodzenia należnego Wykonawcy.</w:t>
      </w:r>
    </w:p>
    <w:p w14:paraId="6C755BAA" w14:textId="77777777" w:rsidR="00D33A21" w:rsidRPr="00900B01" w:rsidRDefault="00D33A21" w:rsidP="00654C80">
      <w:pPr>
        <w:numPr>
          <w:ilvl w:val="0"/>
          <w:numId w:val="51"/>
        </w:numPr>
        <w:spacing w:after="0"/>
        <w:ind w:left="567" w:right="0" w:hanging="283"/>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Wniosek, o którym mowa w pkt 2), musi zawierać:</w:t>
      </w:r>
    </w:p>
    <w:p w14:paraId="6D4A7A4F" w14:textId="77777777" w:rsidR="00D33A21" w:rsidRPr="00900B01" w:rsidRDefault="00D33A21" w:rsidP="00654C80">
      <w:pPr>
        <w:numPr>
          <w:ilvl w:val="0"/>
          <w:numId w:val="60"/>
        </w:numPr>
        <w:tabs>
          <w:tab w:val="left" w:pos="709"/>
        </w:tabs>
        <w:spacing w:after="0"/>
        <w:ind w:left="851" w:right="0" w:hanging="284"/>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wskazanie podstawy, będącej przyczyną wystąpienia przez Wykonawcę z wnioskiem,</w:t>
      </w:r>
    </w:p>
    <w:p w14:paraId="5D43205C" w14:textId="77777777" w:rsidR="00D33A21" w:rsidRPr="00900B01" w:rsidRDefault="00D33A21" w:rsidP="00654C80">
      <w:pPr>
        <w:numPr>
          <w:ilvl w:val="0"/>
          <w:numId w:val="60"/>
        </w:numPr>
        <w:tabs>
          <w:tab w:val="left" w:pos="709"/>
        </w:tabs>
        <w:spacing w:after="0"/>
        <w:ind w:left="851" w:right="0" w:hanging="284"/>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wskazanie wysokości proponowanej zmiany wynagrodzenia należnego Wykonawcy,</w:t>
      </w:r>
    </w:p>
    <w:p w14:paraId="733D4668" w14:textId="77777777" w:rsidR="00D33A21" w:rsidRPr="00900B01" w:rsidRDefault="00D33A21" w:rsidP="00654C80">
      <w:pPr>
        <w:numPr>
          <w:ilvl w:val="0"/>
          <w:numId w:val="60"/>
        </w:numPr>
        <w:tabs>
          <w:tab w:val="left" w:pos="709"/>
        </w:tabs>
        <w:spacing w:after="0"/>
        <w:ind w:left="851" w:right="0" w:hanging="284"/>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 xml:space="preserve">szczegółowe opisanie i przedstawienie wpływu zmian przepisów prawa, </w:t>
      </w:r>
    </w:p>
    <w:p w14:paraId="10C2ED95" w14:textId="77777777" w:rsidR="00D33A21" w:rsidRPr="00900B01" w:rsidRDefault="00D33A21" w:rsidP="00654C80">
      <w:pPr>
        <w:numPr>
          <w:ilvl w:val="0"/>
          <w:numId w:val="60"/>
        </w:numPr>
        <w:tabs>
          <w:tab w:val="left" w:pos="709"/>
        </w:tabs>
        <w:spacing w:after="0"/>
        <w:ind w:left="851" w:right="0" w:hanging="284"/>
        <w:rPr>
          <w:rFonts w:ascii="Calibri" w:eastAsia="Calibri" w:hAnsi="Calibri" w:cs="Calibri"/>
          <w:color w:val="000000" w:themeColor="text1"/>
          <w:sz w:val="24"/>
          <w:lang w:eastAsia="en-US"/>
        </w:rPr>
      </w:pPr>
      <w:r w:rsidRPr="00900B01">
        <w:rPr>
          <w:rFonts w:ascii="Calibri" w:eastAsia="Calibri" w:hAnsi="Calibri" w:cs="Calibri"/>
          <w:color w:val="000000" w:themeColor="text1"/>
          <w:sz w:val="24"/>
          <w:lang w:eastAsia="en-US"/>
        </w:rPr>
        <w:t>dokładne wyliczenia wysokości wzrostu kosztów wykonania umowy w wyniku wprowadzenia zmian przepisów prawa.</w:t>
      </w:r>
    </w:p>
    <w:p w14:paraId="212132E4" w14:textId="77777777" w:rsidR="00D33A21" w:rsidRPr="00900B01" w:rsidRDefault="00D33A21" w:rsidP="00654C80">
      <w:pPr>
        <w:numPr>
          <w:ilvl w:val="0"/>
          <w:numId w:val="49"/>
        </w:numPr>
        <w:spacing w:after="0"/>
        <w:ind w:left="567" w:right="0" w:hanging="283"/>
        <w:rPr>
          <w:rFonts w:ascii="Calibri" w:hAnsi="Calibri" w:cs="Calibri"/>
          <w:color w:val="000000" w:themeColor="text1"/>
          <w:sz w:val="24"/>
        </w:rPr>
      </w:pPr>
      <w:r w:rsidRPr="00900B01">
        <w:rPr>
          <w:rFonts w:ascii="Calibri" w:eastAsia="Calibri" w:hAnsi="Calibri" w:cs="Calibri"/>
          <w:color w:val="000000" w:themeColor="text1"/>
          <w:sz w:val="24"/>
          <w:lang w:eastAsia="en-US"/>
        </w:rPr>
        <w:t xml:space="preserve">Za wyjątkiem sytuacji, o której mowa w pkt 1) </w:t>
      </w:r>
      <w:proofErr w:type="spellStart"/>
      <w:r w:rsidRPr="00900B01">
        <w:rPr>
          <w:rFonts w:ascii="Calibri" w:eastAsia="Calibri" w:hAnsi="Calibri" w:cs="Calibri"/>
          <w:color w:val="000000" w:themeColor="text1"/>
          <w:sz w:val="24"/>
          <w:lang w:eastAsia="en-US"/>
        </w:rPr>
        <w:t>ppkt</w:t>
      </w:r>
      <w:proofErr w:type="spellEnd"/>
      <w:r w:rsidRPr="00900B01">
        <w:rPr>
          <w:rFonts w:ascii="Calibri" w:eastAsia="Calibri" w:hAnsi="Calibri" w:cs="Calibri"/>
          <w:color w:val="000000" w:themeColor="text1"/>
          <w:sz w:val="24"/>
          <w:lang w:eastAsia="en-US"/>
        </w:rPr>
        <w:t xml:space="preserve"> a) do wniosku, o którym mowa w pkt 2, Wykonawca zobowiązany jest załączyć dowody wykazujące wpływ zmian przepisów prawa na wysokość kosztów wykonania umowy oraz wysokość wzrostu kosztów wykonania umowy, w tym w szczególności:</w:t>
      </w:r>
    </w:p>
    <w:p w14:paraId="11AA0C6E" w14:textId="77777777" w:rsidR="00D33A21" w:rsidRPr="00900B01" w:rsidRDefault="00D33A21" w:rsidP="00654C80">
      <w:pPr>
        <w:numPr>
          <w:ilvl w:val="0"/>
          <w:numId w:val="58"/>
        </w:numPr>
        <w:tabs>
          <w:tab w:val="clear" w:pos="907"/>
          <w:tab w:val="num" w:pos="340"/>
          <w:tab w:val="left" w:pos="709"/>
        </w:tabs>
        <w:spacing w:after="0"/>
        <w:ind w:left="426" w:right="0" w:hanging="426"/>
        <w:rPr>
          <w:rFonts w:ascii="Calibri" w:hAnsi="Calibri" w:cs="Calibri"/>
          <w:color w:val="000000" w:themeColor="text1"/>
          <w:sz w:val="24"/>
        </w:rPr>
      </w:pPr>
      <w:r w:rsidRPr="00900B01">
        <w:rPr>
          <w:rFonts w:ascii="Calibri" w:hAnsi="Calibri" w:cs="Calibri"/>
          <w:color w:val="000000" w:themeColor="text1"/>
          <w:sz w:val="24"/>
        </w:rPr>
        <w:t xml:space="preserve">pisemne zestawienie wynagrodzeń (obrazującym stan przed i po dokonanej zmianie) pracowników Wykonawcy, wraz z określeniem zakresu (części etatu), w jakim wykonują oni prace bezpośrednio związane z realizacją przedmiotu umowy oraz części wynagrodzenia odpowiadającej temu zakresowi - w przypadku zmiany, o której mowa w pkt 1) </w:t>
      </w:r>
      <w:proofErr w:type="spellStart"/>
      <w:r w:rsidRPr="00900B01">
        <w:rPr>
          <w:rFonts w:ascii="Calibri" w:hAnsi="Calibri" w:cs="Calibri"/>
          <w:color w:val="000000" w:themeColor="text1"/>
          <w:sz w:val="24"/>
        </w:rPr>
        <w:t>ppkt</w:t>
      </w:r>
      <w:proofErr w:type="spellEnd"/>
      <w:r w:rsidRPr="00900B01">
        <w:rPr>
          <w:rFonts w:ascii="Calibri" w:hAnsi="Calibri" w:cs="Calibri"/>
          <w:color w:val="000000" w:themeColor="text1"/>
          <w:sz w:val="24"/>
        </w:rPr>
        <w:t xml:space="preserve"> b), i/lub </w:t>
      </w:r>
    </w:p>
    <w:p w14:paraId="43AB82E5" w14:textId="77777777" w:rsidR="00F10F5A" w:rsidRPr="00900B01" w:rsidRDefault="00D33A21" w:rsidP="00654C80">
      <w:pPr>
        <w:numPr>
          <w:ilvl w:val="0"/>
          <w:numId w:val="58"/>
        </w:numPr>
        <w:tabs>
          <w:tab w:val="clear" w:pos="907"/>
          <w:tab w:val="num" w:pos="340"/>
        </w:tabs>
        <w:spacing w:after="0"/>
        <w:ind w:left="284" w:right="0" w:hanging="284"/>
        <w:rPr>
          <w:rFonts w:ascii="Calibri" w:hAnsi="Calibri" w:cs="Calibri"/>
          <w:color w:val="000000" w:themeColor="text1"/>
          <w:sz w:val="24"/>
        </w:rPr>
      </w:pPr>
      <w:r w:rsidRPr="00900B01">
        <w:rPr>
          <w:rFonts w:ascii="Calibri" w:hAnsi="Calibri" w:cs="Calibri"/>
          <w:color w:val="000000" w:themeColor="text1"/>
          <w:sz w:val="24"/>
        </w:rPr>
        <w:t xml:space="preserve">pisemne zestawienie wynagrodzeń (obrazującym stan przed i po dokonanej zmianie) pracowników Wykonawcy,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1) </w:t>
      </w:r>
      <w:proofErr w:type="spellStart"/>
      <w:r w:rsidRPr="00900B01">
        <w:rPr>
          <w:rFonts w:ascii="Calibri" w:hAnsi="Calibri" w:cs="Calibri"/>
          <w:color w:val="000000" w:themeColor="text1"/>
          <w:sz w:val="24"/>
        </w:rPr>
        <w:t>ppkt</w:t>
      </w:r>
      <w:proofErr w:type="spellEnd"/>
      <w:r w:rsidRPr="00900B01">
        <w:rPr>
          <w:rFonts w:ascii="Calibri" w:hAnsi="Calibri" w:cs="Calibri"/>
          <w:color w:val="000000" w:themeColor="text1"/>
          <w:sz w:val="24"/>
        </w:rPr>
        <w:t xml:space="preserve"> c) niniejszego paragrafu,</w:t>
      </w:r>
      <w:r w:rsidR="0008587C" w:rsidRPr="00900B01">
        <w:rPr>
          <w:rFonts w:ascii="Calibri" w:hAnsi="Calibri" w:cs="Calibri"/>
          <w:color w:val="000000" w:themeColor="text1"/>
          <w:sz w:val="24"/>
        </w:rPr>
        <w:t xml:space="preserve"> </w:t>
      </w:r>
      <w:r w:rsidRPr="00900B01">
        <w:rPr>
          <w:rFonts w:ascii="Calibri" w:hAnsi="Calibri" w:cs="Calibri"/>
          <w:color w:val="000000" w:themeColor="text1"/>
          <w:sz w:val="24"/>
        </w:rPr>
        <w:t>i/lub</w:t>
      </w:r>
      <w:r w:rsidR="00F10F5A" w:rsidRPr="00900B01">
        <w:rPr>
          <w:rFonts w:ascii="Calibri" w:hAnsi="Calibri" w:cs="Calibri"/>
          <w:color w:val="000000" w:themeColor="text1"/>
          <w:sz w:val="24"/>
        </w:rPr>
        <w:t xml:space="preserve"> </w:t>
      </w:r>
    </w:p>
    <w:p w14:paraId="25C9681B" w14:textId="77777777" w:rsidR="00D33A21" w:rsidRPr="00900B01" w:rsidRDefault="00D33A21" w:rsidP="00654C80">
      <w:pPr>
        <w:numPr>
          <w:ilvl w:val="0"/>
          <w:numId w:val="58"/>
        </w:numPr>
        <w:tabs>
          <w:tab w:val="clear" w:pos="907"/>
          <w:tab w:val="num" w:pos="340"/>
        </w:tabs>
        <w:spacing w:after="0"/>
        <w:ind w:left="284" w:right="0" w:hanging="284"/>
        <w:rPr>
          <w:rFonts w:ascii="Calibri" w:hAnsi="Calibri" w:cs="Calibri"/>
          <w:color w:val="000000" w:themeColor="text1"/>
          <w:sz w:val="24"/>
        </w:rPr>
      </w:pPr>
      <w:r w:rsidRPr="00900B01">
        <w:rPr>
          <w:rFonts w:ascii="Calibri" w:hAnsi="Calibri" w:cs="Calibri"/>
          <w:color w:val="000000" w:themeColor="text1"/>
          <w:sz w:val="24"/>
        </w:rPr>
        <w:t>pisemne zestawienie wynagrodzeń pracowników Wykonawcy, w szczególności w formie</w:t>
      </w:r>
      <w:r w:rsidR="00F10F5A" w:rsidRPr="00900B01">
        <w:rPr>
          <w:rFonts w:ascii="Calibri" w:hAnsi="Calibri" w:cs="Calibri"/>
          <w:color w:val="000000" w:themeColor="text1"/>
          <w:sz w:val="24"/>
        </w:rPr>
        <w:t xml:space="preserve"> </w:t>
      </w:r>
      <w:r w:rsidRPr="00900B01">
        <w:rPr>
          <w:rFonts w:ascii="Calibri" w:hAnsi="Calibri" w:cs="Calibri"/>
          <w:color w:val="000000" w:themeColor="text1"/>
          <w:sz w:val="24"/>
        </w:rPr>
        <w:t>raportu,</w:t>
      </w:r>
      <w:r w:rsidR="0008587C"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listy lub innego dokumentu  przekazywanego instytucji finansowej, na podstawie którego Wykonawca jako podmiot zobowiązany przekazuje wpłaty podstawowe i/lub wpłaty dodatkowe instytucji finansowej, (obrazujące stan przed i po dokonanej zmianie), wraz z kwotami wpłat podstawowych i/lub wpłat dodatkowych w części finansowanej przez Wykonawcę w związku </w:t>
      </w:r>
      <w:r w:rsidRPr="00900B01">
        <w:rPr>
          <w:rFonts w:ascii="Calibri" w:hAnsi="Calibri" w:cs="Calibri"/>
          <w:color w:val="000000" w:themeColor="text1"/>
          <w:sz w:val="24"/>
        </w:rPr>
        <w:lastRenderedPageBreak/>
        <w:t xml:space="preserve">realizacją obowiązków Wykonawcy wynikających z przepisów prawa regulujących funkcjonowanie pracowniczych planów kapitałowych, z określeniem zakresu (części etatu), w jakim wykonują oni prace bezpośrednio związane z realizacją przedmiotu Umowy oraz części wynagrodzenia odpowiadającej temu zakresowi – w przypadku zmiany, o której mowa w pkt 1) </w:t>
      </w:r>
      <w:proofErr w:type="spellStart"/>
      <w:r w:rsidRPr="00900B01">
        <w:rPr>
          <w:rFonts w:ascii="Calibri" w:hAnsi="Calibri" w:cs="Calibri"/>
          <w:color w:val="000000" w:themeColor="text1"/>
          <w:sz w:val="24"/>
        </w:rPr>
        <w:t>ppkt</w:t>
      </w:r>
      <w:proofErr w:type="spellEnd"/>
      <w:r w:rsidRPr="00900B01">
        <w:rPr>
          <w:rFonts w:ascii="Calibri" w:hAnsi="Calibri" w:cs="Calibri"/>
          <w:color w:val="000000" w:themeColor="text1"/>
          <w:sz w:val="24"/>
        </w:rPr>
        <w:t xml:space="preserve"> d). </w:t>
      </w:r>
    </w:p>
    <w:p w14:paraId="3AAB9047" w14:textId="77777777" w:rsidR="00D33A21" w:rsidRPr="00900B01" w:rsidRDefault="00D33A21" w:rsidP="00654C80">
      <w:pPr>
        <w:numPr>
          <w:ilvl w:val="0"/>
          <w:numId w:val="34"/>
        </w:numPr>
        <w:tabs>
          <w:tab w:val="clear" w:pos="0"/>
          <w:tab w:val="num" w:pos="-284"/>
        </w:tabs>
        <w:spacing w:after="0"/>
        <w:ind w:left="283" w:right="0" w:hanging="283"/>
        <w:rPr>
          <w:rFonts w:ascii="Calibri" w:eastAsia="Calibri" w:hAnsi="Calibri" w:cs="Calibri"/>
          <w:b/>
          <w:bCs/>
          <w:color w:val="000000" w:themeColor="text1"/>
          <w:sz w:val="24"/>
          <w:lang w:eastAsia="en-US"/>
        </w:rPr>
      </w:pPr>
      <w:r w:rsidRPr="00900B01">
        <w:rPr>
          <w:rFonts w:ascii="Calibri" w:eastAsia="Calibri" w:hAnsi="Calibri" w:cs="Calibri"/>
          <w:color w:val="000000" w:themeColor="text1"/>
          <w:sz w:val="24"/>
          <w:lang w:eastAsia="en-US"/>
        </w:rPr>
        <w:t xml:space="preserve">Złożenie przez Wykonawcę wniosku, o którym mowa w pkt 2), niespełniającego wymagań, o których mowa w pkt 5) i pkt 6), nie będzie uznane za skuteczne, jeżeli Wykonawca nie uzupełni, na pisemne żądanie Zamawiającego, w terminie określonym przez Zamawiającego nie krótszym niż 5 dni, wniosku lub dokumentów uzasadniających wniosek. </w:t>
      </w:r>
    </w:p>
    <w:p w14:paraId="62CABDAC" w14:textId="77777777" w:rsidR="00D33A21" w:rsidRPr="00900B01" w:rsidRDefault="00D33A21" w:rsidP="00654C80">
      <w:pPr>
        <w:numPr>
          <w:ilvl w:val="0"/>
          <w:numId w:val="34"/>
        </w:numPr>
        <w:tabs>
          <w:tab w:val="clear" w:pos="0"/>
          <w:tab w:val="num" w:pos="-284"/>
        </w:tabs>
        <w:spacing w:after="0"/>
        <w:ind w:left="283" w:right="0" w:hanging="283"/>
        <w:rPr>
          <w:rFonts w:ascii="Calibri" w:eastAsia="Calibri" w:hAnsi="Calibri" w:cs="Calibri"/>
          <w:color w:val="000000" w:themeColor="text1"/>
          <w:sz w:val="24"/>
          <w:lang w:eastAsia="en-US"/>
        </w:rPr>
      </w:pPr>
      <w:r w:rsidRPr="00900B01">
        <w:rPr>
          <w:rFonts w:ascii="Calibri" w:eastAsia="Calibri" w:hAnsi="Calibri" w:cs="Calibri"/>
          <w:b/>
          <w:bCs/>
          <w:color w:val="000000" w:themeColor="text1"/>
          <w:sz w:val="24"/>
          <w:lang w:eastAsia="en-US"/>
        </w:rPr>
        <w:t xml:space="preserve">Wykonawca, składając wniosek, o którym mowa w pkt 2), zobowiązany będzie udowodnić Zamawiającemu, że zmiany przepisów prawa rzeczywiście spowodują wzrost kosztów wykonania umowy oraz udowodnić wysokość wzrostu kosztów wykonania umowy. </w:t>
      </w:r>
    </w:p>
    <w:p w14:paraId="16DB4D13" w14:textId="77777777" w:rsidR="00F10F5A" w:rsidRPr="00900B01" w:rsidRDefault="00D33A21" w:rsidP="00654C80">
      <w:pPr>
        <w:numPr>
          <w:ilvl w:val="0"/>
          <w:numId w:val="34"/>
        </w:numPr>
        <w:tabs>
          <w:tab w:val="clear" w:pos="0"/>
          <w:tab w:val="num" w:pos="-284"/>
        </w:tabs>
        <w:spacing w:after="0"/>
        <w:ind w:left="283" w:right="0" w:hanging="283"/>
        <w:rPr>
          <w:rFonts w:ascii="Calibri" w:hAnsi="Calibri" w:cs="Calibri"/>
          <w:color w:val="000000" w:themeColor="text1"/>
          <w:sz w:val="24"/>
        </w:rPr>
      </w:pPr>
      <w:r w:rsidRPr="00900B01">
        <w:rPr>
          <w:rFonts w:ascii="Calibri" w:eastAsia="Calibri" w:hAnsi="Calibri" w:cs="Calibri"/>
          <w:color w:val="000000" w:themeColor="text1"/>
          <w:sz w:val="24"/>
          <w:lang w:eastAsia="en-US"/>
        </w:rPr>
        <w:t>Zmiana wysokości wynagrodzenia należnego Wykonawcy, na skutek wniosku, o którym mowa w pkt 2), dotyczyć może wyłącznie wynagrodzenia należnego za niewykonaną, do dnia wejścia życie zmian przepisów, o których mowa w pkt 1) niniejszego paragrafu, cz</w:t>
      </w:r>
      <w:r w:rsidR="00F65021" w:rsidRPr="00900B01">
        <w:rPr>
          <w:rFonts w:ascii="Calibri" w:eastAsia="Calibri" w:hAnsi="Calibri" w:cs="Calibri"/>
          <w:color w:val="000000" w:themeColor="text1"/>
          <w:sz w:val="24"/>
          <w:lang w:eastAsia="en-US"/>
        </w:rPr>
        <w:t>ę</w:t>
      </w:r>
      <w:r w:rsidRPr="00900B01">
        <w:rPr>
          <w:rFonts w:ascii="Calibri" w:eastAsia="Calibri" w:hAnsi="Calibri" w:cs="Calibri"/>
          <w:color w:val="000000" w:themeColor="text1"/>
          <w:sz w:val="24"/>
          <w:lang w:eastAsia="en-US"/>
        </w:rPr>
        <w:t xml:space="preserve">ść umowy. </w:t>
      </w:r>
    </w:p>
    <w:p w14:paraId="7628805B" w14:textId="77777777" w:rsidR="00F10F5A" w:rsidRPr="00900B01" w:rsidRDefault="00D33A21" w:rsidP="00654C80">
      <w:pPr>
        <w:numPr>
          <w:ilvl w:val="0"/>
          <w:numId w:val="34"/>
        </w:numPr>
        <w:tabs>
          <w:tab w:val="clear" w:pos="0"/>
          <w:tab w:val="num" w:pos="-284"/>
        </w:tabs>
        <w:spacing w:after="0"/>
        <w:ind w:left="283" w:right="0" w:hanging="283"/>
        <w:rPr>
          <w:rFonts w:ascii="Calibri" w:hAnsi="Calibri" w:cs="Calibri"/>
          <w:color w:val="000000" w:themeColor="text1"/>
          <w:sz w:val="24"/>
        </w:rPr>
      </w:pPr>
      <w:r w:rsidRPr="00900B01">
        <w:rPr>
          <w:rFonts w:ascii="Calibri" w:hAnsi="Calibri" w:cs="Calibri"/>
          <w:color w:val="000000" w:themeColor="text1"/>
          <w:sz w:val="24"/>
        </w:rPr>
        <w:t>Zmiana wysokości wynagrodzenia obowiązywać może nie wcześniej niż od dnia wejścia w życie zmian, o których mowa w pkt</w:t>
      </w:r>
      <w:r w:rsidR="00F65021" w:rsidRPr="00900B01">
        <w:rPr>
          <w:rFonts w:ascii="Calibri" w:hAnsi="Calibri" w:cs="Calibri"/>
          <w:color w:val="000000" w:themeColor="text1"/>
          <w:sz w:val="24"/>
        </w:rPr>
        <w:t xml:space="preserve"> </w:t>
      </w:r>
      <w:r w:rsidRPr="00900B01">
        <w:rPr>
          <w:rFonts w:ascii="Calibri" w:hAnsi="Calibri" w:cs="Calibri"/>
          <w:color w:val="000000" w:themeColor="text1"/>
          <w:sz w:val="24"/>
        </w:rPr>
        <w:t xml:space="preserve">1), pod warunkiem wypełnienia przez Wykonawcę powyższych obowiązków. </w:t>
      </w:r>
    </w:p>
    <w:p w14:paraId="0AD11494" w14:textId="77777777" w:rsidR="00F10F5A" w:rsidRPr="00900B01" w:rsidRDefault="00D33A21" w:rsidP="00654C80">
      <w:pPr>
        <w:numPr>
          <w:ilvl w:val="0"/>
          <w:numId w:val="34"/>
        </w:numPr>
        <w:tabs>
          <w:tab w:val="clear" w:pos="0"/>
          <w:tab w:val="num" w:pos="-284"/>
        </w:tabs>
        <w:spacing w:after="0"/>
        <w:ind w:left="283" w:right="0" w:hanging="283"/>
        <w:rPr>
          <w:rFonts w:ascii="Calibri" w:hAnsi="Calibri" w:cs="Calibri"/>
          <w:color w:val="000000" w:themeColor="text1"/>
          <w:sz w:val="24"/>
        </w:rPr>
      </w:pPr>
      <w:r w:rsidRPr="00900B01">
        <w:rPr>
          <w:rFonts w:ascii="Calibri" w:hAnsi="Calibri" w:cs="Calibri"/>
          <w:color w:val="000000" w:themeColor="text1"/>
          <w:sz w:val="24"/>
        </w:rPr>
        <w:t xml:space="preserve">W wypadku zmiany, o której mowa w pkt 1) </w:t>
      </w:r>
      <w:proofErr w:type="spellStart"/>
      <w:r w:rsidRPr="00900B01">
        <w:rPr>
          <w:rFonts w:ascii="Calibri" w:hAnsi="Calibri" w:cs="Calibri"/>
          <w:color w:val="000000" w:themeColor="text1"/>
          <w:sz w:val="24"/>
        </w:rPr>
        <w:t>ppkt</w:t>
      </w:r>
      <w:proofErr w:type="spellEnd"/>
      <w:r w:rsidRPr="00900B01">
        <w:rPr>
          <w:rFonts w:ascii="Calibri" w:hAnsi="Calibri" w:cs="Calibri"/>
          <w:color w:val="000000" w:themeColor="text1"/>
          <w:sz w:val="24"/>
        </w:rPr>
        <w:t xml:space="preserve"> a), wartość netto wynagrodzenia Wykonawcy nie zmieni się, a określona w aneksie wartość brutto wynagrodzenia zostanie wyliczona na podstawie nowych przepisów.</w:t>
      </w:r>
    </w:p>
    <w:p w14:paraId="120F2C70" w14:textId="77777777" w:rsidR="00D33A21" w:rsidRPr="00900B01" w:rsidRDefault="00D33A21" w:rsidP="00654C80">
      <w:pPr>
        <w:numPr>
          <w:ilvl w:val="0"/>
          <w:numId w:val="34"/>
        </w:numPr>
        <w:tabs>
          <w:tab w:val="clear" w:pos="0"/>
          <w:tab w:val="num" w:pos="-284"/>
        </w:tabs>
        <w:spacing w:after="0"/>
        <w:ind w:left="283" w:right="0" w:hanging="283"/>
        <w:rPr>
          <w:rFonts w:ascii="Calibri" w:hAnsi="Calibri" w:cs="Calibri"/>
          <w:color w:val="000000" w:themeColor="text1"/>
          <w:sz w:val="24"/>
        </w:rPr>
      </w:pPr>
      <w:r w:rsidRPr="00900B01">
        <w:rPr>
          <w:rFonts w:ascii="Calibri" w:hAnsi="Calibri" w:cs="Calibri"/>
          <w:color w:val="000000" w:themeColor="text1"/>
          <w:sz w:val="24"/>
        </w:rPr>
        <w:t xml:space="preserve">W przypadku zmiany, o której mowa w pkt 1) </w:t>
      </w:r>
      <w:proofErr w:type="spellStart"/>
      <w:r w:rsidRPr="00900B01">
        <w:rPr>
          <w:rFonts w:ascii="Calibri" w:hAnsi="Calibri" w:cs="Calibri"/>
          <w:color w:val="000000" w:themeColor="text1"/>
          <w:sz w:val="24"/>
        </w:rPr>
        <w:t>ppkt</w:t>
      </w:r>
      <w:proofErr w:type="spellEnd"/>
      <w:r w:rsidRPr="00900B01">
        <w:rPr>
          <w:rFonts w:ascii="Calibri" w:hAnsi="Calibri" w:cs="Calibri"/>
          <w:color w:val="000000" w:themeColor="text1"/>
          <w:sz w:val="24"/>
        </w:rPr>
        <w:t xml:space="preserve"> b), wynagrodzenie Wykonawcy może ulec zmianie nie więcej niż o wartość wzrostu całkowitego kosztu Wykonawcy wynikającą ze zwiększenia wynagrodzeń osób bezpośrednio wykonujących zamówienie do wysokości zmienionego minimalnego wynagrodzenia/minimalnej stawki godzinowej, z uwzględnieniem wszystkich obciążeń publicznoprawnych od kwoty wzrostu minimalnego wynagrodzenia/minimalnej stawki godzinowej.</w:t>
      </w:r>
    </w:p>
    <w:p w14:paraId="6B2880C7" w14:textId="77777777" w:rsidR="00D33A21" w:rsidRPr="00900B01" w:rsidRDefault="00D33A21" w:rsidP="00654C80">
      <w:pPr>
        <w:numPr>
          <w:ilvl w:val="0"/>
          <w:numId w:val="34"/>
        </w:numPr>
        <w:spacing w:after="0"/>
        <w:ind w:left="567" w:right="0" w:hanging="283"/>
        <w:rPr>
          <w:rFonts w:ascii="Calibri" w:hAnsi="Calibri" w:cs="Calibri"/>
          <w:color w:val="000000" w:themeColor="text1"/>
          <w:sz w:val="24"/>
        </w:rPr>
      </w:pPr>
      <w:r w:rsidRPr="00900B01">
        <w:rPr>
          <w:rFonts w:ascii="Calibri" w:hAnsi="Calibri" w:cs="Calibri"/>
          <w:color w:val="000000" w:themeColor="text1"/>
          <w:sz w:val="24"/>
        </w:rPr>
        <w:t xml:space="preserve">W przypadku zmiany, o którym mowa w pkt 1) </w:t>
      </w:r>
      <w:proofErr w:type="spellStart"/>
      <w:r w:rsidRPr="00900B01">
        <w:rPr>
          <w:rFonts w:ascii="Calibri" w:hAnsi="Calibri" w:cs="Calibri"/>
          <w:color w:val="000000" w:themeColor="text1"/>
          <w:sz w:val="24"/>
        </w:rPr>
        <w:t>ppkt</w:t>
      </w:r>
      <w:proofErr w:type="spellEnd"/>
      <w:r w:rsidRPr="00900B01">
        <w:rPr>
          <w:rFonts w:ascii="Calibri" w:hAnsi="Calibri" w:cs="Calibri"/>
          <w:color w:val="000000" w:themeColor="text1"/>
          <w:sz w:val="24"/>
        </w:rPr>
        <w:t xml:space="preserve"> c) lub d), wynagrodzenie Wykonawcy może ulec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BE14610" w14:textId="77777777" w:rsidR="00D33A21" w:rsidRPr="00900B01" w:rsidRDefault="00D33A21" w:rsidP="00654C80">
      <w:pPr>
        <w:numPr>
          <w:ilvl w:val="0"/>
          <w:numId w:val="34"/>
        </w:numPr>
        <w:spacing w:after="0"/>
        <w:ind w:left="567" w:right="0" w:hanging="283"/>
        <w:rPr>
          <w:rFonts w:ascii="Calibri" w:eastAsia="Calibri" w:hAnsi="Calibri" w:cs="Calibri"/>
          <w:color w:val="000000" w:themeColor="text1"/>
          <w:sz w:val="24"/>
          <w:lang w:eastAsia="en-US"/>
        </w:rPr>
      </w:pPr>
      <w:r w:rsidRPr="00900B01">
        <w:rPr>
          <w:rFonts w:ascii="Calibri" w:hAnsi="Calibri" w:cs="Calibri"/>
          <w:color w:val="000000" w:themeColor="text1"/>
          <w:sz w:val="24"/>
        </w:rPr>
        <w:t>Podstawą do zawarcia aneksu do umowy będzie zaakceptowany przez Zamawiającego wniosek Wykonawcy o przeprowadzenie negocjacji w sprawie waloryzacji.</w:t>
      </w:r>
    </w:p>
    <w:p w14:paraId="5C49795A" w14:textId="77777777" w:rsidR="00D33A21" w:rsidRPr="00900B01" w:rsidRDefault="00D33A21" w:rsidP="00654C80">
      <w:pPr>
        <w:numPr>
          <w:ilvl w:val="0"/>
          <w:numId w:val="34"/>
        </w:numPr>
        <w:spacing w:after="0"/>
        <w:ind w:left="567" w:right="0" w:hanging="283"/>
        <w:rPr>
          <w:rFonts w:ascii="Calibri" w:hAnsi="Calibri" w:cs="Calibri"/>
          <w:color w:val="000000" w:themeColor="text1"/>
          <w:sz w:val="24"/>
        </w:rPr>
      </w:pPr>
      <w:r w:rsidRPr="00900B01">
        <w:rPr>
          <w:rFonts w:ascii="Calibri" w:eastAsia="Calibri" w:hAnsi="Calibri" w:cs="Calibri"/>
          <w:color w:val="000000" w:themeColor="text1"/>
          <w:sz w:val="24"/>
          <w:lang w:eastAsia="en-US"/>
        </w:rPr>
        <w:t xml:space="preserve">W przypadku zmiany wynagrodzenia, Wykonawca zobowiązany jest do zmiany wynagrodzenia podwykonawcy na zasadach opisanych w ust. 1 niniejszego paragrafu. Zobowiązanie dotyczy także umowy o podwykonawstwo zawartej </w:t>
      </w:r>
      <w:r w:rsidR="00F65021" w:rsidRPr="00900B01">
        <w:rPr>
          <w:rFonts w:ascii="Calibri" w:eastAsia="Calibri" w:hAnsi="Calibri" w:cs="Calibri"/>
          <w:color w:val="000000" w:themeColor="text1"/>
          <w:sz w:val="24"/>
          <w:lang w:eastAsia="en-US"/>
        </w:rPr>
        <w:t>między</w:t>
      </w:r>
      <w:r w:rsidRPr="00900B01">
        <w:rPr>
          <w:rFonts w:ascii="Calibri" w:eastAsia="Calibri" w:hAnsi="Calibri" w:cs="Calibri"/>
          <w:color w:val="000000" w:themeColor="text1"/>
          <w:sz w:val="24"/>
          <w:lang w:eastAsia="en-US"/>
        </w:rPr>
        <w:t xml:space="preserve"> podwykonawcą a dalszym podwykonawcą.  </w:t>
      </w:r>
    </w:p>
    <w:p w14:paraId="09C14B9D" w14:textId="77777777" w:rsidR="00D33A21" w:rsidRPr="00900B01" w:rsidRDefault="00D33A21" w:rsidP="00AB66CB">
      <w:pPr>
        <w:spacing w:after="0"/>
        <w:ind w:left="567" w:right="0" w:firstLine="0"/>
        <w:rPr>
          <w:rFonts w:ascii="Calibri" w:hAnsi="Calibri" w:cs="Calibri"/>
          <w:color w:val="000000" w:themeColor="text1"/>
          <w:sz w:val="24"/>
        </w:rPr>
      </w:pPr>
    </w:p>
    <w:p w14:paraId="577E7850" w14:textId="77777777" w:rsidR="00D33A21" w:rsidRPr="00900B01" w:rsidRDefault="00D33A21" w:rsidP="00AB66CB">
      <w:pPr>
        <w:tabs>
          <w:tab w:val="left" w:pos="709"/>
        </w:tabs>
        <w:spacing w:after="0"/>
        <w:ind w:left="1440" w:right="-1" w:firstLine="0"/>
        <w:rPr>
          <w:rFonts w:ascii="Calibri" w:hAnsi="Calibri" w:cs="Calibri"/>
          <w:color w:val="000000" w:themeColor="text1"/>
          <w:sz w:val="24"/>
        </w:rPr>
      </w:pPr>
    </w:p>
    <w:p w14:paraId="29DA6A55" w14:textId="77777777" w:rsidR="00D33A21" w:rsidRPr="00900B01" w:rsidRDefault="00D33A21" w:rsidP="00AB66CB">
      <w:pPr>
        <w:tabs>
          <w:tab w:val="center" w:pos="720"/>
          <w:tab w:val="left" w:pos="1843"/>
          <w:tab w:val="left" w:pos="9540"/>
          <w:tab w:val="left" w:pos="9637"/>
        </w:tabs>
        <w:spacing w:after="0"/>
        <w:ind w:right="-1"/>
        <w:jc w:val="center"/>
        <w:rPr>
          <w:rFonts w:ascii="Calibri" w:eastAsia="Calibri" w:hAnsi="Calibri" w:cs="Calibri"/>
          <w:color w:val="000000" w:themeColor="text1"/>
          <w:sz w:val="24"/>
          <w:lang w:eastAsia="en-US"/>
        </w:rPr>
      </w:pPr>
      <w:r w:rsidRPr="00900B01">
        <w:rPr>
          <w:rFonts w:ascii="Calibri" w:hAnsi="Calibri" w:cs="Calibri"/>
          <w:b/>
          <w:bCs/>
          <w:color w:val="000000" w:themeColor="text1"/>
          <w:sz w:val="24"/>
        </w:rPr>
        <w:lastRenderedPageBreak/>
        <w:t>§ 19 Raje podatkowe</w:t>
      </w:r>
    </w:p>
    <w:p w14:paraId="3B2E0D7B" w14:textId="77777777" w:rsidR="00D33A21" w:rsidRPr="00900B01" w:rsidRDefault="00D33A21" w:rsidP="00AB66CB">
      <w:pPr>
        <w:spacing w:after="0"/>
        <w:ind w:left="0" w:right="0" w:firstLine="0"/>
        <w:contextualSpacing/>
        <w:rPr>
          <w:rFonts w:ascii="Calibri" w:eastAsia="Calibri" w:hAnsi="Calibri" w:cs="Calibri"/>
          <w:b/>
          <w:bCs/>
          <w:color w:val="000000" w:themeColor="text1"/>
          <w:sz w:val="24"/>
          <w:lang w:eastAsia="en-US"/>
        </w:rPr>
      </w:pPr>
      <w:bookmarkStart w:id="15" w:name="_Hlk130196758"/>
      <w:r w:rsidRPr="00900B01">
        <w:rPr>
          <w:rFonts w:ascii="Calibri" w:eastAsia="Calibri" w:hAnsi="Calibri" w:cs="Calibri"/>
          <w:color w:val="000000" w:themeColor="text1"/>
          <w:sz w:val="24"/>
          <w:lang w:eastAsia="en-US"/>
        </w:rPr>
        <w:t xml:space="preserve">Wykonawca oświadcza, że jego miejsce zamieszkania, siedziba, zarząd bądź zakład (filia lub oddział) nie są położone na terytorium lub w kraju stosującym szkodliwą konkurencję podatkową w rozumieniu ustawy z dnia 15 lutego 1992 roku o podatku dochodowym od osób prawnych </w:t>
      </w:r>
      <w:r w:rsidR="00F65021" w:rsidRPr="00900B01">
        <w:rPr>
          <w:rFonts w:ascii="Calibri" w:eastAsia="Calibri" w:hAnsi="Calibri" w:cs="Calibri"/>
          <w:color w:val="000000" w:themeColor="text1"/>
          <w:sz w:val="24"/>
          <w:lang w:eastAsia="en-US"/>
        </w:rPr>
        <w:t>(</w:t>
      </w:r>
      <w:proofErr w:type="spellStart"/>
      <w:r w:rsidR="00F65021" w:rsidRPr="00900B01">
        <w:rPr>
          <w:rFonts w:ascii="Calibri" w:eastAsia="Calibri" w:hAnsi="Calibri" w:cs="Calibri"/>
          <w:color w:val="000000" w:themeColor="text1"/>
          <w:sz w:val="24"/>
          <w:lang w:eastAsia="en-US"/>
        </w:rPr>
        <w:t>t.j</w:t>
      </w:r>
      <w:proofErr w:type="spellEnd"/>
      <w:r w:rsidR="00F65021" w:rsidRPr="00900B01">
        <w:rPr>
          <w:rFonts w:ascii="Calibri" w:eastAsia="Calibri" w:hAnsi="Calibri" w:cs="Calibri"/>
          <w:color w:val="000000" w:themeColor="text1"/>
          <w:sz w:val="24"/>
          <w:lang w:eastAsia="en-US"/>
        </w:rPr>
        <w:t xml:space="preserve">. Dz. U. z 2026 r. poz. 554) </w:t>
      </w:r>
      <w:r w:rsidRPr="00900B01">
        <w:rPr>
          <w:rFonts w:ascii="Calibri" w:eastAsia="Calibri" w:hAnsi="Calibri" w:cs="Calibri"/>
          <w:color w:val="000000" w:themeColor="text1"/>
          <w:sz w:val="24"/>
          <w:lang w:eastAsia="en-US"/>
        </w:rPr>
        <w:t>oraz rozporządzenia Ministra Finansów z dn. 28 marca 2019 r. w sprawie określenia krajów i terytoriów stosujących szkodliwą konkurencję podatkową w zakresie podatku dochodowego od osób prawnych ( Dz. U. z 2019 poz. 599 ze zm.)</w:t>
      </w:r>
    </w:p>
    <w:p w14:paraId="70C7EFE9" w14:textId="77777777" w:rsidR="00D33A21" w:rsidRPr="00900B01" w:rsidRDefault="00D33A21" w:rsidP="00AB66CB">
      <w:pPr>
        <w:tabs>
          <w:tab w:val="center" w:pos="720"/>
          <w:tab w:val="left" w:pos="1843"/>
          <w:tab w:val="left" w:pos="9540"/>
          <w:tab w:val="left" w:pos="9637"/>
        </w:tabs>
        <w:spacing w:after="0"/>
        <w:ind w:right="-1"/>
        <w:jc w:val="center"/>
        <w:rPr>
          <w:rFonts w:ascii="Calibri" w:eastAsia="Calibri" w:hAnsi="Calibri" w:cs="Calibri"/>
          <w:b/>
          <w:bCs/>
          <w:color w:val="000000" w:themeColor="text1"/>
          <w:sz w:val="24"/>
          <w:lang w:eastAsia="en-US"/>
        </w:rPr>
      </w:pPr>
    </w:p>
    <w:bookmarkEnd w:id="15"/>
    <w:p w14:paraId="414BC1BE" w14:textId="77777777" w:rsidR="00D33A21" w:rsidRPr="00900B01" w:rsidRDefault="00D33A21" w:rsidP="00AB66CB">
      <w:pPr>
        <w:keepNext/>
        <w:ind w:right="-1"/>
        <w:jc w:val="center"/>
        <w:outlineLvl w:val="2"/>
        <w:rPr>
          <w:rFonts w:ascii="Calibri" w:hAnsi="Calibri" w:cs="Calibri"/>
          <w:color w:val="000000" w:themeColor="text1"/>
          <w:sz w:val="24"/>
        </w:rPr>
      </w:pPr>
      <w:r w:rsidRPr="00900B01">
        <w:rPr>
          <w:rFonts w:ascii="Calibri" w:hAnsi="Calibri" w:cs="Calibri"/>
          <w:b/>
          <w:bCs/>
          <w:color w:val="000000" w:themeColor="text1"/>
          <w:sz w:val="24"/>
        </w:rPr>
        <w:t xml:space="preserve">§ 20 </w:t>
      </w:r>
      <w:r w:rsidRPr="00900B01">
        <w:rPr>
          <w:rFonts w:ascii="Calibri" w:hAnsi="Calibri" w:cs="Calibri"/>
          <w:b/>
          <w:bCs/>
          <w:color w:val="000000" w:themeColor="text1"/>
          <w:sz w:val="24"/>
          <w:lang w:val="x-none"/>
        </w:rPr>
        <w:t>Ochrona danych osobowych</w:t>
      </w:r>
    </w:p>
    <w:p w14:paraId="125478DB" w14:textId="77777777" w:rsidR="00D33A21" w:rsidRPr="00900B01" w:rsidRDefault="00D33A21" w:rsidP="00654C80">
      <w:pPr>
        <w:numPr>
          <w:ilvl w:val="1"/>
          <w:numId w:val="15"/>
        </w:numPr>
        <w:tabs>
          <w:tab w:val="left" w:pos="142"/>
          <w:tab w:val="left" w:pos="284"/>
        </w:tabs>
        <w:spacing w:after="0"/>
        <w:ind w:left="284" w:right="-1" w:hanging="284"/>
        <w:rPr>
          <w:rFonts w:ascii="Calibri" w:hAnsi="Calibri" w:cs="Calibri"/>
          <w:color w:val="000000" w:themeColor="text1"/>
          <w:sz w:val="24"/>
        </w:rPr>
      </w:pPr>
      <w:r w:rsidRPr="00900B01">
        <w:rPr>
          <w:rFonts w:ascii="Calibri" w:hAnsi="Calibri" w:cs="Calibri"/>
          <w:color w:val="000000" w:themeColor="text1"/>
          <w:sz w:val="24"/>
        </w:rPr>
        <w:t>Strony zobowiązują się do przestrzegania przy realizacji przedmiotu Umowy wszystkich postanowień zawartych w obowiązujących przepisach prawnych związanych z ochroną danych osobowych, w tym w szczególności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4DAD3370" w14:textId="77777777" w:rsidR="00D33A21" w:rsidRPr="00900B01" w:rsidRDefault="00D33A21" w:rsidP="00654C80">
      <w:pPr>
        <w:numPr>
          <w:ilvl w:val="1"/>
          <w:numId w:val="15"/>
        </w:numPr>
        <w:tabs>
          <w:tab w:val="left" w:pos="284"/>
        </w:tabs>
        <w:spacing w:after="0"/>
        <w:ind w:left="284" w:right="-1" w:hanging="284"/>
        <w:rPr>
          <w:rFonts w:ascii="Calibri" w:hAnsi="Calibri" w:cs="Calibri"/>
          <w:iCs/>
          <w:color w:val="000000" w:themeColor="text1"/>
          <w:sz w:val="24"/>
        </w:rPr>
      </w:pPr>
      <w:r w:rsidRPr="00900B01">
        <w:rPr>
          <w:rFonts w:ascii="Calibri" w:hAnsi="Calibri" w:cs="Calibri"/>
          <w:color w:val="000000" w:themeColor="text1"/>
          <w:sz w:val="24"/>
        </w:rPr>
        <w:t>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Udostępniane dane kontaktowe mogą obejmować: imię i nazwisko, adres e-mail i numer telefonu, stanowisko. Każda ze Stron będzie administratorem danych, które zostały jej udostępnione w ramach Umowy. Każda ze Stron zobowiązuje się w związku z tym do przekazania w imieniu drugiej Strony wszystkim osobom, których dane jej udostępniła,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 o treści przekazanej jej przez Stronę, w imieniu, której informacje przekazuje.</w:t>
      </w:r>
    </w:p>
    <w:p w14:paraId="089B2D47" w14:textId="77777777" w:rsidR="00D33A21" w:rsidRPr="00900B01" w:rsidRDefault="00D33A21" w:rsidP="00654C80">
      <w:pPr>
        <w:numPr>
          <w:ilvl w:val="1"/>
          <w:numId w:val="15"/>
        </w:numPr>
        <w:tabs>
          <w:tab w:val="left" w:pos="284"/>
        </w:tabs>
        <w:spacing w:after="0"/>
        <w:ind w:left="284" w:right="-1" w:hanging="284"/>
        <w:rPr>
          <w:rFonts w:ascii="Calibri" w:hAnsi="Calibri" w:cs="Calibri"/>
          <w:color w:val="000000" w:themeColor="text1"/>
          <w:sz w:val="24"/>
        </w:rPr>
      </w:pPr>
      <w:r w:rsidRPr="00900B01">
        <w:rPr>
          <w:rFonts w:ascii="Calibri" w:hAnsi="Calibri" w:cs="Calibri"/>
          <w:iCs/>
          <w:color w:val="000000" w:themeColor="text1"/>
          <w:sz w:val="24"/>
        </w:rPr>
        <w:t xml:space="preserve">Informacja Administratora w związku z przetwarzaniem danych osobowych </w:t>
      </w:r>
      <w:r w:rsidRPr="00900B01">
        <w:rPr>
          <w:rFonts w:ascii="Calibri" w:hAnsi="Calibri" w:cs="Calibri"/>
          <w:color w:val="000000" w:themeColor="text1"/>
          <w:sz w:val="24"/>
        </w:rPr>
        <w:t>– 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(zwanego dalej RODO):</w:t>
      </w:r>
    </w:p>
    <w:p w14:paraId="4424AB40" w14:textId="77777777" w:rsidR="00D33A21" w:rsidRPr="00900B01" w:rsidRDefault="00D33A21" w:rsidP="00654C80">
      <w:pPr>
        <w:numPr>
          <w:ilvl w:val="0"/>
          <w:numId w:val="8"/>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Administratorem Pani/Pana danych osobowych jest </w:t>
      </w:r>
      <w:r w:rsidR="00F134F3" w:rsidRPr="00900B01">
        <w:rPr>
          <w:rFonts w:ascii="Calibri" w:hAnsi="Calibri" w:cs="Calibri"/>
          <w:color w:val="000000" w:themeColor="text1"/>
          <w:sz w:val="24"/>
        </w:rPr>
        <w:t>Specjalistyczny Psychiatryczny Samodzielny Publiczny Zakład Opieki Zdrowotnej w Suwałkach, ul. Szpitalna 62, 16-400 Suwałki</w:t>
      </w:r>
      <w:r w:rsidRPr="00900B01">
        <w:rPr>
          <w:rFonts w:ascii="Calibri" w:hAnsi="Calibri" w:cs="Calibri"/>
          <w:color w:val="000000" w:themeColor="text1"/>
          <w:sz w:val="24"/>
        </w:rPr>
        <w:t xml:space="preserve"> </w:t>
      </w:r>
      <w:hyperlink r:id="rId10" w:history="1">
        <w:r w:rsidR="00F134F3" w:rsidRPr="00900B01">
          <w:rPr>
            <w:rStyle w:val="Hipercze"/>
            <w:rFonts w:ascii="Calibri" w:hAnsi="Calibri" w:cs="Calibri"/>
            <w:color w:val="000000" w:themeColor="text1"/>
            <w:sz w:val="24"/>
          </w:rPr>
          <w:t>www.spspzoz.pl</w:t>
        </w:r>
      </w:hyperlink>
      <w:r w:rsidRPr="00900B01">
        <w:rPr>
          <w:rFonts w:ascii="Calibri" w:hAnsi="Calibri" w:cs="Calibri"/>
          <w:color w:val="000000" w:themeColor="text1"/>
          <w:sz w:val="24"/>
        </w:rPr>
        <w:t xml:space="preserve"> (zwan</w:t>
      </w:r>
      <w:r w:rsidR="00F134F3" w:rsidRPr="00900B01">
        <w:rPr>
          <w:rFonts w:ascii="Calibri" w:hAnsi="Calibri" w:cs="Calibri"/>
          <w:color w:val="000000" w:themeColor="text1"/>
          <w:sz w:val="24"/>
        </w:rPr>
        <w:t>y</w:t>
      </w:r>
      <w:r w:rsidRPr="00900B01">
        <w:rPr>
          <w:rFonts w:ascii="Calibri" w:hAnsi="Calibri" w:cs="Calibri"/>
          <w:color w:val="000000" w:themeColor="text1"/>
          <w:sz w:val="24"/>
        </w:rPr>
        <w:t xml:space="preserve"> dalej </w:t>
      </w:r>
      <w:r w:rsidR="00F134F3" w:rsidRPr="00900B01">
        <w:rPr>
          <w:rFonts w:ascii="Calibri" w:hAnsi="Calibri" w:cs="Calibri"/>
          <w:color w:val="000000" w:themeColor="text1"/>
          <w:sz w:val="24"/>
        </w:rPr>
        <w:t>Szpitalem</w:t>
      </w:r>
      <w:r w:rsidRPr="00900B01">
        <w:rPr>
          <w:rFonts w:ascii="Calibri" w:hAnsi="Calibri" w:cs="Calibri"/>
          <w:color w:val="000000" w:themeColor="text1"/>
          <w:sz w:val="24"/>
        </w:rPr>
        <w:t>)</w:t>
      </w:r>
      <w:r w:rsidR="008262CB" w:rsidRPr="00900B01">
        <w:rPr>
          <w:rFonts w:ascii="Calibri" w:hAnsi="Calibri" w:cs="Calibri"/>
          <w:color w:val="000000" w:themeColor="text1"/>
          <w:sz w:val="24"/>
        </w:rPr>
        <w:t xml:space="preserve"> </w:t>
      </w:r>
      <w:r w:rsidRPr="00900B01">
        <w:rPr>
          <w:rFonts w:ascii="Calibri" w:hAnsi="Calibri" w:cs="Calibri"/>
          <w:color w:val="000000" w:themeColor="text1"/>
          <w:sz w:val="24"/>
        </w:rPr>
        <w:t>tel.:</w:t>
      </w:r>
      <w:r w:rsidR="00F134F3" w:rsidRPr="00900B01">
        <w:rPr>
          <w:rFonts w:ascii="Calibri" w:hAnsi="Calibri" w:cs="Calibri"/>
          <w:color w:val="000000" w:themeColor="text1"/>
          <w:sz w:val="24"/>
        </w:rPr>
        <w:t>875626402</w:t>
      </w:r>
      <w:r w:rsidRPr="00900B01">
        <w:rPr>
          <w:rFonts w:ascii="Calibri" w:hAnsi="Calibri" w:cs="Calibri"/>
          <w:color w:val="000000" w:themeColor="text1"/>
          <w:sz w:val="24"/>
        </w:rPr>
        <w:t>, e-mail:</w:t>
      </w:r>
      <w:r w:rsidR="00F134F3" w:rsidRPr="00900B01">
        <w:rPr>
          <w:rFonts w:ascii="Calibri" w:hAnsi="Calibri" w:cs="Calibri"/>
          <w:color w:val="000000" w:themeColor="text1"/>
          <w:sz w:val="24"/>
        </w:rPr>
        <w:t xml:space="preserve"> sekretariat@spspzoz.pl</w:t>
      </w:r>
      <w:r w:rsidRPr="00900B01">
        <w:rPr>
          <w:rFonts w:ascii="Calibri" w:hAnsi="Calibri" w:cs="Calibri"/>
          <w:color w:val="000000" w:themeColor="text1"/>
          <w:sz w:val="24"/>
        </w:rPr>
        <w:t xml:space="preserve"> </w:t>
      </w:r>
    </w:p>
    <w:p w14:paraId="4DCA8167" w14:textId="77777777" w:rsidR="00D33A21" w:rsidRPr="00900B01" w:rsidRDefault="00D33A21" w:rsidP="00654C80">
      <w:pPr>
        <w:numPr>
          <w:ilvl w:val="0"/>
          <w:numId w:val="8"/>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Administrator, zgodnie z art. 37 ust. 1 lit. a RODO, powołał Inspektora Ochrony Danych, z którym w sprawach związanych z przetwarzaniem danych osobowych, może się Pani/Pan kontaktować za pomocą poczty elektronicznej pod adresem: </w:t>
      </w:r>
      <w:hyperlink r:id="rId11" w:history="1">
        <w:r w:rsidR="00FE4283" w:rsidRPr="00900B01">
          <w:rPr>
            <w:rStyle w:val="Hipercze"/>
            <w:rFonts w:ascii="Calibri" w:hAnsi="Calibri" w:cs="Calibri"/>
            <w:color w:val="000000" w:themeColor="text1"/>
            <w:sz w:val="24"/>
          </w:rPr>
          <w:t>iod@spspzoz.pl</w:t>
        </w:r>
      </w:hyperlink>
      <w:r w:rsidRPr="00900B01">
        <w:rPr>
          <w:rFonts w:ascii="Calibri" w:hAnsi="Calibri" w:cs="Calibri"/>
          <w:color w:val="000000" w:themeColor="text1"/>
          <w:sz w:val="24"/>
        </w:rPr>
        <w:t>.</w:t>
      </w:r>
    </w:p>
    <w:p w14:paraId="6CD32D5F" w14:textId="77777777" w:rsidR="00D33A21" w:rsidRPr="00900B01" w:rsidRDefault="00D33A21" w:rsidP="00654C80">
      <w:pPr>
        <w:numPr>
          <w:ilvl w:val="0"/>
          <w:numId w:val="8"/>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Dane osobowe reprezentantów przetwarzane będą w celach: </w:t>
      </w:r>
    </w:p>
    <w:p w14:paraId="7C80975C" w14:textId="77777777" w:rsidR="00D33A21" w:rsidRPr="00900B01" w:rsidRDefault="00D33A21" w:rsidP="00654C80">
      <w:pPr>
        <w:pStyle w:val="Akapitzlist"/>
        <w:widowControl/>
        <w:numPr>
          <w:ilvl w:val="1"/>
          <w:numId w:val="38"/>
        </w:numPr>
        <w:suppressAutoHyphens w:val="0"/>
        <w:ind w:left="1134" w:right="-1" w:hanging="425"/>
        <w:contextualSpacing/>
        <w:rPr>
          <w:rFonts w:ascii="Calibri" w:hAnsi="Calibri" w:cs="Calibri"/>
          <w:color w:val="000000" w:themeColor="text1"/>
        </w:rPr>
      </w:pPr>
      <w:r w:rsidRPr="00900B01">
        <w:rPr>
          <w:rFonts w:ascii="Calibri" w:hAnsi="Calibri" w:cs="Calibri"/>
          <w:color w:val="000000" w:themeColor="text1"/>
        </w:rPr>
        <w:lastRenderedPageBreak/>
        <w:t>zawarcia i realizacji umowy oraz komunikacji związanej z realizacją umowy na podstawie - art. 6 ust. 1 lit. b RODO;</w:t>
      </w:r>
    </w:p>
    <w:p w14:paraId="6C3B9C61" w14:textId="77777777" w:rsidR="00D33A21" w:rsidRPr="00900B01" w:rsidRDefault="00D33A21" w:rsidP="00654C80">
      <w:pPr>
        <w:numPr>
          <w:ilvl w:val="1"/>
          <w:numId w:val="38"/>
        </w:numPr>
        <w:spacing w:after="0"/>
        <w:ind w:left="1070" w:right="-1"/>
        <w:rPr>
          <w:rFonts w:ascii="Calibri" w:hAnsi="Calibri" w:cs="Calibri"/>
          <w:color w:val="000000" w:themeColor="text1"/>
          <w:sz w:val="24"/>
        </w:rPr>
      </w:pPr>
      <w:r w:rsidRPr="00900B01">
        <w:rPr>
          <w:rFonts w:ascii="Calibri" w:hAnsi="Calibri" w:cs="Calibri"/>
          <w:color w:val="000000" w:themeColor="text1"/>
          <w:sz w:val="24"/>
        </w:rPr>
        <w:t>rozliczeń finansowych i podatkowych</w:t>
      </w:r>
    </w:p>
    <w:p w14:paraId="45EB2E19" w14:textId="77777777" w:rsidR="00D33A21" w:rsidRPr="00900B01" w:rsidRDefault="00D33A21" w:rsidP="00AB66CB">
      <w:pPr>
        <w:spacing w:after="0"/>
        <w:ind w:left="851" w:right="-1"/>
        <w:rPr>
          <w:rFonts w:ascii="Calibri" w:hAnsi="Calibri" w:cs="Calibri"/>
          <w:color w:val="000000" w:themeColor="text1"/>
          <w:sz w:val="24"/>
        </w:rPr>
      </w:pPr>
      <w:r w:rsidRPr="00900B01">
        <w:rPr>
          <w:rFonts w:ascii="Calibri" w:hAnsi="Calibri" w:cs="Calibri"/>
          <w:color w:val="000000" w:themeColor="text1"/>
          <w:sz w:val="24"/>
        </w:rPr>
        <w:t>- na podstawie obowiązujących przepisów prawa regulujących te kwestie – art. 6 ust. 1 lit. c RODO;</w:t>
      </w:r>
    </w:p>
    <w:p w14:paraId="6A544E78" w14:textId="77777777" w:rsidR="00D33A21" w:rsidRPr="00900B01" w:rsidRDefault="00D33A21" w:rsidP="00AB66CB">
      <w:pPr>
        <w:spacing w:after="0"/>
        <w:ind w:left="993" w:right="-1" w:hanging="283"/>
        <w:rPr>
          <w:rFonts w:ascii="Calibri" w:hAnsi="Calibri" w:cs="Calibri"/>
          <w:color w:val="000000" w:themeColor="text1"/>
          <w:sz w:val="24"/>
        </w:rPr>
      </w:pPr>
      <w:r w:rsidRPr="00900B01">
        <w:rPr>
          <w:rFonts w:ascii="Calibri" w:hAnsi="Calibri" w:cs="Calibri"/>
          <w:color w:val="000000" w:themeColor="text1"/>
          <w:sz w:val="24"/>
        </w:rPr>
        <w:t xml:space="preserve">c) windykacji należności oraz obrony i/lub dochodzenia roszczeń - na podstawie prawnie uzasadnionego interesu </w:t>
      </w:r>
      <w:r w:rsidR="008262CB" w:rsidRPr="00900B01">
        <w:rPr>
          <w:rFonts w:ascii="Calibri" w:hAnsi="Calibri" w:cs="Calibri"/>
          <w:color w:val="000000" w:themeColor="text1"/>
          <w:sz w:val="24"/>
        </w:rPr>
        <w:t>Szpitala</w:t>
      </w:r>
      <w:r w:rsidRPr="00900B01">
        <w:rPr>
          <w:rFonts w:ascii="Calibri" w:hAnsi="Calibri" w:cs="Calibri"/>
          <w:color w:val="000000" w:themeColor="text1"/>
          <w:sz w:val="24"/>
        </w:rPr>
        <w:t>– art. 6 ust. 1 lit. f RODO.</w:t>
      </w:r>
    </w:p>
    <w:p w14:paraId="3F53462F" w14:textId="77777777" w:rsidR="00D33A21" w:rsidRPr="00900B01" w:rsidRDefault="00D33A21" w:rsidP="00654C80">
      <w:pPr>
        <w:pStyle w:val="Akapitzlist"/>
        <w:widowControl/>
        <w:numPr>
          <w:ilvl w:val="0"/>
          <w:numId w:val="8"/>
        </w:numPr>
        <w:suppressAutoHyphens w:val="0"/>
        <w:ind w:right="-1"/>
        <w:contextualSpacing/>
        <w:jc w:val="both"/>
        <w:rPr>
          <w:rFonts w:ascii="Calibri" w:hAnsi="Calibri" w:cs="Calibri"/>
          <w:color w:val="000000" w:themeColor="text1"/>
        </w:rPr>
      </w:pPr>
      <w:r w:rsidRPr="00900B01">
        <w:rPr>
          <w:rFonts w:ascii="Calibri" w:hAnsi="Calibri" w:cs="Calibri"/>
          <w:color w:val="000000" w:themeColor="text1"/>
        </w:rPr>
        <w:t xml:space="preserve">Dane osobowe pracowników, współpracowników udostępnione w niniejszej umowie, w zakresie imienia, nazwiska, numeru telefonu i adresu e-mail, przetwarzane będą w celu prawnie uzasadnionego interesu administratora </w:t>
      </w:r>
      <w:r w:rsidRPr="00900B01">
        <w:rPr>
          <w:rFonts w:ascii="Calibri" w:hAnsi="Calibri" w:cs="Calibri"/>
          <w:bCs/>
          <w:color w:val="000000" w:themeColor="text1"/>
        </w:rPr>
        <w:t xml:space="preserve">– art. 6 ust. 1 lit. f RODO. </w:t>
      </w:r>
      <w:r w:rsidRPr="00900B01">
        <w:rPr>
          <w:rFonts w:ascii="Calibri" w:hAnsi="Calibri" w:cs="Calibri"/>
          <w:color w:val="000000" w:themeColor="text1"/>
        </w:rPr>
        <w:t>Prawnie uzasadnionym interesem administratora jest umożliwienie prowadzenia komunikacji związanej z zawarciem i realizacją przedmiotu umowy.</w:t>
      </w:r>
    </w:p>
    <w:p w14:paraId="78B844D3" w14:textId="77777777" w:rsidR="00D33A21" w:rsidRPr="00900B01" w:rsidRDefault="00D33A21" w:rsidP="00654C80">
      <w:pPr>
        <w:numPr>
          <w:ilvl w:val="0"/>
          <w:numId w:val="8"/>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Odbiorcami Pani/Pana danych osobowych mogą być banki, dostawcy usług pocztowych </w:t>
      </w:r>
      <w:r w:rsidRPr="00900B01">
        <w:rPr>
          <w:rFonts w:ascii="Calibri" w:hAnsi="Calibri" w:cs="Calibri"/>
          <w:color w:val="000000" w:themeColor="text1"/>
          <w:sz w:val="24"/>
        </w:rPr>
        <w:br/>
        <w:t xml:space="preserve">i kurierskich, dostawcy usług informatycznych Administratora, obsługa prawna administratora oraz inne podmioty uprawnione na podstawie przepisów prawa. </w:t>
      </w:r>
    </w:p>
    <w:p w14:paraId="503544FE" w14:textId="77777777" w:rsidR="00D33A21" w:rsidRPr="00900B01" w:rsidRDefault="00D33A21" w:rsidP="00654C80">
      <w:pPr>
        <w:numPr>
          <w:ilvl w:val="0"/>
          <w:numId w:val="8"/>
        </w:numPr>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Pani/Pana dane osobowe będą przechowywane w okresach niezbędnych do realizacji wyżej określonych </w:t>
      </w:r>
      <w:r w:rsidR="00146D86" w:rsidRPr="00900B01">
        <w:rPr>
          <w:rFonts w:ascii="Calibri" w:hAnsi="Calibri" w:cs="Calibri"/>
          <w:color w:val="000000" w:themeColor="text1"/>
          <w:sz w:val="24"/>
        </w:rPr>
        <w:t>celów</w:t>
      </w:r>
      <w:r w:rsidRPr="00900B01">
        <w:rPr>
          <w:rFonts w:ascii="Calibri" w:hAnsi="Calibri" w:cs="Calibri"/>
          <w:color w:val="000000" w:themeColor="text1"/>
          <w:sz w:val="24"/>
        </w:rPr>
        <w:t xml:space="preserve"> oraz przez okres wynikający z przepisów prawa dotyczący archiwizacji. </w:t>
      </w:r>
    </w:p>
    <w:p w14:paraId="26A4A54F" w14:textId="77777777" w:rsidR="00D33A21" w:rsidRPr="00900B01" w:rsidRDefault="00D33A21" w:rsidP="00654C80">
      <w:pPr>
        <w:numPr>
          <w:ilvl w:val="0"/>
          <w:numId w:val="8"/>
        </w:numPr>
        <w:spacing w:after="0"/>
        <w:ind w:right="-1"/>
        <w:rPr>
          <w:rFonts w:ascii="Calibri" w:hAnsi="Calibri" w:cs="Calibri"/>
          <w:color w:val="000000" w:themeColor="text1"/>
          <w:sz w:val="24"/>
        </w:rPr>
      </w:pPr>
      <w:r w:rsidRPr="00900B01">
        <w:rPr>
          <w:rFonts w:ascii="Calibri" w:hAnsi="Calibri" w:cs="Calibri"/>
          <w:color w:val="000000" w:themeColor="text1"/>
          <w:sz w:val="24"/>
        </w:rPr>
        <w:t>Przysługuje Pani/Panu prawo dostępu do treści swoich danych oraz z zastrzeżeniem przepisów prawa przysługuje Pani/Panu prawo do:</w:t>
      </w:r>
    </w:p>
    <w:p w14:paraId="156683CB" w14:textId="77777777" w:rsidR="00D33A21" w:rsidRPr="00900B01" w:rsidRDefault="00D33A21" w:rsidP="00654C80">
      <w:pPr>
        <w:numPr>
          <w:ilvl w:val="0"/>
          <w:numId w:val="66"/>
        </w:numPr>
        <w:spacing w:after="0"/>
        <w:ind w:right="-1"/>
        <w:rPr>
          <w:rFonts w:ascii="Calibri" w:hAnsi="Calibri" w:cs="Calibri"/>
          <w:color w:val="000000" w:themeColor="text1"/>
          <w:sz w:val="24"/>
        </w:rPr>
      </w:pPr>
      <w:r w:rsidRPr="00900B01">
        <w:rPr>
          <w:rFonts w:ascii="Calibri" w:hAnsi="Calibri" w:cs="Calibri"/>
          <w:color w:val="000000" w:themeColor="text1"/>
          <w:sz w:val="24"/>
        </w:rPr>
        <w:t>sprostowania danych;</w:t>
      </w:r>
    </w:p>
    <w:p w14:paraId="18DAD026" w14:textId="77777777" w:rsidR="00D33A21" w:rsidRPr="00900B01" w:rsidRDefault="00D33A21" w:rsidP="00AB66CB">
      <w:pPr>
        <w:numPr>
          <w:ilvl w:val="0"/>
          <w:numId w:val="3"/>
        </w:numPr>
        <w:spacing w:after="0"/>
        <w:ind w:right="-1"/>
        <w:rPr>
          <w:rFonts w:ascii="Calibri" w:hAnsi="Calibri" w:cs="Calibri"/>
          <w:color w:val="000000" w:themeColor="text1"/>
          <w:sz w:val="24"/>
        </w:rPr>
      </w:pPr>
      <w:r w:rsidRPr="00900B01">
        <w:rPr>
          <w:rFonts w:ascii="Calibri" w:hAnsi="Calibri" w:cs="Calibri"/>
          <w:color w:val="000000" w:themeColor="text1"/>
          <w:sz w:val="24"/>
        </w:rPr>
        <w:t>usunięcia danych;</w:t>
      </w:r>
    </w:p>
    <w:p w14:paraId="1D700DA2" w14:textId="77777777" w:rsidR="00D33A21" w:rsidRPr="00900B01" w:rsidRDefault="00D33A21" w:rsidP="00AB66CB">
      <w:pPr>
        <w:numPr>
          <w:ilvl w:val="0"/>
          <w:numId w:val="3"/>
        </w:numPr>
        <w:spacing w:after="0"/>
        <w:ind w:right="-1"/>
        <w:rPr>
          <w:rFonts w:ascii="Calibri" w:hAnsi="Calibri" w:cs="Calibri"/>
          <w:color w:val="000000" w:themeColor="text1"/>
          <w:sz w:val="24"/>
        </w:rPr>
      </w:pPr>
      <w:r w:rsidRPr="00900B01">
        <w:rPr>
          <w:rFonts w:ascii="Calibri" w:hAnsi="Calibri" w:cs="Calibri"/>
          <w:color w:val="000000" w:themeColor="text1"/>
          <w:sz w:val="24"/>
        </w:rPr>
        <w:t>ograniczenia przetwarzania danych;</w:t>
      </w:r>
    </w:p>
    <w:p w14:paraId="6EC7D2CB" w14:textId="77777777" w:rsidR="00D33A21" w:rsidRPr="00900B01" w:rsidRDefault="00D33A21" w:rsidP="00AB66CB">
      <w:pPr>
        <w:numPr>
          <w:ilvl w:val="0"/>
          <w:numId w:val="3"/>
        </w:numPr>
        <w:spacing w:after="0"/>
        <w:ind w:right="-1"/>
        <w:rPr>
          <w:rFonts w:ascii="Calibri" w:hAnsi="Calibri" w:cs="Calibri"/>
          <w:color w:val="000000" w:themeColor="text1"/>
          <w:sz w:val="24"/>
        </w:rPr>
      </w:pPr>
      <w:r w:rsidRPr="00900B01">
        <w:rPr>
          <w:rFonts w:ascii="Calibri" w:hAnsi="Calibri" w:cs="Calibri"/>
          <w:color w:val="000000" w:themeColor="text1"/>
          <w:sz w:val="24"/>
        </w:rPr>
        <w:t>wniesienia sprzeciwu wobec przetwarzania danych osobowych.</w:t>
      </w:r>
    </w:p>
    <w:p w14:paraId="02EEB8E0" w14:textId="77777777" w:rsidR="00D33A21" w:rsidRPr="00900B01" w:rsidRDefault="00D33A21" w:rsidP="00654C80">
      <w:pPr>
        <w:pStyle w:val="Akapitzlist"/>
        <w:widowControl/>
        <w:numPr>
          <w:ilvl w:val="0"/>
          <w:numId w:val="8"/>
        </w:numPr>
        <w:suppressAutoHyphens w:val="0"/>
        <w:ind w:right="-1"/>
        <w:contextualSpacing/>
        <w:rPr>
          <w:rFonts w:ascii="Calibri" w:hAnsi="Calibri" w:cs="Calibri"/>
          <w:color w:val="000000" w:themeColor="text1"/>
        </w:rPr>
      </w:pPr>
      <w:r w:rsidRPr="00900B01">
        <w:rPr>
          <w:rFonts w:ascii="Calibri" w:hAnsi="Calibri" w:cs="Calibri"/>
          <w:color w:val="000000" w:themeColor="text1"/>
        </w:rPr>
        <w:t xml:space="preserve">Gdy uzna Pani/Pan, że przetwarzanie danych osobowych narusza powszechnie obowiązujące przepisy w tym zakresie, przysługuje Pani/Panu prawo do wniesienia skargi do organu nadzorczego. W Polsce jest to Prezes Urzędu Ochrony Danych Osobowych. </w:t>
      </w:r>
    </w:p>
    <w:p w14:paraId="1B37180F" w14:textId="77777777" w:rsidR="00D33A21" w:rsidRPr="00900B01" w:rsidRDefault="00D33A21" w:rsidP="00654C80">
      <w:pPr>
        <w:numPr>
          <w:ilvl w:val="0"/>
          <w:numId w:val="8"/>
        </w:numPr>
        <w:spacing w:after="0"/>
        <w:ind w:left="720" w:right="-1"/>
        <w:rPr>
          <w:rFonts w:ascii="Calibri" w:hAnsi="Calibri" w:cs="Calibri"/>
          <w:color w:val="000000" w:themeColor="text1"/>
          <w:sz w:val="24"/>
        </w:rPr>
      </w:pPr>
      <w:r w:rsidRPr="00900B01">
        <w:rPr>
          <w:rFonts w:ascii="Calibri" w:hAnsi="Calibri" w:cs="Calibri"/>
          <w:color w:val="000000" w:themeColor="text1"/>
          <w:sz w:val="24"/>
        </w:rPr>
        <w:t>Podanie danych osobowych jest warunkiem zawarcia umowy i jest Pani/Pan zobowiązana/y do ich podania. Konsekwencją ich niepodania będzie brak możliwości zawarcia i wykonania umowy.</w:t>
      </w:r>
    </w:p>
    <w:p w14:paraId="2BA2B126" w14:textId="77777777" w:rsidR="00D33A21" w:rsidRPr="00900B01" w:rsidRDefault="00D33A21" w:rsidP="00654C80">
      <w:pPr>
        <w:numPr>
          <w:ilvl w:val="0"/>
          <w:numId w:val="8"/>
        </w:numPr>
        <w:spacing w:after="0"/>
        <w:ind w:left="709" w:right="-1" w:hanging="425"/>
        <w:rPr>
          <w:rFonts w:ascii="Calibri" w:hAnsi="Calibri" w:cs="Calibri"/>
          <w:color w:val="000000" w:themeColor="text1"/>
          <w:sz w:val="24"/>
        </w:rPr>
      </w:pPr>
      <w:r w:rsidRPr="00900B01">
        <w:rPr>
          <w:rFonts w:ascii="Calibri" w:hAnsi="Calibri" w:cs="Calibri"/>
          <w:color w:val="000000" w:themeColor="text1"/>
          <w:sz w:val="24"/>
        </w:rPr>
        <w:t>Dane osobowe nie będą wykorzystywane do zautomatyzowanego podejmowania decyzji ani profilowania, o którym mowa w art. 22.</w:t>
      </w:r>
    </w:p>
    <w:p w14:paraId="1B72C40A" w14:textId="77777777" w:rsidR="00D33A21" w:rsidRPr="00900B01" w:rsidRDefault="00D33A21" w:rsidP="00654C80">
      <w:pPr>
        <w:numPr>
          <w:ilvl w:val="1"/>
          <w:numId w:val="15"/>
        </w:numPr>
        <w:tabs>
          <w:tab w:val="left" w:pos="284"/>
        </w:tabs>
        <w:spacing w:after="0"/>
        <w:ind w:left="284" w:right="-1" w:hanging="284"/>
        <w:rPr>
          <w:rFonts w:ascii="Calibri" w:hAnsi="Calibri" w:cs="Calibri"/>
          <w:b/>
          <w:bCs/>
          <w:color w:val="000000" w:themeColor="text1"/>
          <w:sz w:val="24"/>
        </w:rPr>
      </w:pPr>
      <w:r w:rsidRPr="00900B01">
        <w:rPr>
          <w:rFonts w:ascii="Calibri" w:hAnsi="Calibri" w:cs="Calibri"/>
          <w:color w:val="000000" w:themeColor="text1"/>
          <w:sz w:val="24"/>
        </w:rPr>
        <w:t>Wykonawca zobowiązuje się zapewnić, aby wszyscy jego przedstawiciele, pracownicy oraz podwykonawcy, których dane osobowe są przetwarzane przez Zamawiającego (Administratora) w związku z wykonaniem przedmiotu zamówienia, zapoznali się z informacją dotyczącą przetwarzania ich danych osobowych.</w:t>
      </w:r>
    </w:p>
    <w:p w14:paraId="1CD7872E" w14:textId="77777777" w:rsidR="00D33A21" w:rsidRPr="00900B01" w:rsidRDefault="00D33A21" w:rsidP="00AB66CB">
      <w:pPr>
        <w:tabs>
          <w:tab w:val="center" w:pos="720"/>
          <w:tab w:val="left" w:pos="1843"/>
          <w:tab w:val="left" w:pos="9540"/>
          <w:tab w:val="left" w:pos="9637"/>
        </w:tabs>
        <w:spacing w:after="0"/>
        <w:ind w:right="-1"/>
        <w:jc w:val="center"/>
        <w:rPr>
          <w:rFonts w:ascii="Calibri" w:hAnsi="Calibri" w:cs="Calibri"/>
          <w:b/>
          <w:bCs/>
          <w:color w:val="000000" w:themeColor="text1"/>
          <w:sz w:val="24"/>
        </w:rPr>
      </w:pPr>
    </w:p>
    <w:p w14:paraId="1369B77F" w14:textId="77777777" w:rsidR="00D33A21" w:rsidRPr="00900B01" w:rsidRDefault="00D33A21" w:rsidP="00AB66CB">
      <w:pPr>
        <w:tabs>
          <w:tab w:val="center" w:pos="720"/>
          <w:tab w:val="left" w:pos="1843"/>
          <w:tab w:val="left" w:pos="9540"/>
          <w:tab w:val="left" w:pos="9637"/>
        </w:tabs>
        <w:spacing w:after="0"/>
        <w:ind w:right="-1"/>
        <w:jc w:val="center"/>
        <w:rPr>
          <w:rFonts w:ascii="Calibri" w:hAnsi="Calibri" w:cs="Calibri"/>
          <w:color w:val="000000" w:themeColor="text1"/>
          <w:sz w:val="24"/>
        </w:rPr>
      </w:pPr>
      <w:r w:rsidRPr="00900B01">
        <w:rPr>
          <w:rFonts w:ascii="Calibri" w:hAnsi="Calibri" w:cs="Calibri"/>
          <w:b/>
          <w:bCs/>
          <w:color w:val="000000" w:themeColor="text1"/>
          <w:sz w:val="24"/>
        </w:rPr>
        <w:t>§ 21 Postanowienia końcowe</w:t>
      </w:r>
    </w:p>
    <w:p w14:paraId="59B13710" w14:textId="77777777" w:rsidR="00D33A21" w:rsidRPr="00900B01" w:rsidRDefault="00D33A21" w:rsidP="00654C80">
      <w:pPr>
        <w:numPr>
          <w:ilvl w:val="0"/>
          <w:numId w:val="67"/>
        </w:numPr>
        <w:tabs>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Wszelkie zmiany niniejszej umowy wymagają formy pisemnej pod rygorem nieważności, z zastrzeżeniem wyjątków przewidzianych w umowie. </w:t>
      </w:r>
    </w:p>
    <w:p w14:paraId="7E9A35ED" w14:textId="77777777" w:rsidR="00D33A21" w:rsidRPr="00900B01" w:rsidRDefault="00D33A21" w:rsidP="00654C80">
      <w:pPr>
        <w:numPr>
          <w:ilvl w:val="0"/>
          <w:numId w:val="13"/>
        </w:numPr>
        <w:tabs>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lastRenderedPageBreak/>
        <w:t>W sprawach nieuregulowanych w umowie zastosowanie mają przepisy 23 kwietnia 1964 r. -   Kodeksu cywilnego (</w:t>
      </w:r>
      <w:proofErr w:type="spellStart"/>
      <w:r w:rsidR="00146D86" w:rsidRPr="00900B01">
        <w:rPr>
          <w:rFonts w:ascii="Calibri" w:hAnsi="Calibri" w:cs="Calibri"/>
          <w:color w:val="000000" w:themeColor="text1"/>
          <w:sz w:val="24"/>
        </w:rPr>
        <w:t>t.j</w:t>
      </w:r>
      <w:proofErr w:type="spellEnd"/>
      <w:r w:rsidR="00146D86" w:rsidRPr="00900B01">
        <w:rPr>
          <w:rFonts w:ascii="Calibri" w:hAnsi="Calibri" w:cs="Calibri"/>
          <w:color w:val="000000" w:themeColor="text1"/>
          <w:sz w:val="24"/>
        </w:rPr>
        <w:t>. Dz. U. z 2025 r. poz. 1071, 1172, 1508, z 2026 r. poz. 184, 507</w:t>
      </w:r>
      <w:r w:rsidRPr="00900B01">
        <w:rPr>
          <w:rFonts w:ascii="Calibri" w:hAnsi="Calibri" w:cs="Calibri"/>
          <w:color w:val="000000" w:themeColor="text1"/>
          <w:sz w:val="24"/>
        </w:rPr>
        <w:t>), ustawy 7 lipca 1994 r. - Prawo budowlane (</w:t>
      </w:r>
      <w:proofErr w:type="spellStart"/>
      <w:r w:rsidR="00146D86" w:rsidRPr="00900B01">
        <w:rPr>
          <w:rFonts w:ascii="Calibri" w:hAnsi="Calibri" w:cs="Calibri"/>
          <w:color w:val="000000" w:themeColor="text1"/>
          <w:sz w:val="24"/>
        </w:rPr>
        <w:t>t.j</w:t>
      </w:r>
      <w:proofErr w:type="spellEnd"/>
      <w:r w:rsidR="00146D86" w:rsidRPr="00900B01">
        <w:rPr>
          <w:rFonts w:ascii="Calibri" w:hAnsi="Calibri" w:cs="Calibri"/>
          <w:color w:val="000000" w:themeColor="text1"/>
          <w:sz w:val="24"/>
        </w:rPr>
        <w:t>. Dz. U. z 2026 r. poz. 524, 605, 646</w:t>
      </w:r>
      <w:r w:rsidRPr="00900B01">
        <w:rPr>
          <w:rFonts w:ascii="Calibri" w:hAnsi="Calibri" w:cs="Calibri"/>
          <w:color w:val="000000" w:themeColor="text1"/>
          <w:sz w:val="24"/>
        </w:rPr>
        <w:t>)</w:t>
      </w:r>
      <w:r w:rsidRPr="00900B01">
        <w:rPr>
          <w:rFonts w:ascii="Calibri" w:hAnsi="Calibri" w:cs="Calibri"/>
          <w:vanish/>
          <w:color w:val="000000" w:themeColor="text1"/>
          <w:sz w:val="24"/>
        </w:rPr>
        <w:t xml:space="preserve"> </w:t>
      </w:r>
      <w:r w:rsidRPr="00900B01">
        <w:rPr>
          <w:rFonts w:ascii="Calibri" w:hAnsi="Calibri" w:cs="Calibri"/>
          <w:color w:val="000000" w:themeColor="text1"/>
          <w:sz w:val="24"/>
        </w:rPr>
        <w:t xml:space="preserve"> i ustawy </w:t>
      </w:r>
      <w:proofErr w:type="spellStart"/>
      <w:r w:rsidRPr="00900B01">
        <w:rPr>
          <w:rFonts w:ascii="Calibri" w:hAnsi="Calibri" w:cs="Calibri"/>
          <w:color w:val="000000" w:themeColor="text1"/>
          <w:sz w:val="24"/>
        </w:rPr>
        <w:t>Pzp</w:t>
      </w:r>
      <w:proofErr w:type="spellEnd"/>
      <w:r w:rsidRPr="00900B01">
        <w:rPr>
          <w:rFonts w:ascii="Calibri" w:hAnsi="Calibri" w:cs="Calibri"/>
          <w:color w:val="000000" w:themeColor="text1"/>
          <w:sz w:val="24"/>
        </w:rPr>
        <w:t xml:space="preserve"> </w:t>
      </w:r>
    </w:p>
    <w:p w14:paraId="7D13D27C" w14:textId="77777777" w:rsidR="00D33A21" w:rsidRPr="00900B01" w:rsidRDefault="00D33A21" w:rsidP="00654C80">
      <w:pPr>
        <w:numPr>
          <w:ilvl w:val="0"/>
          <w:numId w:val="13"/>
        </w:numPr>
        <w:tabs>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W przypadku zaistnienia pomiędzy stronami sporu wynikającego z umowy lub pozostającego w związku z umową, strony zobowiązują się do jego rozwiązania w drodze koncyliacji. Koncyliacja będzie prowadzona przez </w:t>
      </w:r>
      <w:proofErr w:type="spellStart"/>
      <w:r w:rsidRPr="00900B01">
        <w:rPr>
          <w:rFonts w:ascii="Calibri" w:hAnsi="Calibri" w:cs="Calibri"/>
          <w:color w:val="000000" w:themeColor="text1"/>
          <w:sz w:val="24"/>
        </w:rPr>
        <w:t>Koncyliatorów</w:t>
      </w:r>
      <w:proofErr w:type="spellEnd"/>
      <w:r w:rsidRPr="00900B01">
        <w:rPr>
          <w:rFonts w:ascii="Calibri" w:hAnsi="Calibri" w:cs="Calibri"/>
          <w:color w:val="000000" w:themeColor="text1"/>
          <w:sz w:val="24"/>
        </w:rPr>
        <w:t xml:space="preserve"> Stałych Sądu Polubownego przy Prokuratorii Generalnej Rzeczypospolitej Polskiej zgodnie z Regulaminem tego Sądu.</w:t>
      </w:r>
    </w:p>
    <w:p w14:paraId="7C7ED5F4" w14:textId="77777777" w:rsidR="00D33A21" w:rsidRPr="00900B01" w:rsidRDefault="00D33A21" w:rsidP="00654C80">
      <w:pPr>
        <w:numPr>
          <w:ilvl w:val="0"/>
          <w:numId w:val="13"/>
        </w:numPr>
        <w:tabs>
          <w:tab w:val="left" w:pos="9637"/>
        </w:tabs>
        <w:spacing w:after="0"/>
        <w:ind w:right="-1"/>
        <w:rPr>
          <w:rFonts w:ascii="Calibri" w:hAnsi="Calibri" w:cs="Calibri"/>
          <w:color w:val="000000" w:themeColor="text1"/>
          <w:sz w:val="24"/>
        </w:rPr>
      </w:pPr>
      <w:r w:rsidRPr="00900B01">
        <w:rPr>
          <w:rFonts w:ascii="Calibri" w:hAnsi="Calibri" w:cs="Calibri"/>
          <w:color w:val="000000" w:themeColor="text1"/>
          <w:sz w:val="24"/>
        </w:rPr>
        <w:t xml:space="preserve"> W przypadku gdy nie dojdzie do polubownego rozwiązania sporu, właściwym do jego rozpoznania będzie sąd powszechny </w:t>
      </w:r>
      <w:r w:rsidR="00146D86" w:rsidRPr="00900B01">
        <w:rPr>
          <w:rFonts w:ascii="Calibri" w:hAnsi="Calibri" w:cs="Calibri"/>
          <w:color w:val="000000" w:themeColor="text1"/>
          <w:sz w:val="24"/>
        </w:rPr>
        <w:t>właściwy dla siedziby Zamawiającego</w:t>
      </w:r>
    </w:p>
    <w:p w14:paraId="28E2FC09" w14:textId="77777777" w:rsidR="00D33A21" w:rsidRPr="00900B01" w:rsidRDefault="00D33A21" w:rsidP="00654C80">
      <w:pPr>
        <w:numPr>
          <w:ilvl w:val="0"/>
          <w:numId w:val="13"/>
        </w:numPr>
        <w:tabs>
          <w:tab w:val="left" w:pos="426"/>
        </w:tabs>
        <w:overflowPunct w:val="0"/>
        <w:autoSpaceDE w:val="0"/>
        <w:spacing w:before="60" w:after="0"/>
        <w:ind w:right="-1"/>
        <w:textAlignment w:val="baseline"/>
        <w:rPr>
          <w:rFonts w:ascii="Calibri" w:hAnsi="Calibri" w:cs="Calibri"/>
          <w:color w:val="000000" w:themeColor="text1"/>
          <w:sz w:val="24"/>
        </w:rPr>
      </w:pPr>
      <w:r w:rsidRPr="00900B01">
        <w:rPr>
          <w:rFonts w:ascii="Calibri" w:hAnsi="Calibri" w:cs="Calibri"/>
          <w:color w:val="000000" w:themeColor="text1"/>
          <w:sz w:val="24"/>
        </w:rPr>
        <w:t>Umowę sporządzono w 3 jednobrzmiących egzemplarzach, 2 egzemplarze dla Zamawiającego, 1 egzemplarz dla Wykonawcy.</w:t>
      </w:r>
    </w:p>
    <w:p w14:paraId="26EBABA1" w14:textId="77777777" w:rsidR="00D33A21" w:rsidRPr="00900B01" w:rsidRDefault="00D33A21" w:rsidP="00654C80">
      <w:pPr>
        <w:numPr>
          <w:ilvl w:val="0"/>
          <w:numId w:val="13"/>
        </w:numPr>
        <w:tabs>
          <w:tab w:val="left" w:pos="426"/>
        </w:tabs>
        <w:overflowPunct w:val="0"/>
        <w:autoSpaceDE w:val="0"/>
        <w:spacing w:before="60" w:after="0"/>
        <w:ind w:right="-1"/>
        <w:textAlignment w:val="baseline"/>
        <w:rPr>
          <w:rFonts w:ascii="Calibri" w:hAnsi="Calibri" w:cs="Calibri"/>
          <w:color w:val="000000" w:themeColor="text1"/>
          <w:sz w:val="24"/>
        </w:rPr>
      </w:pPr>
      <w:r w:rsidRPr="00900B01">
        <w:rPr>
          <w:rFonts w:ascii="Calibri" w:hAnsi="Calibri" w:cs="Calibri"/>
          <w:color w:val="000000" w:themeColor="text1"/>
          <w:sz w:val="24"/>
        </w:rPr>
        <w:t>Integralną część umowy stanowią:</w:t>
      </w:r>
    </w:p>
    <w:p w14:paraId="3A240878" w14:textId="77777777" w:rsidR="00146D86" w:rsidRPr="00900B01" w:rsidRDefault="00146D86" w:rsidP="00AB66CB">
      <w:pPr>
        <w:tabs>
          <w:tab w:val="left" w:pos="480"/>
          <w:tab w:val="left" w:pos="9637"/>
        </w:tabs>
        <w:spacing w:after="0"/>
        <w:ind w:left="426" w:right="-1" w:firstLine="0"/>
        <w:jc w:val="left"/>
        <w:rPr>
          <w:rFonts w:ascii="Calibri" w:hAnsi="Calibri" w:cs="Calibri"/>
          <w:color w:val="000000" w:themeColor="text1"/>
          <w:sz w:val="24"/>
        </w:rPr>
      </w:pPr>
    </w:p>
    <w:p w14:paraId="1365BA4A" w14:textId="77777777" w:rsidR="00D33A21" w:rsidRPr="00900B01" w:rsidRDefault="00D33A21" w:rsidP="00AB66CB">
      <w:pPr>
        <w:tabs>
          <w:tab w:val="left" w:pos="480"/>
          <w:tab w:val="left" w:pos="9637"/>
        </w:tabs>
        <w:spacing w:after="0"/>
        <w:ind w:left="426" w:right="-1" w:firstLine="0"/>
        <w:jc w:val="left"/>
        <w:rPr>
          <w:rFonts w:ascii="Calibri" w:hAnsi="Calibri" w:cs="Calibri"/>
          <w:color w:val="000000" w:themeColor="text1"/>
          <w:sz w:val="24"/>
        </w:rPr>
      </w:pPr>
      <w:r w:rsidRPr="00900B01">
        <w:rPr>
          <w:rFonts w:ascii="Calibri" w:hAnsi="Calibri" w:cs="Calibri"/>
          <w:color w:val="000000" w:themeColor="text1"/>
          <w:sz w:val="24"/>
        </w:rPr>
        <w:t xml:space="preserve">Załącznik nr 1 – Oświadczenie podwykonawców i dalszych podwykonawców </w:t>
      </w:r>
    </w:p>
    <w:p w14:paraId="40A8626E" w14:textId="77777777" w:rsidR="00D33A21" w:rsidRPr="00900B01" w:rsidRDefault="00D33A21" w:rsidP="00AB66CB">
      <w:pPr>
        <w:tabs>
          <w:tab w:val="left" w:pos="480"/>
          <w:tab w:val="left" w:pos="9637"/>
        </w:tabs>
        <w:spacing w:after="0"/>
        <w:ind w:left="426" w:right="-1" w:firstLine="0"/>
        <w:jc w:val="left"/>
        <w:rPr>
          <w:rFonts w:ascii="Calibri" w:hAnsi="Calibri" w:cs="Calibri"/>
          <w:color w:val="000000" w:themeColor="text1"/>
          <w:sz w:val="24"/>
        </w:rPr>
      </w:pPr>
      <w:r w:rsidRPr="00900B01">
        <w:rPr>
          <w:rFonts w:ascii="Calibri" w:hAnsi="Calibri" w:cs="Calibri"/>
          <w:color w:val="000000" w:themeColor="text1"/>
          <w:sz w:val="24"/>
        </w:rPr>
        <w:t>Załącznik nr 2 – Oświadczenie o wykonaniu przedmiotu umowy</w:t>
      </w:r>
    </w:p>
    <w:p w14:paraId="16D4DC9F" w14:textId="77777777" w:rsidR="00D33A21" w:rsidRPr="00900B01" w:rsidRDefault="00D33A21" w:rsidP="00AB66CB">
      <w:pPr>
        <w:tabs>
          <w:tab w:val="left" w:pos="480"/>
          <w:tab w:val="left" w:pos="9637"/>
        </w:tabs>
        <w:spacing w:after="0"/>
        <w:ind w:left="426" w:right="-1" w:firstLine="0"/>
        <w:jc w:val="left"/>
        <w:rPr>
          <w:rFonts w:ascii="Calibri" w:hAnsi="Calibri" w:cs="Calibri"/>
          <w:color w:val="000000" w:themeColor="text1"/>
          <w:sz w:val="24"/>
        </w:rPr>
      </w:pPr>
      <w:r w:rsidRPr="00900B01">
        <w:rPr>
          <w:rFonts w:ascii="Calibri" w:hAnsi="Calibri" w:cs="Calibri"/>
          <w:color w:val="000000" w:themeColor="text1"/>
          <w:sz w:val="24"/>
        </w:rPr>
        <w:t xml:space="preserve">Załącznik Nr 3 – Wykaz osób skierowanych do realizacji zamówienia </w:t>
      </w:r>
    </w:p>
    <w:p w14:paraId="7F207E40" w14:textId="77777777" w:rsidR="00D33A21" w:rsidRPr="00900B01" w:rsidRDefault="00D33A21" w:rsidP="00AB66CB">
      <w:pPr>
        <w:tabs>
          <w:tab w:val="left" w:pos="480"/>
          <w:tab w:val="left" w:pos="9637"/>
        </w:tabs>
        <w:spacing w:after="0"/>
        <w:ind w:left="426" w:right="-1" w:firstLine="0"/>
        <w:jc w:val="left"/>
        <w:rPr>
          <w:rFonts w:ascii="Calibri" w:hAnsi="Calibri" w:cs="Calibri"/>
          <w:color w:val="000000" w:themeColor="text1"/>
          <w:sz w:val="24"/>
        </w:rPr>
      </w:pPr>
      <w:r w:rsidRPr="00900B01">
        <w:rPr>
          <w:rFonts w:ascii="Calibri" w:hAnsi="Calibri" w:cs="Calibri"/>
          <w:color w:val="000000" w:themeColor="text1"/>
          <w:sz w:val="24"/>
        </w:rPr>
        <w:t>Załącznik nr 4 – wzór Harmonogramu rzeczowo – finansowego</w:t>
      </w:r>
    </w:p>
    <w:p w14:paraId="1C9849D3" w14:textId="77777777" w:rsidR="00D33A21" w:rsidRPr="00900B01" w:rsidRDefault="00D33A21" w:rsidP="00AB66CB">
      <w:pPr>
        <w:tabs>
          <w:tab w:val="left" w:pos="480"/>
          <w:tab w:val="left" w:pos="9637"/>
        </w:tabs>
        <w:spacing w:after="0"/>
        <w:ind w:left="426" w:right="-1" w:firstLine="0"/>
        <w:jc w:val="left"/>
        <w:rPr>
          <w:rFonts w:ascii="Calibri" w:hAnsi="Calibri" w:cs="Calibri"/>
          <w:color w:val="000000" w:themeColor="text1"/>
          <w:sz w:val="24"/>
        </w:rPr>
      </w:pPr>
      <w:r w:rsidRPr="00900B01">
        <w:rPr>
          <w:rFonts w:ascii="Calibri" w:hAnsi="Calibri" w:cs="Calibri"/>
          <w:color w:val="000000" w:themeColor="text1"/>
          <w:sz w:val="24"/>
        </w:rPr>
        <w:t>Załącznik nr 5 – Wzór protokołu rozliczeniowego</w:t>
      </w:r>
    </w:p>
    <w:p w14:paraId="1954DEC6" w14:textId="77777777" w:rsidR="00D33A21" w:rsidRPr="00900B01" w:rsidRDefault="00D33A21" w:rsidP="00AB66CB">
      <w:pPr>
        <w:tabs>
          <w:tab w:val="left" w:pos="480"/>
          <w:tab w:val="left" w:pos="9637"/>
        </w:tabs>
        <w:spacing w:after="0"/>
        <w:ind w:left="426" w:right="-1" w:firstLine="0"/>
        <w:jc w:val="left"/>
        <w:rPr>
          <w:rFonts w:ascii="Calibri" w:hAnsi="Calibri" w:cs="Calibri"/>
          <w:b/>
          <w:bCs/>
          <w:color w:val="000000" w:themeColor="text1"/>
          <w:sz w:val="24"/>
        </w:rPr>
      </w:pPr>
      <w:r w:rsidRPr="00900B01">
        <w:rPr>
          <w:rFonts w:ascii="Calibri" w:hAnsi="Calibri" w:cs="Calibri"/>
          <w:color w:val="000000" w:themeColor="text1"/>
          <w:sz w:val="24"/>
        </w:rPr>
        <w:t>Załącznik nr 6 – Wzór karty materiałowej</w:t>
      </w:r>
    </w:p>
    <w:p w14:paraId="67F31177" w14:textId="77777777" w:rsidR="00D33A21" w:rsidRPr="00900B01" w:rsidRDefault="00D33A21" w:rsidP="00AB66CB">
      <w:pPr>
        <w:tabs>
          <w:tab w:val="center" w:pos="720"/>
        </w:tabs>
        <w:ind w:left="0" w:firstLine="0"/>
        <w:rPr>
          <w:rFonts w:ascii="Calibri" w:hAnsi="Calibri" w:cs="Calibri"/>
          <w:b/>
          <w:bCs/>
          <w:color w:val="000000" w:themeColor="text1"/>
          <w:sz w:val="24"/>
        </w:rPr>
      </w:pPr>
    </w:p>
    <w:p w14:paraId="72F203A1" w14:textId="77777777" w:rsidR="00D33A21" w:rsidRPr="00900B01" w:rsidRDefault="00D33A21" w:rsidP="00AB66CB">
      <w:pPr>
        <w:tabs>
          <w:tab w:val="center" w:pos="720"/>
        </w:tabs>
        <w:ind w:left="720" w:hanging="360"/>
        <w:jc w:val="center"/>
        <w:rPr>
          <w:rFonts w:ascii="Calibri" w:hAnsi="Calibri" w:cs="Calibri"/>
          <w:i/>
          <w:color w:val="000000" w:themeColor="text1"/>
          <w:sz w:val="24"/>
        </w:rPr>
      </w:pPr>
      <w:r w:rsidRPr="00900B01">
        <w:rPr>
          <w:rFonts w:ascii="Calibri" w:hAnsi="Calibri" w:cs="Calibri"/>
          <w:b/>
          <w:bCs/>
          <w:color w:val="000000" w:themeColor="text1"/>
          <w:sz w:val="24"/>
        </w:rPr>
        <w:t>WYKONAWCA:                                                                              ZAMAWIAJĄCY:</w:t>
      </w:r>
    </w:p>
    <w:p w14:paraId="49822BED" w14:textId="77777777" w:rsidR="00D33A21" w:rsidRPr="00900B01" w:rsidRDefault="00D33A21" w:rsidP="00AB66CB">
      <w:pPr>
        <w:autoSpaceDE w:val="0"/>
        <w:spacing w:after="0"/>
        <w:ind w:left="0" w:firstLine="0"/>
        <w:jc w:val="right"/>
        <w:rPr>
          <w:rFonts w:ascii="Calibri" w:hAnsi="Calibri" w:cs="Calibri"/>
          <w:i/>
          <w:color w:val="000000" w:themeColor="text1"/>
          <w:sz w:val="24"/>
        </w:rPr>
      </w:pPr>
    </w:p>
    <w:p w14:paraId="21DC076E" w14:textId="77777777" w:rsidR="00D33A21" w:rsidRPr="00900B01" w:rsidRDefault="00D33A21" w:rsidP="00AB66CB">
      <w:pPr>
        <w:autoSpaceDE w:val="0"/>
        <w:spacing w:after="0"/>
        <w:ind w:left="0" w:firstLine="0"/>
        <w:rPr>
          <w:rFonts w:ascii="Calibri" w:hAnsi="Calibri" w:cs="Calibri"/>
          <w:i/>
          <w:color w:val="000000" w:themeColor="text1"/>
          <w:sz w:val="24"/>
          <w:lang w:val="x-none"/>
        </w:rPr>
      </w:pPr>
    </w:p>
    <w:p w14:paraId="1115C2C2"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lang w:val="x-none"/>
        </w:rPr>
      </w:pPr>
    </w:p>
    <w:p w14:paraId="0ADD3E02"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lang w:val="x-none"/>
        </w:rPr>
      </w:pPr>
    </w:p>
    <w:p w14:paraId="64A088AC"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lang w:val="x-none"/>
        </w:rPr>
      </w:pPr>
    </w:p>
    <w:p w14:paraId="7DA8264B"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36D1F618"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2FDAD175"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78A24E11"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0599D6D8"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79D3C8E6"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4CCF14BE"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3F5B9A29"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3835E844"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071C5C96"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66189ED6"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5992685C"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60BA6B7C"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6ABA5A9F"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0A337928"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73BB9C84"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7F705B80"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14733EE7"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2440F212"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6A936152"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33097D40"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0E16E0C3"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1EB94A85"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456C9434"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717E5818"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17067C52"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6EDC02F8" w14:textId="77777777" w:rsidR="00146D86" w:rsidRPr="00900B01" w:rsidRDefault="00146D86" w:rsidP="00AB66CB">
      <w:pPr>
        <w:tabs>
          <w:tab w:val="left" w:pos="3295"/>
        </w:tabs>
        <w:autoSpaceDE w:val="0"/>
        <w:spacing w:after="0"/>
        <w:ind w:left="0" w:firstLine="0"/>
        <w:rPr>
          <w:rFonts w:ascii="Calibri" w:hAnsi="Calibri" w:cs="Calibri"/>
          <w:b/>
          <w:i/>
          <w:color w:val="000000" w:themeColor="text1"/>
          <w:sz w:val="24"/>
        </w:rPr>
      </w:pPr>
    </w:p>
    <w:p w14:paraId="096AD23E"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r w:rsidRPr="00900B01">
        <w:rPr>
          <w:rFonts w:ascii="Calibri" w:hAnsi="Calibri" w:cs="Calibri"/>
          <w:b/>
          <w:i/>
          <w:color w:val="000000" w:themeColor="text1"/>
          <w:sz w:val="24"/>
        </w:rPr>
        <w:t xml:space="preserve">     </w:t>
      </w:r>
    </w:p>
    <w:p w14:paraId="772161EE"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4266708E"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5BD76523"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1F610253"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72A686E9"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05A2E9BE"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1DFE3F05"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34DB171F"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6E40D76A"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13A5A598"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11EBD077"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567F1C70" w14:textId="77777777" w:rsidR="00ED3241" w:rsidRPr="00900B01" w:rsidRDefault="00ED3241" w:rsidP="00AB66CB">
      <w:pPr>
        <w:tabs>
          <w:tab w:val="left" w:pos="3295"/>
        </w:tabs>
        <w:autoSpaceDE w:val="0"/>
        <w:spacing w:after="0"/>
        <w:ind w:left="0" w:firstLine="0"/>
        <w:rPr>
          <w:rFonts w:ascii="Calibri" w:hAnsi="Calibri" w:cs="Calibri"/>
          <w:b/>
          <w:i/>
          <w:color w:val="000000" w:themeColor="text1"/>
          <w:sz w:val="24"/>
        </w:rPr>
      </w:pPr>
    </w:p>
    <w:p w14:paraId="62104899"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25BDF8A4"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03F86401" w14:textId="77777777" w:rsidR="00D33A21" w:rsidRPr="00900B01" w:rsidRDefault="00D33A21" w:rsidP="00AB66CB">
      <w:pPr>
        <w:tabs>
          <w:tab w:val="left" w:pos="3295"/>
        </w:tabs>
        <w:autoSpaceDE w:val="0"/>
        <w:spacing w:after="0"/>
        <w:ind w:left="0" w:firstLine="0"/>
        <w:rPr>
          <w:rFonts w:ascii="Calibri" w:hAnsi="Calibri" w:cs="Calibri"/>
          <w:b/>
          <w:i/>
          <w:color w:val="000000" w:themeColor="text1"/>
          <w:sz w:val="24"/>
        </w:rPr>
      </w:pPr>
    </w:p>
    <w:p w14:paraId="6B212538" w14:textId="77777777" w:rsidR="00D33A21" w:rsidRPr="00900B01" w:rsidRDefault="00D33A21" w:rsidP="00AB66CB">
      <w:pPr>
        <w:autoSpaceDE w:val="0"/>
        <w:spacing w:after="0"/>
        <w:ind w:left="0" w:firstLine="0"/>
        <w:jc w:val="right"/>
        <w:rPr>
          <w:rFonts w:ascii="Calibri" w:hAnsi="Calibri" w:cs="Calibri"/>
          <w:b/>
          <w:i/>
          <w:color w:val="000000" w:themeColor="text1"/>
          <w:sz w:val="22"/>
          <w:szCs w:val="22"/>
        </w:rPr>
      </w:pPr>
      <w:r w:rsidRPr="00900B01">
        <w:rPr>
          <w:rFonts w:ascii="Calibri" w:hAnsi="Calibri" w:cs="Calibri"/>
          <w:b/>
          <w:i/>
          <w:color w:val="000000" w:themeColor="text1"/>
          <w:sz w:val="22"/>
          <w:szCs w:val="22"/>
        </w:rPr>
        <w:t>Załącznik nr 1 do umowy</w:t>
      </w:r>
    </w:p>
    <w:p w14:paraId="719DD1A6" w14:textId="77777777" w:rsidR="00D33A21" w:rsidRPr="00900B01" w:rsidRDefault="00D33A21" w:rsidP="00AB66CB">
      <w:pPr>
        <w:autoSpaceDE w:val="0"/>
        <w:spacing w:after="0"/>
        <w:jc w:val="right"/>
        <w:rPr>
          <w:rFonts w:ascii="Calibri" w:hAnsi="Calibri" w:cs="Calibri"/>
          <w:b/>
          <w:i/>
          <w:color w:val="000000" w:themeColor="text1"/>
          <w:sz w:val="22"/>
          <w:szCs w:val="22"/>
        </w:rPr>
      </w:pPr>
    </w:p>
    <w:p w14:paraId="4E80B455" w14:textId="77777777" w:rsidR="00D33A21" w:rsidRPr="00900B01" w:rsidRDefault="00D33A21" w:rsidP="00AB66CB">
      <w:pPr>
        <w:autoSpaceDE w:val="0"/>
        <w:spacing w:after="0"/>
        <w:jc w:val="left"/>
        <w:rPr>
          <w:rFonts w:ascii="Calibri" w:hAnsi="Calibri" w:cs="Calibri"/>
          <w:i/>
          <w:iCs/>
          <w:color w:val="000000" w:themeColor="text1"/>
          <w:sz w:val="22"/>
          <w:szCs w:val="22"/>
        </w:rPr>
      </w:pPr>
      <w:r w:rsidRPr="00900B01">
        <w:rPr>
          <w:rFonts w:ascii="Calibri" w:hAnsi="Calibri" w:cs="Calibri"/>
          <w:color w:val="000000" w:themeColor="text1"/>
          <w:sz w:val="22"/>
          <w:szCs w:val="22"/>
        </w:rPr>
        <w:t>...............................................................</w:t>
      </w:r>
    </w:p>
    <w:p w14:paraId="3A92F16D" w14:textId="77777777" w:rsidR="00D33A21" w:rsidRPr="00900B01" w:rsidRDefault="00D33A21" w:rsidP="00AB66CB">
      <w:pPr>
        <w:autoSpaceDE w:val="0"/>
        <w:spacing w:after="0"/>
        <w:ind w:left="0" w:firstLine="0"/>
        <w:jc w:val="left"/>
        <w:rPr>
          <w:rFonts w:ascii="Calibri" w:hAnsi="Calibri" w:cs="Calibri"/>
          <w:b/>
          <w:bCs/>
          <w:i/>
          <w:iCs/>
          <w:color w:val="000000" w:themeColor="text1"/>
          <w:sz w:val="22"/>
          <w:szCs w:val="22"/>
        </w:rPr>
      </w:pPr>
      <w:r w:rsidRPr="00900B01">
        <w:rPr>
          <w:rFonts w:ascii="Calibri" w:hAnsi="Calibri" w:cs="Calibri"/>
          <w:i/>
          <w:iCs/>
          <w:color w:val="000000" w:themeColor="text1"/>
          <w:sz w:val="22"/>
          <w:szCs w:val="22"/>
        </w:rPr>
        <w:t xml:space="preserve"> (pieczęć nagłówkowa podwykonawcy</w:t>
      </w:r>
      <w:r w:rsidRPr="00900B01">
        <w:rPr>
          <w:rFonts w:ascii="Calibri" w:hAnsi="Calibri" w:cs="Calibri"/>
          <w:i/>
          <w:iCs/>
          <w:color w:val="000000" w:themeColor="text1"/>
          <w:sz w:val="22"/>
          <w:szCs w:val="22"/>
        </w:rPr>
        <w:br/>
        <w:t xml:space="preserve">          /dalszego podwykonawcy)</w:t>
      </w:r>
    </w:p>
    <w:p w14:paraId="3244C68E" w14:textId="77777777" w:rsidR="00D33A21" w:rsidRPr="00900B01" w:rsidRDefault="00D33A21" w:rsidP="00AB66CB">
      <w:pPr>
        <w:autoSpaceDE w:val="0"/>
        <w:spacing w:after="0"/>
        <w:jc w:val="left"/>
        <w:rPr>
          <w:rFonts w:ascii="Calibri" w:hAnsi="Calibri" w:cs="Calibri"/>
          <w:b/>
          <w:bCs/>
          <w:i/>
          <w:iCs/>
          <w:color w:val="000000" w:themeColor="text1"/>
          <w:sz w:val="22"/>
          <w:szCs w:val="22"/>
        </w:rPr>
      </w:pPr>
    </w:p>
    <w:p w14:paraId="1381F4E7" w14:textId="77777777" w:rsidR="00D33A21" w:rsidRPr="00900B01" w:rsidRDefault="00D33A21" w:rsidP="00AB66CB">
      <w:pPr>
        <w:autoSpaceDE w:val="0"/>
        <w:spacing w:after="0"/>
        <w:jc w:val="left"/>
        <w:rPr>
          <w:rFonts w:ascii="Calibri" w:hAnsi="Calibri" w:cs="Calibri"/>
          <w:b/>
          <w:bCs/>
          <w:i/>
          <w:iCs/>
          <w:color w:val="000000" w:themeColor="text1"/>
          <w:sz w:val="22"/>
          <w:szCs w:val="22"/>
        </w:rPr>
      </w:pPr>
    </w:p>
    <w:p w14:paraId="7B9D080C" w14:textId="77777777" w:rsidR="00D33A21" w:rsidRPr="00900B01" w:rsidRDefault="00D33A21" w:rsidP="00AB66CB">
      <w:pPr>
        <w:autoSpaceDE w:val="0"/>
        <w:spacing w:after="0"/>
        <w:ind w:left="0" w:firstLine="0"/>
        <w:jc w:val="center"/>
        <w:rPr>
          <w:rFonts w:ascii="Calibri" w:hAnsi="Calibri" w:cs="Calibri"/>
          <w:b/>
          <w:bCs/>
          <w:i/>
          <w:color w:val="000000" w:themeColor="text1"/>
          <w:sz w:val="22"/>
          <w:szCs w:val="22"/>
        </w:rPr>
      </w:pPr>
      <w:r w:rsidRPr="00900B01">
        <w:rPr>
          <w:rFonts w:ascii="Calibri" w:hAnsi="Calibri" w:cs="Calibri"/>
          <w:b/>
          <w:bCs/>
          <w:color w:val="000000" w:themeColor="text1"/>
          <w:sz w:val="22"/>
          <w:szCs w:val="22"/>
        </w:rPr>
        <w:t xml:space="preserve">OŚWIADCZENIE </w:t>
      </w:r>
    </w:p>
    <w:p w14:paraId="524AB529" w14:textId="77777777" w:rsidR="00D33A21" w:rsidRPr="00900B01" w:rsidRDefault="00D33A21" w:rsidP="00AB66CB">
      <w:pPr>
        <w:autoSpaceDE w:val="0"/>
        <w:spacing w:after="0"/>
        <w:ind w:left="0" w:firstLine="0"/>
        <w:jc w:val="center"/>
        <w:rPr>
          <w:rFonts w:ascii="Calibri" w:hAnsi="Calibri" w:cs="Calibri"/>
          <w:b/>
          <w:bCs/>
          <w:i/>
          <w:color w:val="000000" w:themeColor="text1"/>
          <w:sz w:val="22"/>
          <w:szCs w:val="22"/>
        </w:rPr>
      </w:pPr>
      <w:r w:rsidRPr="00900B01">
        <w:rPr>
          <w:rFonts w:ascii="Calibri" w:hAnsi="Calibri" w:cs="Calibri"/>
          <w:b/>
          <w:bCs/>
          <w:i/>
          <w:color w:val="000000" w:themeColor="text1"/>
          <w:sz w:val="22"/>
          <w:szCs w:val="22"/>
        </w:rPr>
        <w:t xml:space="preserve">podwykonawców i dalszych podwykonawców </w:t>
      </w:r>
    </w:p>
    <w:p w14:paraId="1714C907" w14:textId="77777777" w:rsidR="00D33A21" w:rsidRPr="00900B01" w:rsidRDefault="00D33A21" w:rsidP="00AB66CB">
      <w:pPr>
        <w:autoSpaceDE w:val="0"/>
        <w:spacing w:after="0"/>
        <w:ind w:left="0" w:firstLine="0"/>
        <w:jc w:val="center"/>
        <w:rPr>
          <w:rFonts w:ascii="Calibri" w:hAnsi="Calibri" w:cs="Calibri"/>
          <w:b/>
          <w:bCs/>
          <w:i/>
          <w:color w:val="000000" w:themeColor="text1"/>
          <w:sz w:val="22"/>
          <w:szCs w:val="22"/>
        </w:rPr>
      </w:pPr>
    </w:p>
    <w:p w14:paraId="1370D0EF" w14:textId="77777777" w:rsidR="00D33A21" w:rsidRPr="00900B01" w:rsidRDefault="00D33A21" w:rsidP="00AB66CB">
      <w:pPr>
        <w:autoSpaceDE w:val="0"/>
        <w:spacing w:after="0"/>
        <w:ind w:left="0" w:firstLine="0"/>
        <w:jc w:val="left"/>
        <w:rPr>
          <w:rFonts w:ascii="Calibri" w:hAnsi="Calibri" w:cs="Calibri"/>
          <w:color w:val="000000" w:themeColor="text1"/>
          <w:sz w:val="22"/>
          <w:szCs w:val="22"/>
        </w:rPr>
      </w:pPr>
      <w:r w:rsidRPr="00900B01">
        <w:rPr>
          <w:rFonts w:ascii="Calibri" w:hAnsi="Calibri" w:cs="Calibri"/>
          <w:color w:val="000000" w:themeColor="text1"/>
          <w:sz w:val="22"/>
          <w:szCs w:val="22"/>
        </w:rPr>
        <w:t xml:space="preserve">Dotyczy: </w:t>
      </w:r>
      <w:r w:rsidR="00146D86" w:rsidRPr="00900B01">
        <w:rPr>
          <w:rFonts w:ascii="Calibri" w:hAnsi="Calibri" w:cs="Calibri"/>
          <w:color w:val="000000" w:themeColor="text1"/>
          <w:sz w:val="22"/>
          <w:szCs w:val="22"/>
        </w:rPr>
        <w:t>Z</w:t>
      </w:r>
      <w:r w:rsidRPr="00900B01">
        <w:rPr>
          <w:rFonts w:ascii="Calibri" w:hAnsi="Calibri" w:cs="Calibri"/>
          <w:color w:val="000000" w:themeColor="text1"/>
          <w:sz w:val="22"/>
          <w:szCs w:val="22"/>
        </w:rPr>
        <w:t xml:space="preserve">amówienia polegającego na:  </w:t>
      </w:r>
      <w:r w:rsidRPr="00900B01">
        <w:rPr>
          <w:rFonts w:ascii="Calibri" w:hAnsi="Calibri" w:cs="Calibri"/>
          <w:b/>
          <w:color w:val="000000" w:themeColor="text1"/>
          <w:sz w:val="22"/>
          <w:szCs w:val="22"/>
        </w:rPr>
        <w:t>…………………………………………………………………….</w:t>
      </w:r>
    </w:p>
    <w:p w14:paraId="6A0C2DEC" w14:textId="77777777" w:rsidR="00D33A21" w:rsidRPr="00900B01" w:rsidRDefault="00D33A21" w:rsidP="00AB66CB">
      <w:pPr>
        <w:autoSpaceDE w:val="0"/>
        <w:spacing w:after="0"/>
        <w:ind w:left="397" w:hanging="851"/>
        <w:rPr>
          <w:rFonts w:ascii="Calibri" w:hAnsi="Calibri" w:cs="Calibri"/>
          <w:color w:val="000000" w:themeColor="text1"/>
          <w:sz w:val="22"/>
          <w:szCs w:val="22"/>
        </w:rPr>
      </w:pPr>
    </w:p>
    <w:p w14:paraId="704AB36A" w14:textId="77777777" w:rsidR="00D33A21" w:rsidRPr="00900B01" w:rsidRDefault="00D33A21" w:rsidP="00AB66CB">
      <w:pPr>
        <w:autoSpaceDE w:val="0"/>
        <w:spacing w:after="0"/>
        <w:jc w:val="left"/>
        <w:rPr>
          <w:rFonts w:ascii="Calibri" w:hAnsi="Calibri" w:cs="Calibri"/>
          <w:color w:val="000000" w:themeColor="text1"/>
          <w:sz w:val="22"/>
          <w:szCs w:val="22"/>
        </w:rPr>
      </w:pPr>
    </w:p>
    <w:p w14:paraId="7CD1CCEF" w14:textId="77777777" w:rsidR="00D33A21" w:rsidRPr="00900B01" w:rsidRDefault="00D33A21" w:rsidP="00AB66CB">
      <w:pPr>
        <w:autoSpaceDE w:val="0"/>
        <w:spacing w:after="0"/>
        <w:ind w:left="0" w:firstLine="0"/>
        <w:jc w:val="left"/>
        <w:rPr>
          <w:rFonts w:ascii="Calibri" w:hAnsi="Calibri" w:cs="Calibri"/>
          <w:color w:val="000000" w:themeColor="text1"/>
          <w:sz w:val="22"/>
          <w:szCs w:val="22"/>
        </w:rPr>
      </w:pPr>
      <w:r w:rsidRPr="00900B01">
        <w:rPr>
          <w:rFonts w:ascii="Calibri" w:hAnsi="Calibri" w:cs="Calibri"/>
          <w:color w:val="000000" w:themeColor="text1"/>
          <w:sz w:val="22"/>
          <w:szCs w:val="22"/>
        </w:rPr>
        <w:t xml:space="preserve">Niniejszym oświadczam, że firma: </w:t>
      </w:r>
    </w:p>
    <w:p w14:paraId="17AFEE87" w14:textId="77777777" w:rsidR="00D33A21" w:rsidRPr="00900B01" w:rsidRDefault="00D33A21" w:rsidP="00AB66CB">
      <w:pPr>
        <w:autoSpaceDE w:val="0"/>
        <w:spacing w:after="0"/>
        <w:ind w:left="0" w:firstLine="0"/>
        <w:jc w:val="left"/>
        <w:rPr>
          <w:rFonts w:ascii="Calibri" w:hAnsi="Calibri" w:cs="Calibri"/>
          <w:color w:val="000000" w:themeColor="text1"/>
          <w:sz w:val="22"/>
          <w:szCs w:val="22"/>
        </w:rPr>
      </w:pPr>
    </w:p>
    <w:p w14:paraId="535E74B4" w14:textId="77777777" w:rsidR="00D33A21" w:rsidRPr="00900B01" w:rsidRDefault="00D33A21" w:rsidP="00AB66CB">
      <w:pPr>
        <w:autoSpaceDE w:val="0"/>
        <w:spacing w:after="0"/>
        <w:ind w:left="0" w:firstLine="0"/>
        <w:jc w:val="left"/>
        <w:rPr>
          <w:rFonts w:ascii="Calibri" w:hAnsi="Calibri" w:cs="Calibri"/>
          <w:i/>
          <w:iCs/>
          <w:color w:val="000000" w:themeColor="text1"/>
          <w:sz w:val="22"/>
          <w:szCs w:val="22"/>
        </w:rPr>
      </w:pPr>
      <w:r w:rsidRPr="00900B01">
        <w:rPr>
          <w:rFonts w:ascii="Calibri" w:hAnsi="Calibri" w:cs="Calibri"/>
          <w:color w:val="000000" w:themeColor="text1"/>
          <w:sz w:val="22"/>
          <w:szCs w:val="22"/>
        </w:rPr>
        <w:t>.............................................................................................................................................................................</w:t>
      </w:r>
    </w:p>
    <w:p w14:paraId="69AFF80D" w14:textId="77777777" w:rsidR="00D33A21" w:rsidRPr="00900B01" w:rsidRDefault="00D33A21" w:rsidP="00AB66CB">
      <w:pPr>
        <w:autoSpaceDE w:val="0"/>
        <w:spacing w:after="0"/>
        <w:jc w:val="left"/>
        <w:rPr>
          <w:rFonts w:ascii="Calibri" w:hAnsi="Calibri" w:cs="Calibri"/>
          <w:i/>
          <w:iCs/>
          <w:color w:val="000000" w:themeColor="text1"/>
          <w:sz w:val="22"/>
          <w:szCs w:val="22"/>
        </w:rPr>
      </w:pPr>
      <w:r w:rsidRPr="00900B01">
        <w:rPr>
          <w:rFonts w:ascii="Calibri" w:hAnsi="Calibri" w:cs="Calibri"/>
          <w:i/>
          <w:iCs/>
          <w:color w:val="000000" w:themeColor="text1"/>
          <w:sz w:val="22"/>
          <w:szCs w:val="22"/>
        </w:rPr>
        <w:t xml:space="preserve">                                               (nazwa i adres Wykonawcy/podwykonawcy)</w:t>
      </w:r>
    </w:p>
    <w:p w14:paraId="1ECC02AF" w14:textId="77777777" w:rsidR="00D33A21" w:rsidRPr="00900B01" w:rsidRDefault="00D33A21" w:rsidP="00AB66CB">
      <w:pPr>
        <w:autoSpaceDE w:val="0"/>
        <w:spacing w:after="0"/>
        <w:jc w:val="left"/>
        <w:rPr>
          <w:rFonts w:ascii="Calibri" w:hAnsi="Calibri" w:cs="Calibri"/>
          <w:i/>
          <w:iCs/>
          <w:color w:val="000000" w:themeColor="text1"/>
          <w:sz w:val="22"/>
          <w:szCs w:val="22"/>
        </w:rPr>
      </w:pPr>
    </w:p>
    <w:p w14:paraId="138FC600" w14:textId="77777777" w:rsidR="00D33A21" w:rsidRPr="00900B01" w:rsidRDefault="00D33A21" w:rsidP="00AB66CB">
      <w:pPr>
        <w:autoSpaceDE w:val="0"/>
        <w:spacing w:after="0"/>
        <w:ind w:left="0" w:firstLine="0"/>
        <w:jc w:val="left"/>
        <w:rPr>
          <w:rFonts w:ascii="Calibri" w:hAnsi="Calibri" w:cs="Calibri"/>
          <w:color w:val="000000" w:themeColor="text1"/>
          <w:sz w:val="22"/>
          <w:szCs w:val="22"/>
        </w:rPr>
      </w:pPr>
      <w:r w:rsidRPr="00900B01">
        <w:rPr>
          <w:rFonts w:ascii="Calibri" w:hAnsi="Calibri" w:cs="Calibri"/>
          <w:color w:val="000000" w:themeColor="text1"/>
          <w:sz w:val="22"/>
          <w:szCs w:val="22"/>
        </w:rPr>
        <w:t xml:space="preserve">dokonała zapłaty należnego mi wynagrodzenie za roboty (dostawy, usługi) wykonane w terminie od ……….. do…….. : </w:t>
      </w:r>
    </w:p>
    <w:p w14:paraId="0DAB99FC" w14:textId="77777777" w:rsidR="00D33A21" w:rsidRPr="00900B01" w:rsidRDefault="00D33A21" w:rsidP="00AB66CB">
      <w:pPr>
        <w:autoSpaceDE w:val="0"/>
        <w:spacing w:after="0"/>
        <w:ind w:left="0" w:firstLine="0"/>
        <w:jc w:val="left"/>
        <w:rPr>
          <w:rFonts w:ascii="Calibri" w:hAnsi="Calibri" w:cs="Calibri"/>
          <w:color w:val="000000" w:themeColor="text1"/>
          <w:sz w:val="22"/>
          <w:szCs w:val="22"/>
        </w:rPr>
      </w:pPr>
    </w:p>
    <w:p w14:paraId="0B3F23EE" w14:textId="77777777" w:rsidR="00D33A21" w:rsidRPr="00900B01" w:rsidRDefault="00D33A21" w:rsidP="00AB66CB">
      <w:pPr>
        <w:autoSpaceDE w:val="0"/>
        <w:spacing w:after="0"/>
        <w:ind w:left="0" w:firstLine="0"/>
        <w:jc w:val="left"/>
        <w:rPr>
          <w:rFonts w:ascii="Calibri" w:hAnsi="Calibri" w:cs="Calibri"/>
          <w:color w:val="000000" w:themeColor="text1"/>
          <w:sz w:val="22"/>
          <w:szCs w:val="22"/>
        </w:rPr>
      </w:pPr>
      <w:r w:rsidRPr="00900B01">
        <w:rPr>
          <w:rFonts w:ascii="Calibri" w:hAnsi="Calibri" w:cs="Calibri"/>
          <w:color w:val="000000" w:themeColor="text1"/>
          <w:sz w:val="22"/>
          <w:szCs w:val="22"/>
        </w:rPr>
        <w:t>..........................................................................................................................................................................................</w:t>
      </w:r>
    </w:p>
    <w:p w14:paraId="10520A9A" w14:textId="77777777" w:rsidR="00D33A21" w:rsidRPr="00900B01" w:rsidRDefault="00D33A21" w:rsidP="00AB66CB">
      <w:pPr>
        <w:autoSpaceDE w:val="0"/>
        <w:spacing w:after="0"/>
        <w:ind w:left="0" w:firstLine="0"/>
        <w:jc w:val="left"/>
        <w:rPr>
          <w:rFonts w:ascii="Calibri" w:hAnsi="Calibri" w:cs="Calibri"/>
          <w:color w:val="000000" w:themeColor="text1"/>
          <w:sz w:val="22"/>
          <w:szCs w:val="22"/>
        </w:rPr>
      </w:pPr>
    </w:p>
    <w:p w14:paraId="366D5EB5" w14:textId="77777777" w:rsidR="00D33A21" w:rsidRPr="00900B01" w:rsidRDefault="00D33A21" w:rsidP="00AB66CB">
      <w:pPr>
        <w:autoSpaceDE w:val="0"/>
        <w:spacing w:after="0"/>
        <w:jc w:val="left"/>
        <w:rPr>
          <w:rFonts w:ascii="Calibri" w:hAnsi="Calibri" w:cs="Calibri"/>
          <w:i/>
          <w:iCs/>
          <w:color w:val="000000" w:themeColor="text1"/>
          <w:sz w:val="22"/>
          <w:szCs w:val="22"/>
        </w:rPr>
      </w:pPr>
      <w:r w:rsidRPr="00900B01">
        <w:rPr>
          <w:rFonts w:ascii="Calibri" w:hAnsi="Calibri" w:cs="Calibri"/>
          <w:color w:val="000000" w:themeColor="text1"/>
          <w:sz w:val="22"/>
          <w:szCs w:val="22"/>
        </w:rPr>
        <w:t>..........................................................................................................................................................................................</w:t>
      </w:r>
    </w:p>
    <w:p w14:paraId="1CD71867" w14:textId="77777777" w:rsidR="00D33A21" w:rsidRPr="00900B01" w:rsidRDefault="00D33A21" w:rsidP="00AB66CB">
      <w:pPr>
        <w:autoSpaceDE w:val="0"/>
        <w:spacing w:after="0"/>
        <w:jc w:val="center"/>
        <w:rPr>
          <w:rFonts w:ascii="Calibri" w:hAnsi="Calibri" w:cs="Calibri"/>
          <w:i/>
          <w:iCs/>
          <w:color w:val="000000" w:themeColor="text1"/>
          <w:sz w:val="22"/>
          <w:szCs w:val="22"/>
        </w:rPr>
      </w:pPr>
      <w:r w:rsidRPr="00900B01">
        <w:rPr>
          <w:rFonts w:ascii="Calibri" w:hAnsi="Calibri" w:cs="Calibri"/>
          <w:i/>
          <w:iCs/>
          <w:color w:val="000000" w:themeColor="text1"/>
          <w:sz w:val="22"/>
          <w:szCs w:val="22"/>
        </w:rPr>
        <w:t>(wskazać jakie prace zgodnie z umową)</w:t>
      </w:r>
    </w:p>
    <w:p w14:paraId="02CFE84F" w14:textId="77777777" w:rsidR="00D33A21" w:rsidRPr="00900B01" w:rsidRDefault="00D33A21" w:rsidP="00AB66CB">
      <w:pPr>
        <w:autoSpaceDE w:val="0"/>
        <w:spacing w:after="0"/>
        <w:jc w:val="center"/>
        <w:rPr>
          <w:rFonts w:ascii="Calibri" w:hAnsi="Calibri" w:cs="Calibri"/>
          <w:i/>
          <w:iCs/>
          <w:color w:val="000000" w:themeColor="text1"/>
          <w:sz w:val="22"/>
          <w:szCs w:val="22"/>
        </w:rPr>
      </w:pPr>
    </w:p>
    <w:p w14:paraId="7D0FDDB6" w14:textId="77777777" w:rsidR="00D33A21" w:rsidRPr="00900B01" w:rsidRDefault="00D33A21" w:rsidP="00AB66CB">
      <w:pPr>
        <w:autoSpaceDE w:val="0"/>
        <w:spacing w:after="0"/>
        <w:jc w:val="left"/>
        <w:rPr>
          <w:rFonts w:ascii="Calibri" w:hAnsi="Calibri" w:cs="Calibri"/>
          <w:i/>
          <w:iCs/>
          <w:color w:val="000000" w:themeColor="text1"/>
          <w:sz w:val="22"/>
          <w:szCs w:val="22"/>
        </w:rPr>
      </w:pPr>
      <w:r w:rsidRPr="00900B01">
        <w:rPr>
          <w:rFonts w:ascii="Calibri" w:hAnsi="Calibri" w:cs="Calibri"/>
          <w:color w:val="000000" w:themeColor="text1"/>
          <w:sz w:val="22"/>
          <w:szCs w:val="22"/>
        </w:rPr>
        <w:t>wykonane w ramach umowy nr ............................................................................ z dnia .................................</w:t>
      </w:r>
    </w:p>
    <w:p w14:paraId="64B9861B" w14:textId="77777777" w:rsidR="00D33A21" w:rsidRPr="00900B01" w:rsidRDefault="00D33A21" w:rsidP="00AB66CB">
      <w:pPr>
        <w:autoSpaceDE w:val="0"/>
        <w:spacing w:after="0"/>
        <w:jc w:val="center"/>
        <w:rPr>
          <w:rFonts w:ascii="Calibri" w:hAnsi="Calibri" w:cs="Calibri"/>
          <w:i/>
          <w:iCs/>
          <w:color w:val="000000" w:themeColor="text1"/>
          <w:sz w:val="22"/>
          <w:szCs w:val="22"/>
        </w:rPr>
      </w:pPr>
      <w:r w:rsidRPr="00900B01">
        <w:rPr>
          <w:rFonts w:ascii="Calibri" w:hAnsi="Calibri" w:cs="Calibri"/>
          <w:i/>
          <w:iCs/>
          <w:color w:val="000000" w:themeColor="text1"/>
          <w:sz w:val="22"/>
          <w:szCs w:val="22"/>
        </w:rPr>
        <w:t>(wskazać umowę zaakceptowaną przez Zamawiającego)</w:t>
      </w:r>
    </w:p>
    <w:p w14:paraId="3C5A9572" w14:textId="77777777" w:rsidR="00D33A21" w:rsidRPr="00900B01" w:rsidRDefault="00D33A21" w:rsidP="00AB66CB">
      <w:pPr>
        <w:autoSpaceDE w:val="0"/>
        <w:spacing w:after="0"/>
        <w:jc w:val="left"/>
        <w:rPr>
          <w:rFonts w:ascii="Calibri" w:hAnsi="Calibri" w:cs="Calibri"/>
          <w:i/>
          <w:iCs/>
          <w:color w:val="000000" w:themeColor="text1"/>
          <w:sz w:val="22"/>
          <w:szCs w:val="22"/>
        </w:rPr>
      </w:pPr>
    </w:p>
    <w:p w14:paraId="7A2415DF" w14:textId="77777777" w:rsidR="00D33A21" w:rsidRPr="00900B01" w:rsidRDefault="00D33A21" w:rsidP="00AB66CB">
      <w:pPr>
        <w:autoSpaceDE w:val="0"/>
        <w:spacing w:after="0"/>
        <w:jc w:val="left"/>
        <w:rPr>
          <w:rFonts w:ascii="Calibri" w:hAnsi="Calibri" w:cs="Calibri"/>
          <w:i/>
          <w:iCs/>
          <w:color w:val="000000" w:themeColor="text1"/>
          <w:spacing w:val="-2"/>
          <w:sz w:val="22"/>
          <w:szCs w:val="22"/>
        </w:rPr>
      </w:pPr>
    </w:p>
    <w:p w14:paraId="5567F596" w14:textId="77777777" w:rsidR="00D33A21" w:rsidRPr="00900B01" w:rsidRDefault="00D33A21" w:rsidP="00AB66CB">
      <w:pPr>
        <w:autoSpaceDE w:val="0"/>
        <w:spacing w:after="0"/>
        <w:ind w:left="0" w:firstLine="0"/>
        <w:rPr>
          <w:rFonts w:ascii="Calibri" w:hAnsi="Calibri" w:cs="Calibri"/>
          <w:color w:val="000000" w:themeColor="text1"/>
          <w:spacing w:val="-2"/>
          <w:sz w:val="22"/>
          <w:szCs w:val="22"/>
        </w:rPr>
      </w:pPr>
      <w:r w:rsidRPr="00900B01">
        <w:rPr>
          <w:rFonts w:ascii="Calibri" w:hAnsi="Calibri" w:cs="Calibri"/>
          <w:color w:val="000000" w:themeColor="text1"/>
          <w:spacing w:val="-2"/>
          <w:sz w:val="22"/>
          <w:szCs w:val="22"/>
        </w:rPr>
        <w:t>W związku z zapłatą wynagrodzenia nie zgłaszam i nie będę zgłaszał roszczeń w stosunku do Politechniki Białostockiej.</w:t>
      </w:r>
    </w:p>
    <w:p w14:paraId="104552C9" w14:textId="77777777" w:rsidR="00D33A21" w:rsidRPr="00900B01" w:rsidRDefault="00D33A21" w:rsidP="00AB66CB">
      <w:pPr>
        <w:autoSpaceDE w:val="0"/>
        <w:spacing w:after="0"/>
        <w:jc w:val="left"/>
        <w:rPr>
          <w:rFonts w:ascii="Calibri" w:hAnsi="Calibri" w:cs="Calibri"/>
          <w:color w:val="000000" w:themeColor="text1"/>
          <w:spacing w:val="-2"/>
          <w:sz w:val="22"/>
          <w:szCs w:val="22"/>
        </w:rPr>
      </w:pPr>
    </w:p>
    <w:p w14:paraId="4E85B3F2" w14:textId="77777777" w:rsidR="00D33A21" w:rsidRPr="00900B01" w:rsidRDefault="00D33A21" w:rsidP="00AB66CB">
      <w:pPr>
        <w:autoSpaceDE w:val="0"/>
        <w:spacing w:after="0"/>
        <w:ind w:left="0" w:firstLine="0"/>
        <w:jc w:val="left"/>
        <w:rPr>
          <w:rFonts w:ascii="Calibri" w:hAnsi="Calibri" w:cs="Calibri"/>
          <w:color w:val="000000" w:themeColor="text1"/>
          <w:spacing w:val="-2"/>
          <w:sz w:val="22"/>
          <w:szCs w:val="22"/>
        </w:rPr>
      </w:pPr>
    </w:p>
    <w:p w14:paraId="7A553D54" w14:textId="77777777" w:rsidR="00D33A21" w:rsidRPr="00900B01" w:rsidRDefault="00D33A21" w:rsidP="00AB66CB">
      <w:pPr>
        <w:autoSpaceDE w:val="0"/>
        <w:spacing w:after="0"/>
        <w:jc w:val="left"/>
        <w:rPr>
          <w:rFonts w:ascii="Calibri" w:hAnsi="Calibri" w:cs="Calibri"/>
          <w:color w:val="000000" w:themeColor="text1"/>
          <w:spacing w:val="-2"/>
          <w:sz w:val="22"/>
          <w:szCs w:val="22"/>
        </w:rPr>
      </w:pPr>
    </w:p>
    <w:p w14:paraId="331EA75E" w14:textId="77777777" w:rsidR="00D33A21" w:rsidRPr="00900B01" w:rsidRDefault="00D33A21" w:rsidP="00AB66CB">
      <w:pPr>
        <w:autoSpaceDE w:val="0"/>
        <w:spacing w:after="0"/>
        <w:jc w:val="left"/>
        <w:rPr>
          <w:rFonts w:ascii="Calibri" w:hAnsi="Calibri" w:cs="Calibri"/>
          <w:color w:val="000000" w:themeColor="text1"/>
          <w:sz w:val="22"/>
          <w:szCs w:val="22"/>
        </w:rPr>
      </w:pPr>
      <w:r w:rsidRPr="00900B01">
        <w:rPr>
          <w:rFonts w:ascii="Calibri" w:hAnsi="Calibri" w:cs="Calibri"/>
          <w:color w:val="000000" w:themeColor="text1"/>
          <w:sz w:val="22"/>
          <w:szCs w:val="22"/>
        </w:rPr>
        <w:t>Miejscowość: …………………… , dn. ………………………</w:t>
      </w:r>
    </w:p>
    <w:p w14:paraId="3A0791B2" w14:textId="77777777" w:rsidR="00D33A21" w:rsidRPr="00900B01" w:rsidRDefault="00D33A21" w:rsidP="00AB66CB">
      <w:pPr>
        <w:autoSpaceDE w:val="0"/>
        <w:spacing w:after="0"/>
        <w:jc w:val="left"/>
        <w:rPr>
          <w:rFonts w:ascii="Calibri" w:hAnsi="Calibri" w:cs="Calibri"/>
          <w:color w:val="000000" w:themeColor="text1"/>
          <w:sz w:val="22"/>
          <w:szCs w:val="22"/>
        </w:rPr>
      </w:pPr>
    </w:p>
    <w:p w14:paraId="4F6D3D9E" w14:textId="77777777" w:rsidR="00D33A21" w:rsidRPr="00900B01" w:rsidRDefault="00D33A21" w:rsidP="00AB66CB">
      <w:pPr>
        <w:autoSpaceDE w:val="0"/>
        <w:spacing w:after="0"/>
        <w:jc w:val="left"/>
        <w:rPr>
          <w:rFonts w:ascii="Calibri" w:hAnsi="Calibri" w:cs="Calibri"/>
          <w:color w:val="000000" w:themeColor="text1"/>
          <w:sz w:val="22"/>
          <w:szCs w:val="22"/>
        </w:rPr>
      </w:pPr>
    </w:p>
    <w:p w14:paraId="2CE1BC14" w14:textId="77777777" w:rsidR="00D33A21" w:rsidRPr="00900B01" w:rsidRDefault="00D33A21" w:rsidP="00AB66CB">
      <w:pPr>
        <w:autoSpaceDE w:val="0"/>
        <w:spacing w:after="0"/>
        <w:ind w:firstLine="3969"/>
        <w:jc w:val="center"/>
        <w:rPr>
          <w:rFonts w:ascii="Calibri" w:hAnsi="Calibri" w:cs="Calibri"/>
          <w:i/>
          <w:iCs/>
          <w:color w:val="000000" w:themeColor="text1"/>
          <w:sz w:val="22"/>
          <w:szCs w:val="22"/>
        </w:rPr>
      </w:pPr>
      <w:r w:rsidRPr="00900B01">
        <w:rPr>
          <w:rFonts w:ascii="Calibri" w:hAnsi="Calibri" w:cs="Calibri"/>
          <w:color w:val="000000" w:themeColor="text1"/>
          <w:sz w:val="22"/>
          <w:szCs w:val="22"/>
        </w:rPr>
        <w:t>...................................................................</w:t>
      </w:r>
    </w:p>
    <w:p w14:paraId="6AF91165" w14:textId="77777777" w:rsidR="00D33A21" w:rsidRPr="00900B01" w:rsidRDefault="00D33A21" w:rsidP="00AB66CB">
      <w:pPr>
        <w:autoSpaceDE w:val="0"/>
        <w:spacing w:after="0"/>
        <w:ind w:firstLine="3969"/>
        <w:jc w:val="center"/>
        <w:rPr>
          <w:rFonts w:ascii="Calibri" w:hAnsi="Calibri" w:cs="Calibri"/>
          <w:i/>
          <w:iCs/>
          <w:color w:val="000000" w:themeColor="text1"/>
          <w:sz w:val="22"/>
          <w:szCs w:val="22"/>
        </w:rPr>
      </w:pPr>
      <w:r w:rsidRPr="00900B01">
        <w:rPr>
          <w:rFonts w:ascii="Calibri" w:hAnsi="Calibri" w:cs="Calibri"/>
          <w:i/>
          <w:iCs/>
          <w:color w:val="000000" w:themeColor="text1"/>
          <w:sz w:val="22"/>
          <w:szCs w:val="22"/>
        </w:rPr>
        <w:t>(pieczęć imienna i podpisy należycie upoważnionych</w:t>
      </w:r>
    </w:p>
    <w:p w14:paraId="701D507E" w14:textId="77777777" w:rsidR="00D33A21" w:rsidRPr="00900B01" w:rsidRDefault="00D33A21" w:rsidP="00AB66CB">
      <w:pPr>
        <w:tabs>
          <w:tab w:val="center" w:pos="720"/>
        </w:tabs>
        <w:ind w:firstLine="3969"/>
        <w:jc w:val="center"/>
        <w:rPr>
          <w:rFonts w:ascii="Calibri" w:hAnsi="Calibri" w:cs="Calibri"/>
          <w:i/>
          <w:color w:val="000000" w:themeColor="text1"/>
          <w:sz w:val="22"/>
          <w:szCs w:val="22"/>
        </w:rPr>
      </w:pPr>
      <w:r w:rsidRPr="00900B01">
        <w:rPr>
          <w:rFonts w:ascii="Calibri" w:hAnsi="Calibri" w:cs="Calibri"/>
          <w:i/>
          <w:iCs/>
          <w:color w:val="000000" w:themeColor="text1"/>
          <w:sz w:val="22"/>
          <w:szCs w:val="22"/>
        </w:rPr>
        <w:t>przedstawicieli podwykonawcy/dalszego podwykonawcy)</w:t>
      </w:r>
    </w:p>
    <w:p w14:paraId="2FA5D4E8" w14:textId="77777777" w:rsidR="00D33A21" w:rsidRPr="00900B01" w:rsidRDefault="00D33A21" w:rsidP="00AB66CB">
      <w:pPr>
        <w:pageBreakBefore/>
        <w:jc w:val="right"/>
        <w:rPr>
          <w:rFonts w:ascii="Calibri" w:hAnsi="Calibri" w:cs="Calibri"/>
          <w:b/>
          <w:i/>
          <w:color w:val="000000" w:themeColor="text1"/>
          <w:sz w:val="24"/>
        </w:rPr>
      </w:pPr>
      <w:bookmarkStart w:id="16" w:name="_Hlk130798010"/>
      <w:r w:rsidRPr="00900B01">
        <w:rPr>
          <w:rFonts w:ascii="Calibri" w:hAnsi="Calibri" w:cs="Calibri"/>
          <w:b/>
          <w:i/>
          <w:color w:val="000000" w:themeColor="text1"/>
          <w:sz w:val="24"/>
        </w:rPr>
        <w:lastRenderedPageBreak/>
        <w:t>Załącznik nr 2 do umowy</w:t>
      </w:r>
      <w:bookmarkEnd w:id="16"/>
    </w:p>
    <w:p w14:paraId="07E587C0" w14:textId="77777777" w:rsidR="00D33A21" w:rsidRPr="00900B01" w:rsidRDefault="00D33A21" w:rsidP="00AB66CB">
      <w:pPr>
        <w:spacing w:after="0"/>
        <w:jc w:val="right"/>
        <w:rPr>
          <w:rFonts w:ascii="Calibri" w:hAnsi="Calibri" w:cs="Calibri"/>
          <w:b/>
          <w:i/>
          <w:color w:val="000000" w:themeColor="text1"/>
          <w:sz w:val="24"/>
        </w:rPr>
      </w:pPr>
    </w:p>
    <w:p w14:paraId="0B957E76" w14:textId="77777777" w:rsidR="00D33A21" w:rsidRPr="00900B01" w:rsidRDefault="00D33A21" w:rsidP="00AB66CB">
      <w:pPr>
        <w:spacing w:after="0"/>
        <w:jc w:val="right"/>
        <w:rPr>
          <w:rFonts w:ascii="Calibri" w:hAnsi="Calibri" w:cs="Calibri"/>
          <w:b/>
          <w:i/>
          <w:color w:val="000000" w:themeColor="text1"/>
          <w:sz w:val="24"/>
        </w:rPr>
      </w:pPr>
    </w:p>
    <w:p w14:paraId="012120B4" w14:textId="77777777" w:rsidR="00D33A21" w:rsidRPr="00900B01" w:rsidRDefault="006D1C19" w:rsidP="00AB66CB">
      <w:pPr>
        <w:spacing w:after="0"/>
        <w:jc w:val="right"/>
        <w:rPr>
          <w:rFonts w:ascii="Calibri" w:hAnsi="Calibri" w:cs="Calibri"/>
          <w:color w:val="000000" w:themeColor="text1"/>
          <w:sz w:val="24"/>
        </w:rPr>
      </w:pPr>
      <w:r w:rsidRPr="00900B01">
        <w:rPr>
          <w:rFonts w:ascii="Calibri" w:hAnsi="Calibri" w:cs="Calibri"/>
          <w:color w:val="000000" w:themeColor="text1"/>
          <w:sz w:val="24"/>
        </w:rPr>
        <w:t>Suwałki</w:t>
      </w:r>
      <w:r w:rsidR="00D33A21" w:rsidRPr="00900B01">
        <w:rPr>
          <w:rFonts w:ascii="Calibri" w:hAnsi="Calibri" w:cs="Calibri"/>
          <w:color w:val="000000" w:themeColor="text1"/>
          <w:sz w:val="24"/>
        </w:rPr>
        <w:t>, dnia  …../..…/20….... r.</w:t>
      </w:r>
    </w:p>
    <w:p w14:paraId="6EF056D4" w14:textId="77777777" w:rsidR="00D33A21" w:rsidRPr="00900B01" w:rsidRDefault="00D33A21" w:rsidP="00AB66CB">
      <w:pPr>
        <w:spacing w:after="0"/>
        <w:rPr>
          <w:rFonts w:ascii="Calibri" w:hAnsi="Calibri" w:cs="Calibri"/>
          <w:color w:val="000000" w:themeColor="text1"/>
          <w:sz w:val="24"/>
        </w:rPr>
      </w:pPr>
    </w:p>
    <w:p w14:paraId="15400120" w14:textId="77777777" w:rsidR="00D33A21" w:rsidRPr="00900B01" w:rsidRDefault="00D33A21" w:rsidP="00AB66CB">
      <w:pPr>
        <w:spacing w:after="0"/>
        <w:rPr>
          <w:rFonts w:ascii="Calibri" w:hAnsi="Calibri" w:cs="Calibri"/>
          <w:color w:val="000000" w:themeColor="text1"/>
          <w:sz w:val="24"/>
        </w:rPr>
      </w:pPr>
    </w:p>
    <w:p w14:paraId="5377DC40" w14:textId="77777777" w:rsidR="00D33A21" w:rsidRPr="00900B01" w:rsidRDefault="00D33A21" w:rsidP="00AB66CB">
      <w:pPr>
        <w:spacing w:after="0"/>
        <w:rPr>
          <w:rFonts w:ascii="Calibri" w:hAnsi="Calibri" w:cs="Calibri"/>
          <w:color w:val="000000" w:themeColor="text1"/>
          <w:sz w:val="24"/>
        </w:rPr>
      </w:pPr>
    </w:p>
    <w:p w14:paraId="384962DC" w14:textId="77777777" w:rsidR="00D33A21" w:rsidRPr="00900B01" w:rsidRDefault="00D33A21" w:rsidP="00AB66CB">
      <w:pPr>
        <w:spacing w:after="0"/>
        <w:jc w:val="center"/>
        <w:rPr>
          <w:rFonts w:ascii="Calibri" w:hAnsi="Calibri" w:cs="Calibri"/>
          <w:b/>
          <w:color w:val="000000" w:themeColor="text1"/>
          <w:sz w:val="24"/>
        </w:rPr>
      </w:pPr>
    </w:p>
    <w:p w14:paraId="72626311" w14:textId="77777777" w:rsidR="00D33A21" w:rsidRPr="00900B01" w:rsidRDefault="00D33A21" w:rsidP="00AB66CB">
      <w:pPr>
        <w:spacing w:after="0"/>
        <w:jc w:val="center"/>
        <w:rPr>
          <w:rFonts w:ascii="Calibri" w:hAnsi="Calibri" w:cs="Calibri"/>
          <w:b/>
          <w:i/>
          <w:color w:val="000000" w:themeColor="text1"/>
          <w:sz w:val="24"/>
        </w:rPr>
      </w:pPr>
      <w:r w:rsidRPr="00900B01">
        <w:rPr>
          <w:rFonts w:ascii="Calibri" w:hAnsi="Calibri" w:cs="Calibri"/>
          <w:b/>
          <w:color w:val="000000" w:themeColor="text1"/>
          <w:sz w:val="24"/>
        </w:rPr>
        <w:t>OŚWIADCZENIE</w:t>
      </w:r>
    </w:p>
    <w:p w14:paraId="437F7883" w14:textId="77777777" w:rsidR="00D33A21" w:rsidRPr="00900B01" w:rsidRDefault="00D33A21" w:rsidP="00AB66CB">
      <w:pPr>
        <w:spacing w:after="0"/>
        <w:jc w:val="center"/>
        <w:rPr>
          <w:rFonts w:ascii="Calibri" w:hAnsi="Calibri" w:cs="Calibri"/>
          <w:b/>
          <w:color w:val="000000" w:themeColor="text1"/>
          <w:sz w:val="24"/>
        </w:rPr>
      </w:pPr>
      <w:r w:rsidRPr="00900B01">
        <w:rPr>
          <w:rFonts w:ascii="Calibri" w:hAnsi="Calibri" w:cs="Calibri"/>
          <w:b/>
          <w:i/>
          <w:color w:val="000000" w:themeColor="text1"/>
          <w:sz w:val="24"/>
        </w:rPr>
        <w:t>o wykonaniu przedmiotu umowy</w:t>
      </w:r>
    </w:p>
    <w:p w14:paraId="0C3F24D1" w14:textId="77777777" w:rsidR="00D33A21" w:rsidRPr="00900B01" w:rsidRDefault="00D33A21" w:rsidP="00AB66CB">
      <w:pPr>
        <w:spacing w:after="0"/>
        <w:jc w:val="center"/>
        <w:rPr>
          <w:rFonts w:ascii="Calibri" w:hAnsi="Calibri" w:cs="Calibri"/>
          <w:b/>
          <w:color w:val="000000" w:themeColor="text1"/>
          <w:sz w:val="24"/>
        </w:rPr>
      </w:pPr>
    </w:p>
    <w:p w14:paraId="6D7416A0" w14:textId="77777777" w:rsidR="00D33A21" w:rsidRPr="00900B01" w:rsidRDefault="00D33A21" w:rsidP="00AB66CB">
      <w:pPr>
        <w:spacing w:after="0"/>
        <w:rPr>
          <w:rFonts w:ascii="Calibri" w:hAnsi="Calibri" w:cs="Calibri"/>
          <w:color w:val="000000" w:themeColor="text1"/>
          <w:sz w:val="24"/>
        </w:rPr>
      </w:pPr>
      <w:r w:rsidRPr="00900B01">
        <w:rPr>
          <w:rFonts w:ascii="Calibri" w:hAnsi="Calibri" w:cs="Calibri"/>
          <w:color w:val="000000" w:themeColor="text1"/>
          <w:sz w:val="24"/>
        </w:rPr>
        <w:t>Oświadczam, że przedmiot umowy ………………………………………. zawartej w dniu …………….…… wykonałem w terminie od …………..….. do …………..….</w:t>
      </w:r>
    </w:p>
    <w:p w14:paraId="1994FAE1" w14:textId="77777777" w:rsidR="00D33A21" w:rsidRPr="00900B01" w:rsidRDefault="00D33A21" w:rsidP="00AB66CB">
      <w:pPr>
        <w:spacing w:after="0"/>
        <w:rPr>
          <w:rFonts w:ascii="Calibri" w:hAnsi="Calibri" w:cs="Calibri"/>
          <w:color w:val="000000" w:themeColor="text1"/>
          <w:sz w:val="24"/>
        </w:rPr>
      </w:pPr>
    </w:p>
    <w:p w14:paraId="03693BDF" w14:textId="77777777" w:rsidR="00D33A21" w:rsidRPr="00900B01" w:rsidRDefault="00D33A21" w:rsidP="00AB66CB">
      <w:pPr>
        <w:spacing w:after="0"/>
        <w:rPr>
          <w:rFonts w:ascii="Calibri" w:hAnsi="Calibri" w:cs="Calibri"/>
          <w:color w:val="000000" w:themeColor="text1"/>
          <w:sz w:val="24"/>
        </w:rPr>
      </w:pPr>
      <w:r w:rsidRPr="00900B01">
        <w:rPr>
          <w:rFonts w:ascii="Calibri" w:hAnsi="Calibri" w:cs="Calibri"/>
          <w:color w:val="000000" w:themeColor="text1"/>
          <w:sz w:val="24"/>
        </w:rPr>
        <w:t>- siłami własnymi, bez udziału podwykonawców</w:t>
      </w:r>
      <w:r w:rsidRPr="00900B01">
        <w:rPr>
          <w:rFonts w:ascii="Calibri" w:hAnsi="Calibri" w:cs="Calibri"/>
          <w:color w:val="000000" w:themeColor="text1"/>
          <w:sz w:val="24"/>
          <w:vertAlign w:val="superscript"/>
        </w:rPr>
        <w:t>*</w:t>
      </w:r>
    </w:p>
    <w:p w14:paraId="772A7AFA" w14:textId="77777777" w:rsidR="00D33A21" w:rsidRPr="00900B01" w:rsidRDefault="00D33A21" w:rsidP="00AB66CB">
      <w:pPr>
        <w:spacing w:after="0"/>
        <w:rPr>
          <w:rFonts w:ascii="Calibri" w:hAnsi="Calibri" w:cs="Calibri"/>
          <w:color w:val="000000" w:themeColor="text1"/>
          <w:sz w:val="24"/>
        </w:rPr>
      </w:pPr>
      <w:r w:rsidRPr="00900B01">
        <w:rPr>
          <w:rFonts w:ascii="Calibri" w:hAnsi="Calibri" w:cs="Calibri"/>
          <w:color w:val="000000" w:themeColor="text1"/>
          <w:sz w:val="24"/>
        </w:rPr>
        <w:t>- z udziałem następujących podwykonawców</w:t>
      </w:r>
      <w:r w:rsidRPr="00900B01">
        <w:rPr>
          <w:rFonts w:ascii="Calibri" w:hAnsi="Calibri" w:cs="Calibri"/>
          <w:color w:val="000000" w:themeColor="text1"/>
          <w:sz w:val="24"/>
          <w:vertAlign w:val="superscript"/>
        </w:rPr>
        <w:t>*</w:t>
      </w:r>
      <w:r w:rsidRPr="00900B01">
        <w:rPr>
          <w:rFonts w:ascii="Calibri" w:hAnsi="Calibri" w:cs="Calibri"/>
          <w:color w:val="000000" w:themeColor="text1"/>
          <w:sz w:val="24"/>
        </w:rPr>
        <w:t>:</w:t>
      </w:r>
    </w:p>
    <w:p w14:paraId="33BCC607" w14:textId="77777777" w:rsidR="00D33A21" w:rsidRPr="00900B01" w:rsidRDefault="00D33A21" w:rsidP="00AB66CB">
      <w:pPr>
        <w:spacing w:after="0"/>
        <w:rPr>
          <w:rFonts w:ascii="Calibri" w:hAnsi="Calibri" w:cs="Calibri"/>
          <w:color w:val="000000" w:themeColor="text1"/>
          <w:sz w:val="24"/>
        </w:rPr>
      </w:pPr>
    </w:p>
    <w:p w14:paraId="6C05C219" w14:textId="77777777" w:rsidR="00D33A21" w:rsidRPr="00900B01" w:rsidRDefault="00D33A21" w:rsidP="00AB66CB">
      <w:pPr>
        <w:spacing w:after="0"/>
        <w:rPr>
          <w:rFonts w:ascii="Calibri" w:hAnsi="Calibri" w:cs="Calibri"/>
          <w:color w:val="000000" w:themeColor="text1"/>
          <w:sz w:val="24"/>
        </w:rPr>
      </w:pPr>
    </w:p>
    <w:p w14:paraId="33F424D4" w14:textId="77777777" w:rsidR="00D33A21" w:rsidRPr="00900B01" w:rsidRDefault="00D33A21" w:rsidP="00654C80">
      <w:pPr>
        <w:pStyle w:val="Akapitzlist"/>
        <w:widowControl/>
        <w:numPr>
          <w:ilvl w:val="0"/>
          <w:numId w:val="28"/>
        </w:numPr>
        <w:ind w:left="851" w:right="0" w:hanging="425"/>
        <w:contextualSpacing/>
        <w:jc w:val="both"/>
        <w:rPr>
          <w:rFonts w:ascii="Calibri" w:hAnsi="Calibri" w:cs="Calibri"/>
          <w:color w:val="000000" w:themeColor="text1"/>
        </w:rPr>
      </w:pPr>
      <w:r w:rsidRPr="00900B01">
        <w:rPr>
          <w:rFonts w:ascii="Calibri" w:hAnsi="Calibri" w:cs="Calibri"/>
          <w:color w:val="000000" w:themeColor="text1"/>
        </w:rPr>
        <w:t>…………………………………………………………………………………………………………..</w:t>
      </w:r>
    </w:p>
    <w:p w14:paraId="3835BAA6" w14:textId="77777777" w:rsidR="00D33A21" w:rsidRPr="00900B01" w:rsidRDefault="00D33A21" w:rsidP="00AB66CB">
      <w:pPr>
        <w:pStyle w:val="Akapitzlist"/>
        <w:ind w:left="851"/>
        <w:jc w:val="both"/>
        <w:rPr>
          <w:rFonts w:ascii="Calibri" w:hAnsi="Calibri" w:cs="Calibri"/>
          <w:color w:val="000000" w:themeColor="text1"/>
        </w:rPr>
      </w:pPr>
    </w:p>
    <w:p w14:paraId="00463FC9" w14:textId="77777777" w:rsidR="00D33A21" w:rsidRPr="00900B01" w:rsidRDefault="00D33A21" w:rsidP="00654C80">
      <w:pPr>
        <w:pStyle w:val="Akapitzlist"/>
        <w:widowControl/>
        <w:numPr>
          <w:ilvl w:val="0"/>
          <w:numId w:val="28"/>
        </w:numPr>
        <w:ind w:left="851" w:right="0" w:hanging="425"/>
        <w:contextualSpacing/>
        <w:jc w:val="both"/>
        <w:rPr>
          <w:rFonts w:ascii="Calibri" w:hAnsi="Calibri" w:cs="Calibri"/>
          <w:color w:val="000000" w:themeColor="text1"/>
        </w:rPr>
      </w:pPr>
      <w:r w:rsidRPr="00900B01">
        <w:rPr>
          <w:rFonts w:ascii="Calibri" w:hAnsi="Calibri" w:cs="Calibri"/>
          <w:color w:val="000000" w:themeColor="text1"/>
        </w:rPr>
        <w:t>…………………………………………………………………………………………………………..</w:t>
      </w:r>
    </w:p>
    <w:p w14:paraId="2209AE74" w14:textId="77777777" w:rsidR="00D33A21" w:rsidRPr="00900B01" w:rsidRDefault="00D33A21" w:rsidP="00AB66CB">
      <w:pPr>
        <w:pStyle w:val="Akapitzlist"/>
        <w:ind w:left="851"/>
        <w:jc w:val="both"/>
        <w:rPr>
          <w:rFonts w:ascii="Calibri" w:hAnsi="Calibri" w:cs="Calibri"/>
          <w:color w:val="000000" w:themeColor="text1"/>
        </w:rPr>
      </w:pPr>
    </w:p>
    <w:p w14:paraId="687666F7" w14:textId="77777777" w:rsidR="00D33A21" w:rsidRPr="00900B01" w:rsidRDefault="00D33A21" w:rsidP="00654C80">
      <w:pPr>
        <w:pStyle w:val="Akapitzlist"/>
        <w:widowControl/>
        <w:numPr>
          <w:ilvl w:val="0"/>
          <w:numId w:val="28"/>
        </w:numPr>
        <w:ind w:left="851" w:right="0" w:hanging="425"/>
        <w:contextualSpacing/>
        <w:jc w:val="both"/>
        <w:rPr>
          <w:rFonts w:ascii="Calibri" w:hAnsi="Calibri" w:cs="Calibri"/>
          <w:color w:val="000000" w:themeColor="text1"/>
        </w:rPr>
      </w:pPr>
      <w:r w:rsidRPr="00900B01">
        <w:rPr>
          <w:rFonts w:ascii="Calibri" w:hAnsi="Calibri" w:cs="Calibri"/>
          <w:color w:val="000000" w:themeColor="text1"/>
        </w:rPr>
        <w:t>…………………………………………………………………………………………………………..</w:t>
      </w:r>
    </w:p>
    <w:p w14:paraId="2158FD41" w14:textId="77777777" w:rsidR="00D33A21" w:rsidRPr="00900B01" w:rsidRDefault="00D33A21" w:rsidP="00AB66CB">
      <w:pPr>
        <w:pStyle w:val="Akapitzlist"/>
        <w:ind w:left="851"/>
        <w:jc w:val="both"/>
        <w:rPr>
          <w:rFonts w:ascii="Calibri" w:hAnsi="Calibri" w:cs="Calibri"/>
          <w:color w:val="000000" w:themeColor="text1"/>
        </w:rPr>
      </w:pPr>
    </w:p>
    <w:p w14:paraId="6DF87330" w14:textId="77777777" w:rsidR="00D33A21" w:rsidRPr="00900B01" w:rsidRDefault="00D33A21" w:rsidP="00654C80">
      <w:pPr>
        <w:pStyle w:val="Akapitzlist"/>
        <w:widowControl/>
        <w:numPr>
          <w:ilvl w:val="0"/>
          <w:numId w:val="28"/>
        </w:numPr>
        <w:ind w:left="851" w:right="0" w:hanging="425"/>
        <w:contextualSpacing/>
        <w:jc w:val="both"/>
        <w:rPr>
          <w:rFonts w:ascii="Calibri" w:hAnsi="Calibri" w:cs="Calibri"/>
          <w:color w:val="000000" w:themeColor="text1"/>
        </w:rPr>
      </w:pPr>
      <w:r w:rsidRPr="00900B01">
        <w:rPr>
          <w:rFonts w:ascii="Calibri" w:hAnsi="Calibri" w:cs="Calibri"/>
          <w:color w:val="000000" w:themeColor="text1"/>
        </w:rPr>
        <w:t>…………………………………………………………………………………………………………..</w:t>
      </w:r>
    </w:p>
    <w:p w14:paraId="6F67EAB3" w14:textId="77777777" w:rsidR="00D33A21" w:rsidRPr="00900B01" w:rsidRDefault="00D33A21" w:rsidP="00AB66CB">
      <w:pPr>
        <w:spacing w:after="0"/>
        <w:rPr>
          <w:rFonts w:ascii="Calibri" w:hAnsi="Calibri" w:cs="Calibri"/>
          <w:color w:val="000000" w:themeColor="text1"/>
          <w:sz w:val="24"/>
        </w:rPr>
      </w:pPr>
    </w:p>
    <w:p w14:paraId="00A3D562" w14:textId="77777777" w:rsidR="00D33A21" w:rsidRPr="00900B01" w:rsidRDefault="00D33A21" w:rsidP="00AB66CB">
      <w:pPr>
        <w:spacing w:after="0"/>
        <w:rPr>
          <w:rFonts w:ascii="Calibri" w:hAnsi="Calibri" w:cs="Calibri"/>
          <w:color w:val="000000" w:themeColor="text1"/>
          <w:sz w:val="24"/>
        </w:rPr>
      </w:pPr>
    </w:p>
    <w:p w14:paraId="283DC9EC" w14:textId="77777777" w:rsidR="00D33A21" w:rsidRPr="00900B01" w:rsidRDefault="00D33A21" w:rsidP="00AB66CB">
      <w:pPr>
        <w:spacing w:after="0"/>
        <w:rPr>
          <w:rFonts w:ascii="Calibri" w:hAnsi="Calibri" w:cs="Calibri"/>
          <w:i/>
          <w:color w:val="000000" w:themeColor="text1"/>
          <w:sz w:val="24"/>
        </w:rPr>
      </w:pPr>
    </w:p>
    <w:p w14:paraId="65783AD9" w14:textId="77777777" w:rsidR="00D33A21" w:rsidRPr="00900B01" w:rsidRDefault="00D33A21" w:rsidP="00AB66CB">
      <w:pPr>
        <w:spacing w:after="0"/>
        <w:rPr>
          <w:rFonts w:ascii="Calibri" w:hAnsi="Calibri" w:cs="Calibri"/>
          <w:i/>
          <w:color w:val="000000" w:themeColor="text1"/>
          <w:sz w:val="24"/>
        </w:rPr>
      </w:pPr>
    </w:p>
    <w:p w14:paraId="5076938D" w14:textId="77777777" w:rsidR="00D33A21" w:rsidRPr="00900B01" w:rsidRDefault="00D33A21" w:rsidP="00AB66CB">
      <w:pPr>
        <w:spacing w:after="0"/>
        <w:rPr>
          <w:rFonts w:ascii="Calibri" w:hAnsi="Calibri" w:cs="Calibri"/>
          <w:i/>
          <w:color w:val="000000" w:themeColor="text1"/>
          <w:sz w:val="24"/>
        </w:rPr>
      </w:pPr>
    </w:p>
    <w:p w14:paraId="70075BFD" w14:textId="77777777" w:rsidR="00D33A21" w:rsidRPr="00900B01" w:rsidRDefault="00D33A21" w:rsidP="00ED3241">
      <w:pPr>
        <w:spacing w:after="0"/>
        <w:jc w:val="right"/>
        <w:rPr>
          <w:rFonts w:ascii="Calibri" w:hAnsi="Calibri" w:cs="Calibri"/>
          <w:color w:val="000000" w:themeColor="text1"/>
          <w:sz w:val="24"/>
        </w:rPr>
      </w:pPr>
      <w:r w:rsidRPr="00900B01">
        <w:rPr>
          <w:rFonts w:ascii="Calibri" w:hAnsi="Calibri" w:cs="Calibri"/>
          <w:color w:val="000000" w:themeColor="text1"/>
          <w:sz w:val="24"/>
        </w:rPr>
        <w:t xml:space="preserve">                                   </w:t>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t xml:space="preserve">                        ………………………………………………………………</w:t>
      </w:r>
    </w:p>
    <w:p w14:paraId="6560FBF5" w14:textId="77777777" w:rsidR="00D33A21" w:rsidRPr="00900B01" w:rsidRDefault="00D33A21" w:rsidP="00AB66CB">
      <w:pPr>
        <w:spacing w:after="0"/>
        <w:rPr>
          <w:rFonts w:ascii="Calibri" w:hAnsi="Calibri" w:cs="Calibri"/>
          <w:color w:val="000000" w:themeColor="text1"/>
          <w:sz w:val="24"/>
        </w:rPr>
      </w:pP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t xml:space="preserve">podpis Wykonawcy                                                                                                              </w:t>
      </w:r>
    </w:p>
    <w:p w14:paraId="54AEDA5E" w14:textId="77777777" w:rsidR="00D33A21" w:rsidRPr="00900B01" w:rsidRDefault="00D33A21" w:rsidP="00AB66CB">
      <w:pPr>
        <w:spacing w:after="0"/>
        <w:rPr>
          <w:rFonts w:ascii="Calibri" w:hAnsi="Calibri" w:cs="Calibri"/>
          <w:color w:val="000000" w:themeColor="text1"/>
          <w:sz w:val="24"/>
        </w:rPr>
      </w:pPr>
    </w:p>
    <w:p w14:paraId="52FC255C" w14:textId="77777777" w:rsidR="00D33A21" w:rsidRPr="00900B01" w:rsidRDefault="00D33A21" w:rsidP="00AB66CB">
      <w:pPr>
        <w:spacing w:after="0"/>
        <w:rPr>
          <w:rFonts w:ascii="Calibri" w:hAnsi="Calibri" w:cs="Calibri"/>
          <w:color w:val="000000" w:themeColor="text1"/>
          <w:sz w:val="24"/>
        </w:rPr>
      </w:pPr>
    </w:p>
    <w:p w14:paraId="2E3212C4" w14:textId="77777777" w:rsidR="00D33A21" w:rsidRPr="00900B01" w:rsidRDefault="00D33A21" w:rsidP="00AB66CB">
      <w:pPr>
        <w:spacing w:after="0"/>
        <w:rPr>
          <w:rFonts w:ascii="Calibri" w:hAnsi="Calibri" w:cs="Calibri"/>
          <w:color w:val="000000" w:themeColor="text1"/>
          <w:sz w:val="24"/>
        </w:rPr>
      </w:pPr>
    </w:p>
    <w:p w14:paraId="5206A299" w14:textId="77777777" w:rsidR="00D33A21" w:rsidRPr="00900B01" w:rsidRDefault="00D33A21" w:rsidP="00AB66CB">
      <w:pPr>
        <w:spacing w:after="0"/>
        <w:rPr>
          <w:rFonts w:ascii="Calibri" w:hAnsi="Calibri" w:cs="Calibri"/>
          <w:color w:val="000000" w:themeColor="text1"/>
          <w:sz w:val="24"/>
        </w:rPr>
      </w:pPr>
    </w:p>
    <w:p w14:paraId="6398A6AA" w14:textId="77777777" w:rsidR="00D33A21" w:rsidRPr="00900B01" w:rsidRDefault="00D33A21" w:rsidP="00AB66CB">
      <w:pPr>
        <w:spacing w:after="0"/>
        <w:rPr>
          <w:rFonts w:ascii="Calibri" w:hAnsi="Calibri" w:cs="Calibri"/>
          <w:color w:val="000000" w:themeColor="text1"/>
          <w:sz w:val="24"/>
        </w:rPr>
      </w:pPr>
    </w:p>
    <w:p w14:paraId="723EB4DA" w14:textId="77777777" w:rsidR="00D33A21" w:rsidRPr="00900B01" w:rsidRDefault="00D33A21" w:rsidP="00AB66CB">
      <w:pPr>
        <w:spacing w:after="0"/>
        <w:rPr>
          <w:rFonts w:ascii="Calibri" w:hAnsi="Calibri" w:cs="Calibri"/>
          <w:color w:val="000000" w:themeColor="text1"/>
          <w:sz w:val="24"/>
        </w:rPr>
      </w:pPr>
    </w:p>
    <w:p w14:paraId="6AACFB04" w14:textId="77777777" w:rsidR="00D33A21" w:rsidRPr="00900B01" w:rsidRDefault="00D33A21" w:rsidP="00AB66CB">
      <w:pPr>
        <w:spacing w:after="0"/>
        <w:rPr>
          <w:rFonts w:ascii="Calibri" w:hAnsi="Calibri" w:cs="Calibri"/>
          <w:color w:val="000000" w:themeColor="text1"/>
          <w:sz w:val="24"/>
        </w:rPr>
      </w:pPr>
    </w:p>
    <w:p w14:paraId="0926B0FB" w14:textId="77777777" w:rsidR="00D33A21" w:rsidRPr="00900B01" w:rsidRDefault="00D33A21" w:rsidP="00AB66CB">
      <w:pPr>
        <w:spacing w:after="0"/>
        <w:rPr>
          <w:rFonts w:ascii="Calibri" w:hAnsi="Calibri" w:cs="Calibri"/>
          <w:i/>
          <w:color w:val="000000" w:themeColor="text1"/>
          <w:sz w:val="24"/>
        </w:rPr>
      </w:pPr>
      <w:r w:rsidRPr="00900B01">
        <w:rPr>
          <w:rFonts w:ascii="Calibri" w:hAnsi="Calibri" w:cs="Calibri"/>
          <w:i/>
          <w:color w:val="000000" w:themeColor="text1"/>
          <w:sz w:val="24"/>
          <w:rtl/>
        </w:rPr>
        <w:lastRenderedPageBreak/>
        <w:t>٭</w:t>
      </w:r>
      <w:r w:rsidRPr="00900B01">
        <w:rPr>
          <w:rFonts w:ascii="Calibri" w:hAnsi="Calibri" w:cs="Calibri"/>
          <w:i/>
          <w:color w:val="000000" w:themeColor="text1"/>
          <w:sz w:val="24"/>
        </w:rPr>
        <w:t>niepotrzebne skreślić</w:t>
      </w:r>
    </w:p>
    <w:p w14:paraId="2C604F92" w14:textId="77777777" w:rsidR="00D33A21" w:rsidRPr="00900B01" w:rsidRDefault="00D33A21" w:rsidP="00AB66CB">
      <w:pPr>
        <w:rPr>
          <w:rFonts w:ascii="Calibri" w:hAnsi="Calibri" w:cs="Calibri"/>
          <w:i/>
          <w:color w:val="000000" w:themeColor="text1"/>
          <w:sz w:val="24"/>
        </w:rPr>
      </w:pPr>
    </w:p>
    <w:p w14:paraId="05D96B56" w14:textId="77777777" w:rsidR="00D33A21" w:rsidRPr="00900B01" w:rsidRDefault="00D33A21" w:rsidP="00AB66CB">
      <w:pPr>
        <w:rPr>
          <w:rFonts w:ascii="Calibri" w:hAnsi="Calibri" w:cs="Calibri"/>
          <w:i/>
          <w:color w:val="000000" w:themeColor="text1"/>
          <w:sz w:val="24"/>
        </w:rPr>
      </w:pPr>
    </w:p>
    <w:p w14:paraId="00F766D0" w14:textId="77777777" w:rsidR="00D33A21" w:rsidRPr="00900B01" w:rsidRDefault="00D33A21" w:rsidP="00AB66CB">
      <w:pPr>
        <w:ind w:left="0" w:firstLine="0"/>
        <w:rPr>
          <w:rFonts w:ascii="Calibri" w:hAnsi="Calibri" w:cs="Calibri"/>
          <w:i/>
          <w:color w:val="000000" w:themeColor="text1"/>
          <w:sz w:val="24"/>
        </w:rPr>
      </w:pPr>
    </w:p>
    <w:p w14:paraId="2E2FDF41" w14:textId="77777777" w:rsidR="00D33A21" w:rsidRPr="00900B01" w:rsidRDefault="00D33A21" w:rsidP="00AB66CB">
      <w:pPr>
        <w:jc w:val="right"/>
        <w:rPr>
          <w:rFonts w:ascii="Calibri" w:hAnsi="Calibri" w:cs="Calibri"/>
          <w:i/>
          <w:color w:val="000000" w:themeColor="text1"/>
          <w:sz w:val="24"/>
        </w:rPr>
      </w:pPr>
      <w:r w:rsidRPr="00900B01">
        <w:rPr>
          <w:rFonts w:ascii="Calibri" w:hAnsi="Calibri" w:cs="Calibri"/>
          <w:b/>
          <w:i/>
          <w:color w:val="000000" w:themeColor="text1"/>
          <w:sz w:val="24"/>
        </w:rPr>
        <w:t>Załącznik nr 4 do umowy</w:t>
      </w:r>
    </w:p>
    <w:p w14:paraId="7D948219" w14:textId="77777777" w:rsidR="00D33A21" w:rsidRPr="00900B01" w:rsidRDefault="00D33A21" w:rsidP="00AB66CB">
      <w:pPr>
        <w:rPr>
          <w:rFonts w:ascii="Calibri" w:hAnsi="Calibri" w:cs="Calibri"/>
          <w:i/>
          <w:color w:val="000000" w:themeColor="text1"/>
          <w:sz w:val="24"/>
        </w:rPr>
      </w:pPr>
    </w:p>
    <w:p w14:paraId="454FFB58" w14:textId="77777777" w:rsidR="00D33A21" w:rsidRPr="00900B01" w:rsidRDefault="00D33A21" w:rsidP="00AB66CB">
      <w:pPr>
        <w:rPr>
          <w:rFonts w:ascii="Calibri" w:hAnsi="Calibri" w:cs="Calibri"/>
          <w:i/>
          <w:color w:val="000000" w:themeColor="text1"/>
          <w:sz w:val="24"/>
        </w:rPr>
      </w:pPr>
    </w:p>
    <w:p w14:paraId="286A43C0" w14:textId="77777777" w:rsidR="00D33A21" w:rsidRPr="00900B01" w:rsidRDefault="00D33A21" w:rsidP="00AB66CB">
      <w:pPr>
        <w:rPr>
          <w:rFonts w:ascii="Calibri" w:hAnsi="Calibri" w:cs="Calibri"/>
          <w:i/>
          <w:color w:val="000000" w:themeColor="text1"/>
          <w:sz w:val="24"/>
        </w:rPr>
      </w:pPr>
    </w:p>
    <w:p w14:paraId="0FB5DBFE" w14:textId="77777777" w:rsidR="00D33A21" w:rsidRPr="00900B01" w:rsidRDefault="00D33A21" w:rsidP="00AB66CB">
      <w:pPr>
        <w:rPr>
          <w:rFonts w:ascii="Calibri" w:hAnsi="Calibri" w:cs="Calibri"/>
          <w:i/>
          <w:color w:val="000000" w:themeColor="text1"/>
          <w:sz w:val="24"/>
        </w:rPr>
      </w:pPr>
    </w:p>
    <w:tbl>
      <w:tblPr>
        <w:tblW w:w="9920" w:type="dxa"/>
        <w:tblInd w:w="70" w:type="dxa"/>
        <w:tblLayout w:type="fixed"/>
        <w:tblCellMar>
          <w:left w:w="70" w:type="dxa"/>
          <w:right w:w="70" w:type="dxa"/>
        </w:tblCellMar>
        <w:tblLook w:val="0000" w:firstRow="0" w:lastRow="0" w:firstColumn="0" w:lastColumn="0" w:noHBand="0" w:noVBand="0"/>
      </w:tblPr>
      <w:tblGrid>
        <w:gridCol w:w="340"/>
        <w:gridCol w:w="2752"/>
        <w:gridCol w:w="996"/>
        <w:gridCol w:w="996"/>
        <w:gridCol w:w="996"/>
        <w:gridCol w:w="1150"/>
        <w:gridCol w:w="1134"/>
        <w:gridCol w:w="992"/>
        <w:gridCol w:w="564"/>
      </w:tblGrid>
      <w:tr w:rsidR="00900B01" w:rsidRPr="00900B01" w14:paraId="2EB93518" w14:textId="77777777" w:rsidTr="00AB66CB">
        <w:trPr>
          <w:trHeight w:val="315"/>
        </w:trPr>
        <w:tc>
          <w:tcPr>
            <w:tcW w:w="340" w:type="dxa"/>
            <w:vAlign w:val="bottom"/>
          </w:tcPr>
          <w:p w14:paraId="4EC55E70"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5740" w:type="dxa"/>
            <w:gridSpan w:val="4"/>
            <w:vAlign w:val="bottom"/>
          </w:tcPr>
          <w:p w14:paraId="04C4CD40" w14:textId="77777777" w:rsidR="00D33A21" w:rsidRPr="00900B01" w:rsidRDefault="00D33A21">
            <w:pPr>
              <w:spacing w:after="0"/>
              <w:ind w:left="0" w:right="0" w:firstLine="0"/>
              <w:jc w:val="center"/>
              <w:rPr>
                <w:rFonts w:ascii="Calibri" w:hAnsi="Calibri" w:cs="Calibri"/>
                <w:color w:val="000000" w:themeColor="text1"/>
                <w:sz w:val="24"/>
              </w:rPr>
            </w:pPr>
            <w:r w:rsidRPr="00900B01">
              <w:rPr>
                <w:rFonts w:ascii="Calibri" w:hAnsi="Calibri" w:cs="Calibri"/>
                <w:b/>
                <w:bCs/>
                <w:color w:val="000000" w:themeColor="text1"/>
                <w:sz w:val="24"/>
              </w:rPr>
              <w:t>HARMONOGRAM ROBÓT rzeczowo finansowy - wzór</w:t>
            </w:r>
          </w:p>
        </w:tc>
        <w:tc>
          <w:tcPr>
            <w:tcW w:w="1150" w:type="dxa"/>
            <w:vAlign w:val="bottom"/>
          </w:tcPr>
          <w:p w14:paraId="0D02CC92" w14:textId="77777777" w:rsidR="00D33A21" w:rsidRPr="00900B01" w:rsidRDefault="00D33A21">
            <w:pPr>
              <w:snapToGrid w:val="0"/>
              <w:spacing w:after="0"/>
              <w:ind w:left="0" w:right="0" w:firstLine="0"/>
              <w:jc w:val="center"/>
              <w:rPr>
                <w:rFonts w:ascii="Calibri" w:hAnsi="Calibri" w:cs="Calibri"/>
                <w:b/>
                <w:bCs/>
                <w:color w:val="000000" w:themeColor="text1"/>
                <w:sz w:val="24"/>
              </w:rPr>
            </w:pPr>
          </w:p>
        </w:tc>
        <w:tc>
          <w:tcPr>
            <w:tcW w:w="1134" w:type="dxa"/>
            <w:vAlign w:val="bottom"/>
          </w:tcPr>
          <w:p w14:paraId="3F6EB8FB"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992" w:type="dxa"/>
            <w:vAlign w:val="bottom"/>
          </w:tcPr>
          <w:p w14:paraId="15BB5B04"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564" w:type="dxa"/>
            <w:vAlign w:val="bottom"/>
          </w:tcPr>
          <w:p w14:paraId="4F9F5629"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r>
      <w:tr w:rsidR="00900B01" w:rsidRPr="00900B01" w14:paraId="306E3152" w14:textId="77777777" w:rsidTr="00AB66CB">
        <w:trPr>
          <w:trHeight w:val="300"/>
        </w:trPr>
        <w:tc>
          <w:tcPr>
            <w:tcW w:w="340" w:type="dxa"/>
            <w:vAlign w:val="bottom"/>
          </w:tcPr>
          <w:p w14:paraId="1236972A"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2752" w:type="dxa"/>
            <w:vAlign w:val="bottom"/>
          </w:tcPr>
          <w:p w14:paraId="5351D7A2"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05CA5698"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3E68B88C"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527C9698"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50" w:type="dxa"/>
            <w:vAlign w:val="bottom"/>
          </w:tcPr>
          <w:p w14:paraId="10AA26DB"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34" w:type="dxa"/>
            <w:vAlign w:val="bottom"/>
          </w:tcPr>
          <w:p w14:paraId="6AA146AB"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2" w:type="dxa"/>
            <w:vAlign w:val="bottom"/>
          </w:tcPr>
          <w:p w14:paraId="48210748"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564" w:type="dxa"/>
            <w:vAlign w:val="bottom"/>
          </w:tcPr>
          <w:p w14:paraId="362123FB"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3728D84E" w14:textId="77777777" w:rsidTr="00AB66CB">
        <w:trPr>
          <w:trHeight w:val="300"/>
        </w:trPr>
        <w:tc>
          <w:tcPr>
            <w:tcW w:w="340" w:type="dxa"/>
            <w:tcBorders>
              <w:top w:val="single" w:sz="4" w:space="0" w:color="000000"/>
              <w:left w:val="single" w:sz="4" w:space="0" w:color="000000"/>
              <w:bottom w:val="single" w:sz="4" w:space="0" w:color="000000"/>
              <w:right w:val="single" w:sz="4" w:space="0" w:color="000000"/>
            </w:tcBorders>
            <w:vAlign w:val="bottom"/>
          </w:tcPr>
          <w:p w14:paraId="0E66E82A"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2752" w:type="dxa"/>
            <w:tcBorders>
              <w:top w:val="single" w:sz="4" w:space="0" w:color="000000"/>
              <w:bottom w:val="single" w:sz="4" w:space="0" w:color="000000"/>
              <w:right w:val="single" w:sz="4" w:space="0" w:color="000000"/>
            </w:tcBorders>
            <w:vAlign w:val="bottom"/>
          </w:tcPr>
          <w:p w14:paraId="1CE550C7"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robota</w:t>
            </w:r>
          </w:p>
        </w:tc>
        <w:tc>
          <w:tcPr>
            <w:tcW w:w="996" w:type="dxa"/>
            <w:tcBorders>
              <w:top w:val="single" w:sz="4" w:space="0" w:color="000000"/>
              <w:bottom w:val="single" w:sz="4" w:space="0" w:color="000000"/>
              <w:right w:val="single" w:sz="4" w:space="0" w:color="000000"/>
            </w:tcBorders>
            <w:vAlign w:val="bottom"/>
          </w:tcPr>
          <w:p w14:paraId="24589AA4"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1 miesiąc</w:t>
            </w:r>
          </w:p>
        </w:tc>
        <w:tc>
          <w:tcPr>
            <w:tcW w:w="996" w:type="dxa"/>
            <w:tcBorders>
              <w:top w:val="single" w:sz="4" w:space="0" w:color="000000"/>
              <w:bottom w:val="single" w:sz="4" w:space="0" w:color="000000"/>
              <w:right w:val="single" w:sz="4" w:space="0" w:color="000000"/>
            </w:tcBorders>
            <w:vAlign w:val="bottom"/>
          </w:tcPr>
          <w:p w14:paraId="76314FD4"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2 miesiąc</w:t>
            </w:r>
          </w:p>
        </w:tc>
        <w:tc>
          <w:tcPr>
            <w:tcW w:w="996" w:type="dxa"/>
            <w:tcBorders>
              <w:top w:val="single" w:sz="4" w:space="0" w:color="000000"/>
              <w:bottom w:val="single" w:sz="4" w:space="0" w:color="000000"/>
              <w:right w:val="single" w:sz="4" w:space="0" w:color="000000"/>
            </w:tcBorders>
            <w:vAlign w:val="bottom"/>
          </w:tcPr>
          <w:p w14:paraId="5CD07871"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3 miesiąc</w:t>
            </w:r>
          </w:p>
        </w:tc>
        <w:tc>
          <w:tcPr>
            <w:tcW w:w="1150" w:type="dxa"/>
            <w:tcBorders>
              <w:top w:val="single" w:sz="4" w:space="0" w:color="000000"/>
              <w:bottom w:val="single" w:sz="4" w:space="0" w:color="000000"/>
              <w:right w:val="single" w:sz="4" w:space="0" w:color="000000"/>
            </w:tcBorders>
            <w:vAlign w:val="bottom"/>
          </w:tcPr>
          <w:p w14:paraId="44A96DC7"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4 miesiąc</w:t>
            </w:r>
          </w:p>
        </w:tc>
        <w:tc>
          <w:tcPr>
            <w:tcW w:w="1134" w:type="dxa"/>
            <w:tcBorders>
              <w:top w:val="single" w:sz="4" w:space="0" w:color="000000"/>
              <w:bottom w:val="single" w:sz="4" w:space="0" w:color="000000"/>
              <w:right w:val="single" w:sz="4" w:space="0" w:color="000000"/>
            </w:tcBorders>
            <w:vAlign w:val="bottom"/>
          </w:tcPr>
          <w:p w14:paraId="32E54642"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5 miesiąc</w:t>
            </w:r>
          </w:p>
        </w:tc>
        <w:tc>
          <w:tcPr>
            <w:tcW w:w="992" w:type="dxa"/>
            <w:tcBorders>
              <w:top w:val="single" w:sz="4" w:space="0" w:color="000000"/>
              <w:bottom w:val="single" w:sz="4" w:space="0" w:color="000000"/>
              <w:right w:val="single" w:sz="4" w:space="0" w:color="000000"/>
            </w:tcBorders>
            <w:vAlign w:val="bottom"/>
          </w:tcPr>
          <w:p w14:paraId="20C5191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6 miesiąc</w:t>
            </w:r>
          </w:p>
        </w:tc>
        <w:tc>
          <w:tcPr>
            <w:tcW w:w="564" w:type="dxa"/>
            <w:vAlign w:val="bottom"/>
          </w:tcPr>
          <w:p w14:paraId="446022EE"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13620F22" w14:textId="77777777" w:rsidTr="00AB66CB">
        <w:trPr>
          <w:trHeight w:val="300"/>
        </w:trPr>
        <w:tc>
          <w:tcPr>
            <w:tcW w:w="340" w:type="dxa"/>
            <w:tcBorders>
              <w:left w:val="single" w:sz="4" w:space="0" w:color="000000"/>
              <w:bottom w:val="single" w:sz="4" w:space="0" w:color="000000"/>
              <w:right w:val="single" w:sz="4" w:space="0" w:color="000000"/>
            </w:tcBorders>
            <w:vAlign w:val="bottom"/>
          </w:tcPr>
          <w:p w14:paraId="34FF0BFE"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1</w:t>
            </w:r>
          </w:p>
        </w:tc>
        <w:tc>
          <w:tcPr>
            <w:tcW w:w="2752" w:type="dxa"/>
            <w:tcBorders>
              <w:bottom w:val="single" w:sz="4" w:space="0" w:color="000000"/>
              <w:right w:val="single" w:sz="4" w:space="0" w:color="000000"/>
            </w:tcBorders>
            <w:vAlign w:val="bottom"/>
          </w:tcPr>
          <w:p w14:paraId="377BD914" w14:textId="6572C60F" w:rsidR="00D33A21" w:rsidRPr="00900B01" w:rsidRDefault="00D33A21">
            <w:pPr>
              <w:spacing w:after="0"/>
              <w:ind w:left="0" w:right="0" w:firstLine="0"/>
              <w:jc w:val="left"/>
              <w:rPr>
                <w:rFonts w:ascii="Calibri" w:hAnsi="Calibri" w:cs="Calibri"/>
                <w:color w:val="000000" w:themeColor="text1"/>
                <w:sz w:val="24"/>
              </w:rPr>
            </w:pPr>
          </w:p>
        </w:tc>
        <w:tc>
          <w:tcPr>
            <w:tcW w:w="996" w:type="dxa"/>
            <w:tcBorders>
              <w:bottom w:val="single" w:sz="4" w:space="0" w:color="000000"/>
              <w:right w:val="single" w:sz="4" w:space="0" w:color="000000"/>
            </w:tcBorders>
            <w:vAlign w:val="bottom"/>
          </w:tcPr>
          <w:p w14:paraId="2543AAE2"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2FFF790B"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76D365C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50" w:type="dxa"/>
            <w:tcBorders>
              <w:bottom w:val="single" w:sz="4" w:space="0" w:color="000000"/>
              <w:right w:val="single" w:sz="4" w:space="0" w:color="000000"/>
            </w:tcBorders>
            <w:vAlign w:val="bottom"/>
          </w:tcPr>
          <w:p w14:paraId="26F44169"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34" w:type="dxa"/>
            <w:tcBorders>
              <w:bottom w:val="single" w:sz="4" w:space="0" w:color="000000"/>
              <w:right w:val="single" w:sz="4" w:space="0" w:color="000000"/>
            </w:tcBorders>
            <w:vAlign w:val="bottom"/>
          </w:tcPr>
          <w:p w14:paraId="037E22F4"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2" w:type="dxa"/>
            <w:tcBorders>
              <w:bottom w:val="single" w:sz="4" w:space="0" w:color="000000"/>
              <w:right w:val="single" w:sz="4" w:space="0" w:color="000000"/>
            </w:tcBorders>
            <w:vAlign w:val="bottom"/>
          </w:tcPr>
          <w:p w14:paraId="190F9AE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06B61C23"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36B673EB" w14:textId="77777777" w:rsidTr="00AB66CB">
        <w:trPr>
          <w:trHeight w:val="300"/>
        </w:trPr>
        <w:tc>
          <w:tcPr>
            <w:tcW w:w="340" w:type="dxa"/>
            <w:tcBorders>
              <w:left w:val="single" w:sz="4" w:space="0" w:color="000000"/>
              <w:bottom w:val="single" w:sz="4" w:space="0" w:color="000000"/>
              <w:right w:val="single" w:sz="4" w:space="0" w:color="000000"/>
            </w:tcBorders>
            <w:vAlign w:val="bottom"/>
          </w:tcPr>
          <w:p w14:paraId="33EB4978"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2</w:t>
            </w:r>
          </w:p>
        </w:tc>
        <w:tc>
          <w:tcPr>
            <w:tcW w:w="2752" w:type="dxa"/>
            <w:tcBorders>
              <w:bottom w:val="single" w:sz="4" w:space="0" w:color="000000"/>
              <w:right w:val="single" w:sz="4" w:space="0" w:color="000000"/>
            </w:tcBorders>
            <w:vAlign w:val="bottom"/>
          </w:tcPr>
          <w:p w14:paraId="646E4A52" w14:textId="7F251153" w:rsidR="00D33A21" w:rsidRPr="00900B01" w:rsidRDefault="00D33A21">
            <w:pPr>
              <w:spacing w:after="0"/>
              <w:ind w:left="0" w:right="0" w:firstLine="0"/>
              <w:jc w:val="left"/>
              <w:rPr>
                <w:rFonts w:ascii="Calibri" w:hAnsi="Calibri" w:cs="Calibri"/>
                <w:color w:val="000000" w:themeColor="text1"/>
                <w:sz w:val="24"/>
              </w:rPr>
            </w:pPr>
          </w:p>
        </w:tc>
        <w:tc>
          <w:tcPr>
            <w:tcW w:w="996" w:type="dxa"/>
            <w:tcBorders>
              <w:bottom w:val="single" w:sz="4" w:space="0" w:color="000000"/>
              <w:right w:val="single" w:sz="4" w:space="0" w:color="000000"/>
            </w:tcBorders>
            <w:vAlign w:val="bottom"/>
          </w:tcPr>
          <w:p w14:paraId="762621CC"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2FEB9289"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7B615C52"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50" w:type="dxa"/>
            <w:tcBorders>
              <w:bottom w:val="single" w:sz="4" w:space="0" w:color="000000"/>
              <w:right w:val="single" w:sz="4" w:space="0" w:color="000000"/>
            </w:tcBorders>
            <w:vAlign w:val="bottom"/>
          </w:tcPr>
          <w:p w14:paraId="611FABB9"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34" w:type="dxa"/>
            <w:tcBorders>
              <w:bottom w:val="single" w:sz="4" w:space="0" w:color="000000"/>
              <w:right w:val="single" w:sz="4" w:space="0" w:color="000000"/>
            </w:tcBorders>
            <w:vAlign w:val="bottom"/>
          </w:tcPr>
          <w:p w14:paraId="170BD4D1"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2" w:type="dxa"/>
            <w:tcBorders>
              <w:bottom w:val="single" w:sz="4" w:space="0" w:color="000000"/>
              <w:right w:val="single" w:sz="4" w:space="0" w:color="000000"/>
            </w:tcBorders>
            <w:vAlign w:val="bottom"/>
          </w:tcPr>
          <w:p w14:paraId="3BF00C0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030A2191"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173284A3" w14:textId="77777777" w:rsidTr="00AB66CB">
        <w:trPr>
          <w:trHeight w:val="300"/>
        </w:trPr>
        <w:tc>
          <w:tcPr>
            <w:tcW w:w="340" w:type="dxa"/>
            <w:tcBorders>
              <w:left w:val="single" w:sz="4" w:space="0" w:color="000000"/>
              <w:bottom w:val="single" w:sz="4" w:space="0" w:color="000000"/>
              <w:right w:val="single" w:sz="4" w:space="0" w:color="000000"/>
            </w:tcBorders>
            <w:vAlign w:val="bottom"/>
          </w:tcPr>
          <w:p w14:paraId="1089D9B7"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3</w:t>
            </w:r>
          </w:p>
        </w:tc>
        <w:tc>
          <w:tcPr>
            <w:tcW w:w="2752" w:type="dxa"/>
            <w:tcBorders>
              <w:bottom w:val="single" w:sz="4" w:space="0" w:color="000000"/>
              <w:right w:val="single" w:sz="4" w:space="0" w:color="000000"/>
            </w:tcBorders>
            <w:vAlign w:val="bottom"/>
          </w:tcPr>
          <w:p w14:paraId="1371F5B5" w14:textId="4C16A239" w:rsidR="00D33A21" w:rsidRPr="00900B01" w:rsidRDefault="00D33A21">
            <w:pPr>
              <w:spacing w:after="0"/>
              <w:ind w:left="0" w:right="0" w:firstLine="0"/>
              <w:jc w:val="left"/>
              <w:rPr>
                <w:rFonts w:ascii="Calibri" w:hAnsi="Calibri" w:cs="Calibri"/>
                <w:color w:val="000000" w:themeColor="text1"/>
                <w:sz w:val="24"/>
              </w:rPr>
            </w:pPr>
          </w:p>
        </w:tc>
        <w:tc>
          <w:tcPr>
            <w:tcW w:w="996" w:type="dxa"/>
            <w:tcBorders>
              <w:bottom w:val="single" w:sz="4" w:space="0" w:color="000000"/>
              <w:right w:val="single" w:sz="4" w:space="0" w:color="000000"/>
            </w:tcBorders>
            <w:vAlign w:val="bottom"/>
          </w:tcPr>
          <w:p w14:paraId="15EBEB63"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16B1E52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41B08E6A"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50" w:type="dxa"/>
            <w:tcBorders>
              <w:bottom w:val="single" w:sz="4" w:space="0" w:color="000000"/>
              <w:right w:val="single" w:sz="4" w:space="0" w:color="000000"/>
            </w:tcBorders>
            <w:vAlign w:val="bottom"/>
          </w:tcPr>
          <w:p w14:paraId="2D544769"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34" w:type="dxa"/>
            <w:tcBorders>
              <w:bottom w:val="single" w:sz="4" w:space="0" w:color="000000"/>
              <w:right w:val="single" w:sz="4" w:space="0" w:color="000000"/>
            </w:tcBorders>
            <w:vAlign w:val="bottom"/>
          </w:tcPr>
          <w:p w14:paraId="154444E3"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2" w:type="dxa"/>
            <w:tcBorders>
              <w:bottom w:val="single" w:sz="4" w:space="0" w:color="000000"/>
              <w:right w:val="single" w:sz="4" w:space="0" w:color="000000"/>
            </w:tcBorders>
            <w:vAlign w:val="bottom"/>
          </w:tcPr>
          <w:p w14:paraId="771385B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42FDA1BC"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44A04151" w14:textId="77777777" w:rsidTr="00AB66CB">
        <w:trPr>
          <w:trHeight w:val="300"/>
        </w:trPr>
        <w:tc>
          <w:tcPr>
            <w:tcW w:w="340" w:type="dxa"/>
            <w:tcBorders>
              <w:left w:val="single" w:sz="4" w:space="0" w:color="000000"/>
              <w:bottom w:val="single" w:sz="4" w:space="0" w:color="000000"/>
              <w:right w:val="single" w:sz="4" w:space="0" w:color="000000"/>
            </w:tcBorders>
            <w:vAlign w:val="bottom"/>
          </w:tcPr>
          <w:p w14:paraId="081724CE"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4</w:t>
            </w:r>
          </w:p>
        </w:tc>
        <w:tc>
          <w:tcPr>
            <w:tcW w:w="2752" w:type="dxa"/>
            <w:tcBorders>
              <w:bottom w:val="single" w:sz="4" w:space="0" w:color="000000"/>
              <w:right w:val="single" w:sz="4" w:space="0" w:color="000000"/>
            </w:tcBorders>
            <w:vAlign w:val="bottom"/>
          </w:tcPr>
          <w:p w14:paraId="7AEBA02A" w14:textId="1B5A5554" w:rsidR="00D33A21" w:rsidRPr="00900B01" w:rsidRDefault="00D33A21">
            <w:pPr>
              <w:spacing w:after="0"/>
              <w:ind w:left="0" w:right="0" w:firstLine="0"/>
              <w:jc w:val="left"/>
              <w:rPr>
                <w:rFonts w:ascii="Calibri" w:hAnsi="Calibri" w:cs="Calibri"/>
                <w:color w:val="000000" w:themeColor="text1"/>
                <w:sz w:val="24"/>
              </w:rPr>
            </w:pPr>
          </w:p>
        </w:tc>
        <w:tc>
          <w:tcPr>
            <w:tcW w:w="996" w:type="dxa"/>
            <w:tcBorders>
              <w:bottom w:val="single" w:sz="4" w:space="0" w:color="000000"/>
              <w:right w:val="single" w:sz="4" w:space="0" w:color="000000"/>
            </w:tcBorders>
            <w:vAlign w:val="bottom"/>
          </w:tcPr>
          <w:p w14:paraId="3C6C6757"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25C546A7"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1C344A8A"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50" w:type="dxa"/>
            <w:tcBorders>
              <w:bottom w:val="single" w:sz="4" w:space="0" w:color="000000"/>
              <w:right w:val="single" w:sz="4" w:space="0" w:color="000000"/>
            </w:tcBorders>
            <w:vAlign w:val="bottom"/>
          </w:tcPr>
          <w:p w14:paraId="1D1C49C1"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34" w:type="dxa"/>
            <w:tcBorders>
              <w:bottom w:val="single" w:sz="4" w:space="0" w:color="000000"/>
              <w:right w:val="single" w:sz="4" w:space="0" w:color="000000"/>
            </w:tcBorders>
            <w:vAlign w:val="bottom"/>
          </w:tcPr>
          <w:p w14:paraId="61463EBD"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2" w:type="dxa"/>
            <w:tcBorders>
              <w:bottom w:val="single" w:sz="4" w:space="0" w:color="000000"/>
              <w:right w:val="single" w:sz="4" w:space="0" w:color="000000"/>
            </w:tcBorders>
            <w:vAlign w:val="bottom"/>
          </w:tcPr>
          <w:p w14:paraId="5EE1B964"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14921E47"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53C2ADE7" w14:textId="77777777" w:rsidTr="00AB66CB">
        <w:trPr>
          <w:trHeight w:val="300"/>
        </w:trPr>
        <w:tc>
          <w:tcPr>
            <w:tcW w:w="340" w:type="dxa"/>
            <w:tcBorders>
              <w:left w:val="single" w:sz="4" w:space="0" w:color="000000"/>
              <w:bottom w:val="single" w:sz="4" w:space="0" w:color="000000"/>
              <w:right w:val="single" w:sz="4" w:space="0" w:color="000000"/>
            </w:tcBorders>
            <w:vAlign w:val="bottom"/>
          </w:tcPr>
          <w:p w14:paraId="52F68AC1"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5</w:t>
            </w:r>
          </w:p>
        </w:tc>
        <w:tc>
          <w:tcPr>
            <w:tcW w:w="2752" w:type="dxa"/>
            <w:tcBorders>
              <w:bottom w:val="single" w:sz="4" w:space="0" w:color="000000"/>
              <w:right w:val="single" w:sz="4" w:space="0" w:color="000000"/>
            </w:tcBorders>
            <w:vAlign w:val="bottom"/>
          </w:tcPr>
          <w:p w14:paraId="5735EF25" w14:textId="73882B37" w:rsidR="00D33A21" w:rsidRPr="00900B01" w:rsidRDefault="00D33A21">
            <w:pPr>
              <w:spacing w:after="0"/>
              <w:ind w:left="0" w:right="0" w:firstLine="0"/>
              <w:jc w:val="left"/>
              <w:rPr>
                <w:rFonts w:ascii="Calibri" w:hAnsi="Calibri" w:cs="Calibri"/>
                <w:color w:val="000000" w:themeColor="text1"/>
                <w:sz w:val="24"/>
              </w:rPr>
            </w:pPr>
          </w:p>
        </w:tc>
        <w:tc>
          <w:tcPr>
            <w:tcW w:w="996" w:type="dxa"/>
            <w:tcBorders>
              <w:bottom w:val="single" w:sz="4" w:space="0" w:color="000000"/>
              <w:right w:val="single" w:sz="4" w:space="0" w:color="000000"/>
            </w:tcBorders>
            <w:vAlign w:val="bottom"/>
          </w:tcPr>
          <w:p w14:paraId="4B2440E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48DA84F5"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022B76D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50" w:type="dxa"/>
            <w:tcBorders>
              <w:bottom w:val="single" w:sz="4" w:space="0" w:color="000000"/>
              <w:right w:val="single" w:sz="4" w:space="0" w:color="000000"/>
            </w:tcBorders>
            <w:vAlign w:val="bottom"/>
          </w:tcPr>
          <w:p w14:paraId="587A9C53"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34" w:type="dxa"/>
            <w:tcBorders>
              <w:bottom w:val="single" w:sz="4" w:space="0" w:color="000000"/>
              <w:right w:val="single" w:sz="4" w:space="0" w:color="000000"/>
            </w:tcBorders>
            <w:vAlign w:val="bottom"/>
          </w:tcPr>
          <w:p w14:paraId="72CBF8EA"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2" w:type="dxa"/>
            <w:tcBorders>
              <w:bottom w:val="single" w:sz="4" w:space="0" w:color="000000"/>
              <w:right w:val="single" w:sz="4" w:space="0" w:color="000000"/>
            </w:tcBorders>
            <w:vAlign w:val="bottom"/>
          </w:tcPr>
          <w:p w14:paraId="161914E8"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5B43D156"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54408F22" w14:textId="77777777" w:rsidTr="00AB66CB">
        <w:trPr>
          <w:trHeight w:val="300"/>
        </w:trPr>
        <w:tc>
          <w:tcPr>
            <w:tcW w:w="340" w:type="dxa"/>
            <w:tcBorders>
              <w:left w:val="single" w:sz="4" w:space="0" w:color="000000"/>
              <w:bottom w:val="single" w:sz="4" w:space="0" w:color="000000"/>
              <w:right w:val="single" w:sz="4" w:space="0" w:color="000000"/>
            </w:tcBorders>
            <w:vAlign w:val="bottom"/>
          </w:tcPr>
          <w:p w14:paraId="6E9652B4"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6</w:t>
            </w:r>
          </w:p>
        </w:tc>
        <w:tc>
          <w:tcPr>
            <w:tcW w:w="2752" w:type="dxa"/>
            <w:tcBorders>
              <w:bottom w:val="single" w:sz="4" w:space="0" w:color="000000"/>
              <w:right w:val="single" w:sz="4" w:space="0" w:color="000000"/>
            </w:tcBorders>
            <w:vAlign w:val="bottom"/>
          </w:tcPr>
          <w:p w14:paraId="17EFB0CA" w14:textId="49EEC38F" w:rsidR="00D33A21" w:rsidRPr="00900B01" w:rsidRDefault="00D33A21">
            <w:pPr>
              <w:spacing w:after="0"/>
              <w:ind w:left="0" w:right="0" w:firstLine="0"/>
              <w:jc w:val="left"/>
              <w:rPr>
                <w:rFonts w:ascii="Calibri" w:hAnsi="Calibri" w:cs="Calibri"/>
                <w:color w:val="000000" w:themeColor="text1"/>
                <w:sz w:val="24"/>
              </w:rPr>
            </w:pPr>
          </w:p>
        </w:tc>
        <w:tc>
          <w:tcPr>
            <w:tcW w:w="996" w:type="dxa"/>
            <w:tcBorders>
              <w:bottom w:val="single" w:sz="4" w:space="0" w:color="000000"/>
              <w:right w:val="single" w:sz="4" w:space="0" w:color="000000"/>
            </w:tcBorders>
            <w:vAlign w:val="bottom"/>
          </w:tcPr>
          <w:p w14:paraId="615DF05A"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6BDA84A9"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39202AAD"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50" w:type="dxa"/>
            <w:tcBorders>
              <w:bottom w:val="single" w:sz="4" w:space="0" w:color="000000"/>
              <w:right w:val="single" w:sz="4" w:space="0" w:color="000000"/>
            </w:tcBorders>
            <w:vAlign w:val="bottom"/>
          </w:tcPr>
          <w:p w14:paraId="2211FC40"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34" w:type="dxa"/>
            <w:tcBorders>
              <w:bottom w:val="single" w:sz="4" w:space="0" w:color="000000"/>
              <w:right w:val="single" w:sz="4" w:space="0" w:color="000000"/>
            </w:tcBorders>
            <w:vAlign w:val="bottom"/>
          </w:tcPr>
          <w:p w14:paraId="2706EF14"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2" w:type="dxa"/>
            <w:tcBorders>
              <w:bottom w:val="single" w:sz="4" w:space="0" w:color="000000"/>
              <w:right w:val="single" w:sz="4" w:space="0" w:color="000000"/>
            </w:tcBorders>
            <w:vAlign w:val="bottom"/>
          </w:tcPr>
          <w:p w14:paraId="500EA536"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5CE4E561"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560B4CC8" w14:textId="77777777" w:rsidTr="00AB66CB">
        <w:trPr>
          <w:trHeight w:val="300"/>
        </w:trPr>
        <w:tc>
          <w:tcPr>
            <w:tcW w:w="340" w:type="dxa"/>
            <w:tcBorders>
              <w:left w:val="single" w:sz="4" w:space="0" w:color="000000"/>
              <w:bottom w:val="single" w:sz="4" w:space="0" w:color="000000"/>
              <w:right w:val="single" w:sz="4" w:space="0" w:color="000000"/>
            </w:tcBorders>
            <w:vAlign w:val="bottom"/>
          </w:tcPr>
          <w:p w14:paraId="4BBFDD79" w14:textId="77777777" w:rsidR="00D33A21" w:rsidRPr="00900B01" w:rsidRDefault="006D1C19">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7</w:t>
            </w:r>
          </w:p>
        </w:tc>
        <w:tc>
          <w:tcPr>
            <w:tcW w:w="2752" w:type="dxa"/>
            <w:tcBorders>
              <w:bottom w:val="single" w:sz="4" w:space="0" w:color="000000"/>
              <w:right w:val="single" w:sz="4" w:space="0" w:color="000000"/>
            </w:tcBorders>
            <w:vAlign w:val="bottom"/>
          </w:tcPr>
          <w:p w14:paraId="1AA047CC" w14:textId="67D1120C" w:rsidR="00D33A21" w:rsidRPr="00900B01" w:rsidRDefault="00D33A21">
            <w:pPr>
              <w:spacing w:after="0"/>
              <w:ind w:left="0" w:right="0" w:firstLine="0"/>
              <w:jc w:val="left"/>
              <w:rPr>
                <w:rFonts w:ascii="Calibri" w:hAnsi="Calibri" w:cs="Calibri"/>
                <w:color w:val="000000" w:themeColor="text1"/>
                <w:sz w:val="24"/>
              </w:rPr>
            </w:pPr>
          </w:p>
        </w:tc>
        <w:tc>
          <w:tcPr>
            <w:tcW w:w="996" w:type="dxa"/>
            <w:tcBorders>
              <w:bottom w:val="single" w:sz="4" w:space="0" w:color="000000"/>
              <w:right w:val="single" w:sz="4" w:space="0" w:color="000000"/>
            </w:tcBorders>
            <w:vAlign w:val="bottom"/>
          </w:tcPr>
          <w:p w14:paraId="11EF129C"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1BA9B8AD"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6" w:type="dxa"/>
            <w:tcBorders>
              <w:bottom w:val="single" w:sz="4" w:space="0" w:color="000000"/>
              <w:right w:val="single" w:sz="4" w:space="0" w:color="000000"/>
            </w:tcBorders>
            <w:vAlign w:val="bottom"/>
          </w:tcPr>
          <w:p w14:paraId="591E7BB2"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50" w:type="dxa"/>
            <w:tcBorders>
              <w:bottom w:val="single" w:sz="4" w:space="0" w:color="000000"/>
              <w:right w:val="single" w:sz="4" w:space="0" w:color="000000"/>
            </w:tcBorders>
            <w:vAlign w:val="bottom"/>
          </w:tcPr>
          <w:p w14:paraId="017C3402"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1134" w:type="dxa"/>
            <w:tcBorders>
              <w:bottom w:val="single" w:sz="4" w:space="0" w:color="000000"/>
              <w:right w:val="single" w:sz="4" w:space="0" w:color="000000"/>
            </w:tcBorders>
            <w:vAlign w:val="bottom"/>
          </w:tcPr>
          <w:p w14:paraId="14E3EA20"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992" w:type="dxa"/>
            <w:tcBorders>
              <w:bottom w:val="single" w:sz="4" w:space="0" w:color="000000"/>
              <w:right w:val="single" w:sz="4" w:space="0" w:color="000000"/>
            </w:tcBorders>
            <w:vAlign w:val="bottom"/>
          </w:tcPr>
          <w:p w14:paraId="0699865A"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4AC3D691"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523ABCB4" w14:textId="77777777" w:rsidTr="00AB66CB">
        <w:trPr>
          <w:trHeight w:val="315"/>
        </w:trPr>
        <w:tc>
          <w:tcPr>
            <w:tcW w:w="340" w:type="dxa"/>
            <w:vAlign w:val="bottom"/>
          </w:tcPr>
          <w:p w14:paraId="0A8D7D8F"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2752" w:type="dxa"/>
            <w:vAlign w:val="bottom"/>
          </w:tcPr>
          <w:p w14:paraId="711695D0"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0A7E359E"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26DB94FD"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50EF764A"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50" w:type="dxa"/>
            <w:vAlign w:val="bottom"/>
          </w:tcPr>
          <w:p w14:paraId="0D99E08F"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34" w:type="dxa"/>
            <w:vAlign w:val="bottom"/>
          </w:tcPr>
          <w:p w14:paraId="63488219"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łącznie:</w:t>
            </w:r>
          </w:p>
        </w:tc>
        <w:tc>
          <w:tcPr>
            <w:tcW w:w="992" w:type="dxa"/>
            <w:tcBorders>
              <w:bottom w:val="single" w:sz="8" w:space="0" w:color="000000"/>
            </w:tcBorders>
            <w:vAlign w:val="bottom"/>
          </w:tcPr>
          <w:p w14:paraId="6FB3E31A"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w:t>
            </w:r>
          </w:p>
        </w:tc>
        <w:tc>
          <w:tcPr>
            <w:tcW w:w="564" w:type="dxa"/>
            <w:vAlign w:val="bottom"/>
          </w:tcPr>
          <w:p w14:paraId="631C5D78"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030219D9" w14:textId="77777777" w:rsidTr="00AB66CB">
        <w:trPr>
          <w:trHeight w:val="300"/>
        </w:trPr>
        <w:tc>
          <w:tcPr>
            <w:tcW w:w="340" w:type="dxa"/>
            <w:vAlign w:val="bottom"/>
          </w:tcPr>
          <w:p w14:paraId="326625C0"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2752" w:type="dxa"/>
            <w:vAlign w:val="bottom"/>
          </w:tcPr>
          <w:p w14:paraId="13C300DB"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3B049DB0"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3B223165"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29CDBBF8"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50" w:type="dxa"/>
            <w:vAlign w:val="bottom"/>
          </w:tcPr>
          <w:p w14:paraId="54B0EF7C"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34" w:type="dxa"/>
            <w:vAlign w:val="bottom"/>
          </w:tcPr>
          <w:p w14:paraId="22E05272"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2" w:type="dxa"/>
            <w:vAlign w:val="bottom"/>
          </w:tcPr>
          <w:p w14:paraId="12C7B68F"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564" w:type="dxa"/>
            <w:vAlign w:val="bottom"/>
          </w:tcPr>
          <w:p w14:paraId="12B348F2"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36DDDCF4" w14:textId="77777777" w:rsidTr="00AB66CB">
        <w:trPr>
          <w:trHeight w:val="300"/>
        </w:trPr>
        <w:tc>
          <w:tcPr>
            <w:tcW w:w="340" w:type="dxa"/>
            <w:vAlign w:val="bottom"/>
          </w:tcPr>
          <w:p w14:paraId="02A65A93"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2752" w:type="dxa"/>
            <w:vAlign w:val="bottom"/>
          </w:tcPr>
          <w:p w14:paraId="42ED6A7C"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291AE08C"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07253454"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39552959"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50" w:type="dxa"/>
            <w:vAlign w:val="bottom"/>
          </w:tcPr>
          <w:p w14:paraId="132002F7"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34" w:type="dxa"/>
            <w:vAlign w:val="bottom"/>
          </w:tcPr>
          <w:p w14:paraId="4E1E8A15"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2" w:type="dxa"/>
            <w:vAlign w:val="bottom"/>
          </w:tcPr>
          <w:p w14:paraId="04A424FE"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564" w:type="dxa"/>
            <w:vAlign w:val="bottom"/>
          </w:tcPr>
          <w:p w14:paraId="282BE430"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D33A21" w:rsidRPr="00900B01" w14:paraId="10EA40A8" w14:textId="77777777" w:rsidTr="00AB66CB">
        <w:trPr>
          <w:trHeight w:val="300"/>
        </w:trPr>
        <w:tc>
          <w:tcPr>
            <w:tcW w:w="340" w:type="dxa"/>
            <w:vAlign w:val="bottom"/>
          </w:tcPr>
          <w:p w14:paraId="78725C79"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2752" w:type="dxa"/>
            <w:vAlign w:val="bottom"/>
          </w:tcPr>
          <w:p w14:paraId="56527402"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343959DA"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1738D3F8"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6" w:type="dxa"/>
            <w:vAlign w:val="bottom"/>
          </w:tcPr>
          <w:p w14:paraId="7A28876A"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50" w:type="dxa"/>
            <w:vAlign w:val="bottom"/>
          </w:tcPr>
          <w:p w14:paraId="7FDFE1CB"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134" w:type="dxa"/>
            <w:vAlign w:val="bottom"/>
          </w:tcPr>
          <w:p w14:paraId="4AE6255A"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992" w:type="dxa"/>
            <w:vAlign w:val="bottom"/>
          </w:tcPr>
          <w:p w14:paraId="7A33CA3B"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564" w:type="dxa"/>
            <w:vAlign w:val="bottom"/>
          </w:tcPr>
          <w:p w14:paraId="2FE21FC9" w14:textId="77777777" w:rsidR="00D33A21" w:rsidRPr="00900B01" w:rsidRDefault="00D33A21">
            <w:pPr>
              <w:snapToGrid w:val="0"/>
              <w:spacing w:after="0"/>
              <w:ind w:left="0" w:right="0" w:firstLine="0"/>
              <w:jc w:val="left"/>
              <w:rPr>
                <w:rFonts w:ascii="Calibri" w:hAnsi="Calibri" w:cs="Calibri"/>
                <w:color w:val="000000" w:themeColor="text1"/>
                <w:sz w:val="24"/>
              </w:rPr>
            </w:pPr>
          </w:p>
        </w:tc>
      </w:tr>
    </w:tbl>
    <w:p w14:paraId="05BF3052" w14:textId="77777777" w:rsidR="00D33A21" w:rsidRPr="00900B01" w:rsidRDefault="00D33A21" w:rsidP="00AB66CB">
      <w:pPr>
        <w:rPr>
          <w:rFonts w:ascii="Calibri" w:hAnsi="Calibri" w:cs="Calibri"/>
          <w:i/>
          <w:color w:val="000000" w:themeColor="text1"/>
          <w:sz w:val="24"/>
        </w:rPr>
      </w:pPr>
    </w:p>
    <w:p w14:paraId="12AD719D" w14:textId="77777777" w:rsidR="00D33A21" w:rsidRPr="00900B01" w:rsidRDefault="00D33A21" w:rsidP="00AB66CB">
      <w:pPr>
        <w:rPr>
          <w:rFonts w:ascii="Calibri" w:hAnsi="Calibri" w:cs="Calibri"/>
          <w:i/>
          <w:color w:val="000000" w:themeColor="text1"/>
          <w:sz w:val="24"/>
        </w:rPr>
      </w:pPr>
    </w:p>
    <w:p w14:paraId="22EC53E0" w14:textId="77777777" w:rsidR="00D33A21" w:rsidRPr="00900B01" w:rsidRDefault="00D33A21" w:rsidP="00AB66CB">
      <w:pPr>
        <w:rPr>
          <w:rFonts w:ascii="Calibri" w:hAnsi="Calibri" w:cs="Calibri"/>
          <w:i/>
          <w:color w:val="000000" w:themeColor="text1"/>
          <w:sz w:val="24"/>
        </w:rPr>
      </w:pPr>
    </w:p>
    <w:p w14:paraId="5F5A88EC" w14:textId="77777777" w:rsidR="00D33A21" w:rsidRPr="00900B01" w:rsidRDefault="00D33A21" w:rsidP="00AB66CB">
      <w:pPr>
        <w:rPr>
          <w:rFonts w:ascii="Calibri" w:hAnsi="Calibri" w:cs="Calibri"/>
          <w:i/>
          <w:color w:val="000000" w:themeColor="text1"/>
          <w:sz w:val="24"/>
        </w:rPr>
      </w:pPr>
    </w:p>
    <w:p w14:paraId="2F43A9B1" w14:textId="77777777" w:rsidR="00D33A21" w:rsidRPr="00900B01" w:rsidRDefault="00D33A21" w:rsidP="00AB66CB">
      <w:pPr>
        <w:rPr>
          <w:rFonts w:ascii="Calibri" w:hAnsi="Calibri" w:cs="Calibri"/>
          <w:i/>
          <w:color w:val="000000" w:themeColor="text1"/>
          <w:sz w:val="24"/>
        </w:rPr>
      </w:pPr>
    </w:p>
    <w:p w14:paraId="51D1AA9D" w14:textId="77777777" w:rsidR="00D33A21" w:rsidRPr="00900B01" w:rsidRDefault="00D33A21" w:rsidP="00AB66CB">
      <w:pPr>
        <w:rPr>
          <w:rFonts w:ascii="Calibri" w:hAnsi="Calibri" w:cs="Calibri"/>
          <w:i/>
          <w:color w:val="000000" w:themeColor="text1"/>
          <w:sz w:val="24"/>
        </w:rPr>
      </w:pPr>
    </w:p>
    <w:p w14:paraId="738B3587" w14:textId="77777777" w:rsidR="00D33A21" w:rsidRPr="00900B01" w:rsidRDefault="00D33A21" w:rsidP="00AB66CB">
      <w:pPr>
        <w:rPr>
          <w:rFonts w:ascii="Calibri" w:hAnsi="Calibri" w:cs="Calibri"/>
          <w:i/>
          <w:color w:val="000000" w:themeColor="text1"/>
          <w:sz w:val="24"/>
        </w:rPr>
      </w:pPr>
    </w:p>
    <w:p w14:paraId="3E917CD8" w14:textId="77777777" w:rsidR="00D33A21" w:rsidRPr="00900B01" w:rsidRDefault="00D33A21" w:rsidP="00AB66CB">
      <w:pPr>
        <w:rPr>
          <w:rFonts w:ascii="Calibri" w:hAnsi="Calibri" w:cs="Calibri"/>
          <w:i/>
          <w:color w:val="000000" w:themeColor="text1"/>
          <w:sz w:val="24"/>
        </w:rPr>
      </w:pPr>
    </w:p>
    <w:p w14:paraId="6E6F4D99" w14:textId="77777777" w:rsidR="00D33A21" w:rsidRPr="00900B01" w:rsidRDefault="00D33A21" w:rsidP="00AB66CB">
      <w:pPr>
        <w:ind w:left="0" w:firstLine="0"/>
        <w:rPr>
          <w:rFonts w:ascii="Calibri" w:hAnsi="Calibri" w:cs="Calibri"/>
          <w:i/>
          <w:color w:val="000000" w:themeColor="text1"/>
          <w:sz w:val="24"/>
        </w:rPr>
      </w:pPr>
    </w:p>
    <w:p w14:paraId="3F00CC56" w14:textId="77777777" w:rsidR="00F8479C" w:rsidRPr="00900B01" w:rsidRDefault="00F8479C" w:rsidP="00AB66CB">
      <w:pPr>
        <w:ind w:left="0" w:firstLine="0"/>
        <w:rPr>
          <w:rFonts w:ascii="Calibri" w:hAnsi="Calibri" w:cs="Calibri"/>
          <w:b/>
          <w:i/>
          <w:color w:val="000000" w:themeColor="text1"/>
          <w:sz w:val="24"/>
        </w:rPr>
      </w:pPr>
    </w:p>
    <w:p w14:paraId="1CABCC7F" w14:textId="77777777" w:rsidR="006D1C19" w:rsidRPr="00900B01" w:rsidRDefault="006D1C19" w:rsidP="00AB66CB">
      <w:pPr>
        <w:ind w:left="5442" w:firstLine="907"/>
        <w:rPr>
          <w:rFonts w:ascii="Calibri" w:hAnsi="Calibri" w:cs="Calibri"/>
          <w:b/>
          <w:i/>
          <w:color w:val="000000" w:themeColor="text1"/>
          <w:sz w:val="24"/>
        </w:rPr>
      </w:pPr>
    </w:p>
    <w:p w14:paraId="05D0E208" w14:textId="77777777" w:rsidR="006D1C19" w:rsidRPr="00900B01" w:rsidRDefault="006D1C19" w:rsidP="00AB66CB">
      <w:pPr>
        <w:ind w:left="5442" w:firstLine="907"/>
        <w:rPr>
          <w:rFonts w:ascii="Calibri" w:hAnsi="Calibri" w:cs="Calibri"/>
          <w:b/>
          <w:i/>
          <w:color w:val="000000" w:themeColor="text1"/>
          <w:sz w:val="24"/>
        </w:rPr>
      </w:pPr>
    </w:p>
    <w:p w14:paraId="397C01BB" w14:textId="77777777" w:rsidR="006D1C19" w:rsidRPr="00900B01" w:rsidRDefault="006D1C19" w:rsidP="00AB66CB">
      <w:pPr>
        <w:ind w:left="5442" w:firstLine="907"/>
        <w:rPr>
          <w:rFonts w:ascii="Calibri" w:hAnsi="Calibri" w:cs="Calibri"/>
          <w:b/>
          <w:i/>
          <w:color w:val="000000" w:themeColor="text1"/>
          <w:sz w:val="24"/>
        </w:rPr>
      </w:pPr>
    </w:p>
    <w:p w14:paraId="655B3EF2" w14:textId="77777777" w:rsidR="006D1C19" w:rsidRPr="00900B01" w:rsidRDefault="006D1C19" w:rsidP="00AB66CB">
      <w:pPr>
        <w:ind w:left="5442" w:firstLine="907"/>
        <w:rPr>
          <w:rFonts w:ascii="Calibri" w:hAnsi="Calibri" w:cs="Calibri"/>
          <w:b/>
          <w:i/>
          <w:color w:val="000000" w:themeColor="text1"/>
          <w:sz w:val="24"/>
        </w:rPr>
      </w:pPr>
    </w:p>
    <w:p w14:paraId="788AA5D9" w14:textId="77777777" w:rsidR="006D1C19" w:rsidRPr="00900B01" w:rsidRDefault="006D1C19" w:rsidP="00AB66CB">
      <w:pPr>
        <w:ind w:left="5442" w:firstLine="907"/>
        <w:rPr>
          <w:rFonts w:ascii="Calibri" w:hAnsi="Calibri" w:cs="Calibri"/>
          <w:b/>
          <w:i/>
          <w:color w:val="000000" w:themeColor="text1"/>
          <w:sz w:val="24"/>
        </w:rPr>
      </w:pPr>
    </w:p>
    <w:p w14:paraId="7A097129" w14:textId="77777777" w:rsidR="006D1C19" w:rsidRPr="00900B01" w:rsidRDefault="006D1C19" w:rsidP="00AB66CB">
      <w:pPr>
        <w:ind w:left="5442" w:firstLine="907"/>
        <w:rPr>
          <w:rFonts w:ascii="Calibri" w:hAnsi="Calibri" w:cs="Calibri"/>
          <w:b/>
          <w:i/>
          <w:color w:val="000000" w:themeColor="text1"/>
          <w:sz w:val="24"/>
        </w:rPr>
      </w:pPr>
    </w:p>
    <w:p w14:paraId="5747317F" w14:textId="77777777" w:rsidR="006D1C19" w:rsidRPr="00900B01" w:rsidRDefault="006D1C19" w:rsidP="00AB66CB">
      <w:pPr>
        <w:ind w:left="5442" w:firstLine="907"/>
        <w:rPr>
          <w:rFonts w:ascii="Calibri" w:hAnsi="Calibri" w:cs="Calibri"/>
          <w:b/>
          <w:i/>
          <w:color w:val="000000" w:themeColor="text1"/>
          <w:sz w:val="24"/>
        </w:rPr>
      </w:pPr>
    </w:p>
    <w:p w14:paraId="6142BBDD" w14:textId="77777777" w:rsidR="00D33A21" w:rsidRPr="00900B01" w:rsidRDefault="00D33A21" w:rsidP="00AB66CB">
      <w:pPr>
        <w:ind w:left="5442" w:firstLine="907"/>
        <w:rPr>
          <w:rFonts w:ascii="Calibri" w:hAnsi="Calibri" w:cs="Calibri"/>
          <w:b/>
          <w:i/>
          <w:color w:val="000000" w:themeColor="text1"/>
          <w:sz w:val="24"/>
        </w:rPr>
      </w:pPr>
      <w:r w:rsidRPr="00900B01">
        <w:rPr>
          <w:rFonts w:ascii="Calibri" w:hAnsi="Calibri" w:cs="Calibri"/>
          <w:b/>
          <w:i/>
          <w:color w:val="000000" w:themeColor="text1"/>
          <w:sz w:val="24"/>
        </w:rPr>
        <w:t>Załącznik nr 5 do umowy</w:t>
      </w:r>
    </w:p>
    <w:p w14:paraId="582DE83F" w14:textId="77777777" w:rsidR="00D33A21" w:rsidRPr="00900B01" w:rsidRDefault="00D33A21" w:rsidP="00AB66CB">
      <w:pPr>
        <w:jc w:val="right"/>
        <w:rPr>
          <w:rFonts w:ascii="Calibri" w:hAnsi="Calibri" w:cs="Calibri"/>
          <w:b/>
          <w:i/>
          <w:color w:val="000000" w:themeColor="text1"/>
          <w:sz w:val="24"/>
        </w:rPr>
      </w:pPr>
    </w:p>
    <w:p w14:paraId="7433A65B" w14:textId="77777777" w:rsidR="00D33A21" w:rsidRPr="00900B01" w:rsidRDefault="00D33A21" w:rsidP="00AB66CB">
      <w:pPr>
        <w:keepNext/>
        <w:spacing w:after="0"/>
        <w:ind w:left="0" w:right="0" w:firstLine="0"/>
        <w:jc w:val="center"/>
        <w:outlineLvl w:val="0"/>
        <w:rPr>
          <w:rFonts w:ascii="Calibri" w:hAnsi="Calibri" w:cs="Calibri"/>
          <w:b/>
          <w:color w:val="000000" w:themeColor="text1"/>
          <w:sz w:val="24"/>
        </w:rPr>
      </w:pPr>
      <w:r w:rsidRPr="00900B01">
        <w:rPr>
          <w:rFonts w:ascii="Calibri" w:hAnsi="Calibri" w:cs="Calibri"/>
          <w:b/>
          <w:color w:val="000000" w:themeColor="text1"/>
          <w:sz w:val="24"/>
        </w:rPr>
        <w:t>PROTOKÓŁ ODBIORU WYKONANYCH ROBÓT /PROTOKÓŁ ROZLICZENIOWY - wzór</w:t>
      </w:r>
    </w:p>
    <w:p w14:paraId="7C81D95B" w14:textId="77777777" w:rsidR="00D33A21" w:rsidRPr="00900B01" w:rsidRDefault="00D33A21" w:rsidP="00AB66CB">
      <w:pPr>
        <w:spacing w:after="0"/>
        <w:ind w:left="0" w:right="0" w:firstLine="0"/>
        <w:jc w:val="center"/>
        <w:rPr>
          <w:rFonts w:ascii="Calibri" w:hAnsi="Calibri" w:cs="Calibri"/>
          <w:b/>
          <w:color w:val="000000" w:themeColor="text1"/>
          <w:sz w:val="24"/>
        </w:rPr>
      </w:pPr>
    </w:p>
    <w:p w14:paraId="1C7C7245" w14:textId="77777777" w:rsidR="00D33A21" w:rsidRPr="00900B01" w:rsidRDefault="00D33A21" w:rsidP="00AB66CB">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W okresie od dnia ……</w:t>
      </w:r>
      <w:r w:rsidR="00F978EB" w:rsidRPr="00900B01">
        <w:rPr>
          <w:rFonts w:ascii="Calibri" w:hAnsi="Calibri" w:cs="Calibri"/>
          <w:color w:val="000000" w:themeColor="text1"/>
          <w:sz w:val="24"/>
        </w:rPr>
        <w:t>……</w:t>
      </w:r>
      <w:r w:rsidRPr="00900B01">
        <w:rPr>
          <w:rFonts w:ascii="Calibri" w:hAnsi="Calibri" w:cs="Calibri"/>
          <w:color w:val="000000" w:themeColor="text1"/>
          <w:sz w:val="24"/>
        </w:rPr>
        <w:t>202</w:t>
      </w:r>
      <w:r w:rsidR="00F978EB" w:rsidRPr="00900B01">
        <w:rPr>
          <w:rFonts w:ascii="Calibri" w:hAnsi="Calibri" w:cs="Calibri"/>
          <w:color w:val="000000" w:themeColor="text1"/>
          <w:sz w:val="24"/>
        </w:rPr>
        <w:t>6</w:t>
      </w:r>
      <w:r w:rsidRPr="00900B01">
        <w:rPr>
          <w:rFonts w:ascii="Calibri" w:hAnsi="Calibri" w:cs="Calibri"/>
          <w:color w:val="000000" w:themeColor="text1"/>
          <w:sz w:val="24"/>
        </w:rPr>
        <w:t xml:space="preserve"> r. do dnia ………..202</w:t>
      </w:r>
      <w:r w:rsidR="006D1C19" w:rsidRPr="00900B01">
        <w:rPr>
          <w:rFonts w:ascii="Calibri" w:hAnsi="Calibri" w:cs="Calibri"/>
          <w:color w:val="000000" w:themeColor="text1"/>
          <w:sz w:val="24"/>
        </w:rPr>
        <w:t>9</w:t>
      </w:r>
      <w:r w:rsidRPr="00900B01">
        <w:rPr>
          <w:rFonts w:ascii="Calibri" w:hAnsi="Calibri" w:cs="Calibri"/>
          <w:color w:val="000000" w:themeColor="text1"/>
          <w:sz w:val="24"/>
        </w:rPr>
        <w:t xml:space="preserve"> r.</w:t>
      </w:r>
    </w:p>
    <w:p w14:paraId="6D387E6E" w14:textId="77777777" w:rsidR="00D33A21" w:rsidRPr="00900B01" w:rsidRDefault="00D33A21" w:rsidP="00AB66CB">
      <w:pPr>
        <w:spacing w:after="0"/>
        <w:ind w:left="0" w:right="0" w:firstLine="0"/>
        <w:jc w:val="left"/>
        <w:rPr>
          <w:rFonts w:ascii="Calibri" w:hAnsi="Calibri" w:cs="Calibri"/>
          <w:color w:val="000000" w:themeColor="text1"/>
          <w:sz w:val="24"/>
        </w:rPr>
      </w:pPr>
    </w:p>
    <w:p w14:paraId="2B573919" w14:textId="77777777" w:rsidR="00D33A21" w:rsidRPr="00900B01" w:rsidRDefault="00D33A21" w:rsidP="00AB66CB">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Sporządzony dnia …</w:t>
      </w:r>
      <w:r w:rsidR="00F978EB" w:rsidRPr="00900B01">
        <w:rPr>
          <w:rFonts w:ascii="Calibri" w:hAnsi="Calibri" w:cs="Calibri"/>
          <w:color w:val="000000" w:themeColor="text1"/>
          <w:sz w:val="24"/>
        </w:rPr>
        <w:t>……</w:t>
      </w:r>
      <w:r w:rsidRPr="00900B01">
        <w:rPr>
          <w:rFonts w:ascii="Calibri" w:hAnsi="Calibri" w:cs="Calibri"/>
          <w:color w:val="000000" w:themeColor="text1"/>
          <w:sz w:val="24"/>
        </w:rPr>
        <w:t>.202</w:t>
      </w:r>
      <w:r w:rsidR="006D1C19" w:rsidRPr="00900B01">
        <w:rPr>
          <w:rFonts w:ascii="Calibri" w:hAnsi="Calibri" w:cs="Calibri"/>
          <w:color w:val="000000" w:themeColor="text1"/>
          <w:sz w:val="24"/>
        </w:rPr>
        <w:t>9</w:t>
      </w:r>
      <w:r w:rsidRPr="00900B01">
        <w:rPr>
          <w:rFonts w:ascii="Calibri" w:hAnsi="Calibri" w:cs="Calibri"/>
          <w:color w:val="000000" w:themeColor="text1"/>
          <w:sz w:val="24"/>
        </w:rPr>
        <w:t xml:space="preserve"> r. przy udziale </w:t>
      </w:r>
      <w:r w:rsidR="00F978EB" w:rsidRPr="00900B01">
        <w:rPr>
          <w:rFonts w:ascii="Calibri" w:hAnsi="Calibri" w:cs="Calibri"/>
          <w:color w:val="000000" w:themeColor="text1"/>
          <w:sz w:val="24"/>
        </w:rPr>
        <w:t>przedstawicieli:</w:t>
      </w:r>
    </w:p>
    <w:p w14:paraId="4C3646BA" w14:textId="77777777" w:rsidR="00F978EB" w:rsidRPr="00900B01" w:rsidRDefault="00F978EB" w:rsidP="00AB66CB">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w:t>
      </w:r>
    </w:p>
    <w:p w14:paraId="594434D2" w14:textId="77777777" w:rsidR="00D33A21" w:rsidRPr="00900B01" w:rsidRDefault="00D33A21" w:rsidP="00AB66CB">
      <w:pPr>
        <w:spacing w:after="0" w:line="360" w:lineRule="auto"/>
        <w:ind w:left="0" w:right="0" w:firstLine="0"/>
        <w:jc w:val="left"/>
        <w:rPr>
          <w:rFonts w:ascii="Calibri" w:hAnsi="Calibri" w:cs="Calibri"/>
          <w:color w:val="000000" w:themeColor="text1"/>
          <w:sz w:val="24"/>
        </w:rPr>
      </w:pPr>
      <w:r w:rsidRPr="00900B01">
        <w:rPr>
          <w:rFonts w:ascii="Calibri" w:hAnsi="Calibri" w:cs="Calibri"/>
          <w:b/>
          <w:color w:val="000000" w:themeColor="text1"/>
          <w:sz w:val="24"/>
        </w:rPr>
        <w:tab/>
      </w:r>
      <w:r w:rsidRPr="00900B01">
        <w:rPr>
          <w:rFonts w:ascii="Calibri" w:hAnsi="Calibri" w:cs="Calibri"/>
          <w:b/>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t>- kierownik budowy:</w:t>
      </w:r>
    </w:p>
    <w:p w14:paraId="28AB41AB" w14:textId="77777777" w:rsidR="00D33A21" w:rsidRPr="00900B01" w:rsidRDefault="00D33A21" w:rsidP="00AB66CB">
      <w:pPr>
        <w:spacing w:after="0" w:line="360" w:lineRule="auto"/>
        <w:ind w:left="0" w:right="0" w:firstLine="0"/>
        <w:jc w:val="left"/>
        <w:rPr>
          <w:rFonts w:ascii="Calibri" w:hAnsi="Calibri" w:cs="Calibri"/>
          <w:color w:val="000000" w:themeColor="text1"/>
          <w:sz w:val="24"/>
        </w:rPr>
      </w:pP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t>- kierownik robót sanitarnych:</w:t>
      </w:r>
    </w:p>
    <w:p w14:paraId="4D030DBE" w14:textId="77777777" w:rsidR="00D33A21" w:rsidRPr="00900B01" w:rsidRDefault="00D33A21" w:rsidP="00AB66CB">
      <w:pPr>
        <w:spacing w:after="0" w:line="360" w:lineRule="auto"/>
        <w:ind w:left="0" w:right="0" w:firstLine="0"/>
        <w:jc w:val="left"/>
        <w:rPr>
          <w:rFonts w:ascii="Calibri" w:hAnsi="Calibri" w:cs="Calibri"/>
          <w:color w:val="000000" w:themeColor="text1"/>
          <w:sz w:val="24"/>
        </w:rPr>
      </w:pP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color w:val="000000" w:themeColor="text1"/>
          <w:sz w:val="24"/>
        </w:rPr>
        <w:tab/>
        <w:t>- kierownik robót elektrycznych:</w:t>
      </w:r>
    </w:p>
    <w:p w14:paraId="09331CF3" w14:textId="77777777" w:rsidR="00D33A21" w:rsidRPr="00900B01" w:rsidRDefault="00D33A21" w:rsidP="00AB66CB">
      <w:pPr>
        <w:spacing w:after="0"/>
        <w:ind w:left="0" w:right="0" w:firstLine="0"/>
        <w:jc w:val="left"/>
        <w:rPr>
          <w:rFonts w:ascii="Calibri" w:hAnsi="Calibri" w:cs="Calibri"/>
          <w:color w:val="000000" w:themeColor="text1"/>
          <w:sz w:val="24"/>
        </w:rPr>
      </w:pPr>
    </w:p>
    <w:p w14:paraId="08EA5179" w14:textId="77777777" w:rsidR="00D33A21" w:rsidRPr="00900B01" w:rsidRDefault="00F978EB" w:rsidP="00AB66CB">
      <w:pPr>
        <w:spacing w:after="0" w:line="360" w:lineRule="auto"/>
        <w:ind w:left="0" w:right="0" w:firstLine="0"/>
        <w:jc w:val="left"/>
        <w:rPr>
          <w:rFonts w:ascii="Calibri" w:hAnsi="Calibri" w:cs="Calibri"/>
          <w:color w:val="000000" w:themeColor="text1"/>
          <w:sz w:val="24"/>
        </w:rPr>
      </w:pPr>
      <w:r w:rsidRPr="00900B01">
        <w:rPr>
          <w:rFonts w:ascii="Calibri" w:hAnsi="Calibri" w:cs="Calibri"/>
          <w:b/>
          <w:color w:val="000000" w:themeColor="text1"/>
          <w:sz w:val="24"/>
        </w:rPr>
        <w:t>Specjalistyczny Psychiatryczny Samodzielny Publiczny Zakład Opieki Zdrowotnej w Suwałkach:</w:t>
      </w:r>
      <w:r w:rsidR="00D33A21" w:rsidRPr="00900B01">
        <w:rPr>
          <w:rFonts w:ascii="Calibri" w:hAnsi="Calibri" w:cs="Calibri"/>
          <w:color w:val="000000" w:themeColor="text1"/>
          <w:sz w:val="24"/>
        </w:rPr>
        <w:tab/>
        <w:t>- inspektor robót budowlanych:</w:t>
      </w:r>
    </w:p>
    <w:p w14:paraId="20445578" w14:textId="77777777" w:rsidR="00D33A21" w:rsidRPr="00900B01" w:rsidRDefault="00D33A21" w:rsidP="00AB66CB">
      <w:pPr>
        <w:spacing w:after="0" w:line="360" w:lineRule="auto"/>
        <w:ind w:left="0" w:right="0" w:firstLine="0"/>
        <w:jc w:val="left"/>
        <w:rPr>
          <w:rFonts w:ascii="Calibri" w:hAnsi="Calibri" w:cs="Calibri"/>
          <w:color w:val="000000" w:themeColor="text1"/>
          <w:sz w:val="24"/>
        </w:rPr>
      </w:pPr>
      <w:r w:rsidRPr="00900B01">
        <w:rPr>
          <w:rFonts w:ascii="Calibri" w:hAnsi="Calibri" w:cs="Calibri"/>
          <w:color w:val="000000" w:themeColor="text1"/>
          <w:sz w:val="24"/>
        </w:rPr>
        <w:tab/>
        <w:t>- inspektor robót sanitarnych:</w:t>
      </w:r>
    </w:p>
    <w:p w14:paraId="788F8D25" w14:textId="77777777" w:rsidR="00D33A21" w:rsidRPr="00900B01" w:rsidRDefault="00D33A21" w:rsidP="00AB66CB">
      <w:pPr>
        <w:spacing w:after="0" w:line="360" w:lineRule="auto"/>
        <w:ind w:left="0" w:right="0" w:firstLine="0"/>
        <w:jc w:val="left"/>
        <w:rPr>
          <w:rFonts w:ascii="Calibri" w:hAnsi="Calibri" w:cs="Calibri"/>
          <w:color w:val="000000" w:themeColor="text1"/>
          <w:sz w:val="24"/>
        </w:rPr>
      </w:pPr>
      <w:r w:rsidRPr="00900B01">
        <w:rPr>
          <w:rFonts w:ascii="Calibri" w:hAnsi="Calibri" w:cs="Calibri"/>
          <w:color w:val="000000" w:themeColor="text1"/>
          <w:sz w:val="24"/>
        </w:rPr>
        <w:tab/>
        <w:t>- inspektor robót elektrycznych:</w:t>
      </w:r>
    </w:p>
    <w:p w14:paraId="3626B941" w14:textId="77777777" w:rsidR="00D33A21" w:rsidRPr="00900B01" w:rsidRDefault="00D33A21" w:rsidP="00AB66CB">
      <w:pPr>
        <w:spacing w:after="0"/>
        <w:ind w:left="0" w:right="0" w:firstLine="0"/>
        <w:jc w:val="left"/>
        <w:rPr>
          <w:rFonts w:ascii="Calibri" w:hAnsi="Calibri" w:cs="Calibri"/>
          <w:color w:val="000000" w:themeColor="text1"/>
          <w:sz w:val="24"/>
        </w:rPr>
      </w:pPr>
    </w:p>
    <w:p w14:paraId="069DD359" w14:textId="77777777" w:rsidR="00D33A21" w:rsidRPr="00900B01" w:rsidRDefault="00D33A21" w:rsidP="00AB66CB">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xml:space="preserve">Komisja stwierdziła co </w:t>
      </w:r>
      <w:r w:rsidR="00F978EB" w:rsidRPr="00900B01">
        <w:rPr>
          <w:rFonts w:ascii="Calibri" w:hAnsi="Calibri" w:cs="Calibri"/>
          <w:color w:val="000000" w:themeColor="text1"/>
          <w:sz w:val="24"/>
        </w:rPr>
        <w:t>następuje:</w:t>
      </w:r>
    </w:p>
    <w:p w14:paraId="6FC1C3E9" w14:textId="77777777" w:rsidR="00D33A21" w:rsidRPr="00900B01" w:rsidRDefault="00D33A21" w:rsidP="00AB66CB">
      <w:pPr>
        <w:spacing w:after="0"/>
        <w:ind w:left="0" w:right="0" w:firstLine="0"/>
        <w:jc w:val="left"/>
        <w:rPr>
          <w:rFonts w:ascii="Calibri" w:hAnsi="Calibri" w:cs="Calibri"/>
          <w:color w:val="000000" w:themeColor="text1"/>
          <w:sz w:val="24"/>
        </w:rPr>
      </w:pPr>
    </w:p>
    <w:p w14:paraId="7785C5E4" w14:textId="77777777" w:rsidR="00D33A21" w:rsidRPr="00900B01" w:rsidRDefault="00D33A21" w:rsidP="00654C80">
      <w:pPr>
        <w:numPr>
          <w:ilvl w:val="0"/>
          <w:numId w:val="31"/>
        </w:numPr>
        <w:spacing w:after="0"/>
        <w:ind w:right="0"/>
        <w:jc w:val="left"/>
        <w:rPr>
          <w:rFonts w:ascii="Calibri" w:hAnsi="Calibri" w:cs="Calibri"/>
          <w:color w:val="000000" w:themeColor="text1"/>
          <w:sz w:val="24"/>
        </w:rPr>
      </w:pPr>
      <w:r w:rsidRPr="00900B01">
        <w:rPr>
          <w:rFonts w:ascii="Calibri" w:hAnsi="Calibri" w:cs="Calibri"/>
          <w:color w:val="000000" w:themeColor="text1"/>
          <w:sz w:val="24"/>
        </w:rPr>
        <w:t>Zakres wykonanych robót jest zgodny ze stanem faktycznym zaawansowania robót.</w:t>
      </w:r>
    </w:p>
    <w:p w14:paraId="6205AC98" w14:textId="77777777" w:rsidR="00D33A21" w:rsidRPr="00900B01" w:rsidRDefault="00D33A21" w:rsidP="00AB66CB">
      <w:pPr>
        <w:spacing w:after="0"/>
        <w:ind w:left="0" w:right="0" w:firstLine="0"/>
        <w:jc w:val="left"/>
        <w:rPr>
          <w:rFonts w:ascii="Calibri" w:hAnsi="Calibri" w:cs="Calibri"/>
          <w:color w:val="000000" w:themeColor="text1"/>
          <w:sz w:val="24"/>
        </w:rPr>
      </w:pPr>
    </w:p>
    <w:p w14:paraId="0EBB2B4C" w14:textId="77777777" w:rsidR="00D33A21" w:rsidRPr="00900B01" w:rsidRDefault="00D33A21" w:rsidP="00654C80">
      <w:pPr>
        <w:numPr>
          <w:ilvl w:val="0"/>
          <w:numId w:val="31"/>
        </w:numPr>
        <w:spacing w:after="0"/>
        <w:ind w:right="0"/>
        <w:jc w:val="left"/>
        <w:rPr>
          <w:rFonts w:ascii="Calibri" w:hAnsi="Calibri" w:cs="Calibri"/>
          <w:color w:val="000000" w:themeColor="text1"/>
          <w:sz w:val="24"/>
        </w:rPr>
      </w:pPr>
      <w:r w:rsidRPr="00900B01">
        <w:rPr>
          <w:rFonts w:ascii="Calibri" w:hAnsi="Calibri" w:cs="Calibri"/>
          <w:color w:val="000000" w:themeColor="text1"/>
          <w:sz w:val="24"/>
        </w:rPr>
        <w:t>Wycenę dokonano w oparciu o tabelę elementów scalonych.</w:t>
      </w:r>
    </w:p>
    <w:p w14:paraId="3D78C18D" w14:textId="77777777" w:rsidR="00D33A21" w:rsidRPr="00900B01" w:rsidRDefault="00D33A21" w:rsidP="00AB66CB">
      <w:pPr>
        <w:spacing w:after="0"/>
        <w:ind w:left="720" w:right="0" w:firstLine="0"/>
        <w:contextualSpacing/>
        <w:jc w:val="left"/>
        <w:rPr>
          <w:rFonts w:ascii="Calibri" w:hAnsi="Calibri" w:cs="Calibri"/>
          <w:color w:val="000000" w:themeColor="text1"/>
          <w:sz w:val="24"/>
        </w:rPr>
      </w:pPr>
    </w:p>
    <w:p w14:paraId="5CA607E0" w14:textId="77777777" w:rsidR="00D33A21" w:rsidRPr="00900B01" w:rsidRDefault="00D33A21" w:rsidP="00AB66CB">
      <w:pPr>
        <w:spacing w:after="0"/>
        <w:ind w:left="360" w:right="0" w:firstLine="0"/>
        <w:jc w:val="left"/>
        <w:rPr>
          <w:rFonts w:ascii="Calibri" w:hAnsi="Calibri" w:cs="Calibri"/>
          <w:color w:val="000000" w:themeColor="text1"/>
          <w:sz w:val="24"/>
        </w:rPr>
      </w:pPr>
      <w:r w:rsidRPr="00900B01">
        <w:rPr>
          <w:rFonts w:ascii="Calibri" w:hAnsi="Calibri" w:cs="Calibri"/>
          <w:color w:val="000000" w:themeColor="text1"/>
          <w:sz w:val="24"/>
        </w:rPr>
        <w:t xml:space="preserve">Nazwa robót: </w:t>
      </w:r>
      <w:r w:rsidRPr="00900B01">
        <w:rPr>
          <w:rFonts w:ascii="Calibri" w:hAnsi="Calibri" w:cs="Calibri"/>
          <w:color w:val="000000" w:themeColor="text1"/>
          <w:sz w:val="24"/>
        </w:rPr>
        <w:tab/>
      </w:r>
      <w:r w:rsidRPr="00900B01">
        <w:rPr>
          <w:rFonts w:ascii="Calibri" w:hAnsi="Calibri" w:cs="Calibri"/>
          <w:i/>
          <w:color w:val="000000" w:themeColor="text1"/>
          <w:sz w:val="24"/>
        </w:rPr>
        <w:t>roboty budowlane</w:t>
      </w:r>
    </w:p>
    <w:p w14:paraId="68890B6B" w14:textId="77777777" w:rsidR="00D33A21" w:rsidRPr="00900B01" w:rsidRDefault="00D33A21" w:rsidP="00AB66CB">
      <w:pPr>
        <w:spacing w:after="0"/>
        <w:ind w:left="360" w:right="0" w:firstLine="0"/>
        <w:jc w:val="left"/>
        <w:rPr>
          <w:rFonts w:ascii="Calibri" w:hAnsi="Calibri" w:cs="Calibri"/>
          <w:color w:val="000000" w:themeColor="text1"/>
          <w:sz w:val="24"/>
        </w:rPr>
      </w:pPr>
    </w:p>
    <w:p w14:paraId="6C87E90D" w14:textId="77777777" w:rsidR="00D33A21" w:rsidRPr="00900B01" w:rsidRDefault="00D33A21" w:rsidP="00AB66CB">
      <w:pPr>
        <w:spacing w:after="0"/>
        <w:ind w:left="360" w:right="0" w:firstLine="0"/>
        <w:jc w:val="left"/>
        <w:rPr>
          <w:rFonts w:ascii="Calibri" w:hAnsi="Calibri" w:cs="Calibri"/>
          <w:color w:val="000000" w:themeColor="text1"/>
          <w:sz w:val="24"/>
        </w:rPr>
      </w:pPr>
      <w:r w:rsidRPr="00900B01">
        <w:rPr>
          <w:rFonts w:ascii="Calibri" w:hAnsi="Calibri" w:cs="Calibri"/>
          <w:color w:val="000000" w:themeColor="text1"/>
          <w:sz w:val="24"/>
        </w:rPr>
        <w:t>Wartość wg harmonogramu rzeczowo-finansowego</w:t>
      </w:r>
      <w:r w:rsidRPr="00900B01">
        <w:rPr>
          <w:rFonts w:ascii="Calibri" w:hAnsi="Calibri" w:cs="Calibri"/>
          <w:color w:val="000000" w:themeColor="text1"/>
          <w:sz w:val="24"/>
        </w:rPr>
        <w:tab/>
        <w:t xml:space="preserve">…………………….. zł                                                                                              </w:t>
      </w:r>
    </w:p>
    <w:p w14:paraId="3504881E" w14:textId="77777777" w:rsidR="00D33A21" w:rsidRPr="00900B01" w:rsidRDefault="00D33A21" w:rsidP="00AB66CB">
      <w:pPr>
        <w:spacing w:after="0"/>
        <w:ind w:left="360" w:right="0" w:firstLine="0"/>
        <w:jc w:val="left"/>
        <w:rPr>
          <w:rFonts w:ascii="Calibri" w:hAnsi="Calibri" w:cs="Calibri"/>
          <w:color w:val="000000" w:themeColor="text1"/>
          <w:sz w:val="24"/>
        </w:rPr>
      </w:pPr>
    </w:p>
    <w:p w14:paraId="09E6AC10" w14:textId="77777777" w:rsidR="00D33A21" w:rsidRPr="00900B01" w:rsidRDefault="00D33A21" w:rsidP="00AB66CB">
      <w:pPr>
        <w:spacing w:after="0"/>
        <w:ind w:left="360" w:right="0" w:firstLine="0"/>
        <w:jc w:val="left"/>
        <w:rPr>
          <w:rFonts w:ascii="Calibri" w:hAnsi="Calibri" w:cs="Calibri"/>
          <w:color w:val="000000" w:themeColor="text1"/>
          <w:sz w:val="24"/>
        </w:rPr>
      </w:pPr>
      <w:r w:rsidRPr="00900B01">
        <w:rPr>
          <w:rFonts w:ascii="Calibri" w:hAnsi="Calibri" w:cs="Calibri"/>
          <w:color w:val="000000" w:themeColor="text1"/>
          <w:sz w:val="24"/>
        </w:rPr>
        <w:t xml:space="preserve">Jakość: </w:t>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i/>
          <w:color w:val="000000" w:themeColor="text1"/>
          <w:sz w:val="24"/>
        </w:rPr>
        <w:t>…………………….</w:t>
      </w:r>
    </w:p>
    <w:p w14:paraId="71638806" w14:textId="77777777" w:rsidR="00D33A21" w:rsidRPr="00900B01" w:rsidRDefault="00D33A21" w:rsidP="00AB66CB">
      <w:pPr>
        <w:spacing w:after="0"/>
        <w:ind w:left="360" w:right="0" w:firstLine="0"/>
        <w:jc w:val="left"/>
        <w:rPr>
          <w:rFonts w:ascii="Calibri" w:hAnsi="Calibri" w:cs="Calibri"/>
          <w:color w:val="000000" w:themeColor="text1"/>
          <w:sz w:val="24"/>
        </w:rPr>
      </w:pPr>
    </w:p>
    <w:p w14:paraId="12664073" w14:textId="77777777" w:rsidR="00D33A21" w:rsidRPr="00900B01" w:rsidRDefault="00D33A21" w:rsidP="00AB66CB">
      <w:pPr>
        <w:spacing w:after="0"/>
        <w:ind w:left="360" w:right="0" w:firstLine="0"/>
        <w:jc w:val="left"/>
        <w:rPr>
          <w:rFonts w:ascii="Calibri" w:hAnsi="Calibri" w:cs="Calibri"/>
          <w:color w:val="000000" w:themeColor="text1"/>
          <w:sz w:val="24"/>
        </w:rPr>
      </w:pPr>
      <w:r w:rsidRPr="00900B01">
        <w:rPr>
          <w:rFonts w:ascii="Calibri" w:hAnsi="Calibri" w:cs="Calibri"/>
          <w:color w:val="000000" w:themeColor="text1"/>
          <w:sz w:val="24"/>
        </w:rPr>
        <w:t xml:space="preserve">Uwagi: </w:t>
      </w:r>
      <w:r w:rsidRPr="00900B01">
        <w:rPr>
          <w:rFonts w:ascii="Calibri" w:hAnsi="Calibri" w:cs="Calibri"/>
          <w:color w:val="000000" w:themeColor="text1"/>
          <w:sz w:val="24"/>
        </w:rPr>
        <w:tab/>
      </w:r>
      <w:r w:rsidRPr="00900B01">
        <w:rPr>
          <w:rFonts w:ascii="Calibri" w:hAnsi="Calibri" w:cs="Calibri"/>
          <w:color w:val="000000" w:themeColor="text1"/>
          <w:sz w:val="24"/>
        </w:rPr>
        <w:tab/>
      </w:r>
      <w:r w:rsidRPr="00900B01">
        <w:rPr>
          <w:rFonts w:ascii="Calibri" w:hAnsi="Calibri" w:cs="Calibri"/>
          <w:i/>
          <w:color w:val="000000" w:themeColor="text1"/>
          <w:sz w:val="24"/>
        </w:rPr>
        <w:t>……………………</w:t>
      </w:r>
    </w:p>
    <w:p w14:paraId="77C32F66" w14:textId="77777777" w:rsidR="00D33A21" w:rsidRPr="00900B01" w:rsidRDefault="00D33A21" w:rsidP="00AB66CB">
      <w:pPr>
        <w:ind w:left="0" w:firstLine="0"/>
        <w:rPr>
          <w:rFonts w:ascii="Calibri" w:hAnsi="Calibri" w:cs="Calibri"/>
          <w:b/>
          <w:i/>
          <w:color w:val="000000" w:themeColor="text1"/>
          <w:sz w:val="24"/>
        </w:rPr>
      </w:pPr>
    </w:p>
    <w:tbl>
      <w:tblPr>
        <w:tblW w:w="10613" w:type="dxa"/>
        <w:tblInd w:w="-496" w:type="dxa"/>
        <w:tblLayout w:type="fixed"/>
        <w:tblCellMar>
          <w:left w:w="70" w:type="dxa"/>
          <w:right w:w="70" w:type="dxa"/>
        </w:tblCellMar>
        <w:tblLook w:val="0000" w:firstRow="0" w:lastRow="0" w:firstColumn="0" w:lastColumn="0" w:noHBand="0" w:noVBand="0"/>
      </w:tblPr>
      <w:tblGrid>
        <w:gridCol w:w="3024"/>
        <w:gridCol w:w="1929"/>
        <w:gridCol w:w="1547"/>
        <w:gridCol w:w="1494"/>
        <w:gridCol w:w="1281"/>
        <w:gridCol w:w="1338"/>
      </w:tblGrid>
      <w:tr w:rsidR="00900B01" w:rsidRPr="00900B01" w14:paraId="08277696" w14:textId="77777777" w:rsidTr="000037A9">
        <w:trPr>
          <w:trHeight w:val="844"/>
        </w:trPr>
        <w:tc>
          <w:tcPr>
            <w:tcW w:w="3024" w:type="dxa"/>
            <w:tcBorders>
              <w:top w:val="single" w:sz="4" w:space="0" w:color="000000"/>
              <w:left w:val="single" w:sz="4" w:space="0" w:color="000000"/>
              <w:bottom w:val="single" w:sz="4" w:space="0" w:color="000000"/>
              <w:right w:val="single" w:sz="4" w:space="0" w:color="000000"/>
            </w:tcBorders>
            <w:vAlign w:val="center"/>
          </w:tcPr>
          <w:p w14:paraId="15FE6208" w14:textId="77777777" w:rsidR="00D33A21" w:rsidRPr="00900B01" w:rsidRDefault="00D33A21">
            <w:pPr>
              <w:spacing w:after="0"/>
              <w:ind w:left="0" w:right="0" w:firstLine="0"/>
              <w:jc w:val="center"/>
              <w:rPr>
                <w:rFonts w:ascii="Calibri" w:hAnsi="Calibri" w:cs="Calibri"/>
                <w:color w:val="000000" w:themeColor="text1"/>
                <w:sz w:val="24"/>
              </w:rPr>
            </w:pPr>
            <w:r w:rsidRPr="00900B01">
              <w:rPr>
                <w:rFonts w:ascii="Calibri" w:hAnsi="Calibri" w:cs="Calibri"/>
                <w:b/>
                <w:bCs/>
                <w:color w:val="000000" w:themeColor="text1"/>
                <w:sz w:val="24"/>
              </w:rPr>
              <w:t>TYP ROBÓT</w:t>
            </w:r>
          </w:p>
        </w:tc>
        <w:tc>
          <w:tcPr>
            <w:tcW w:w="1929" w:type="dxa"/>
            <w:tcBorders>
              <w:top w:val="single" w:sz="8" w:space="0" w:color="000000"/>
              <w:bottom w:val="single" w:sz="4" w:space="0" w:color="000000"/>
              <w:right w:val="single" w:sz="4" w:space="0" w:color="000000"/>
            </w:tcBorders>
            <w:vAlign w:val="center"/>
          </w:tcPr>
          <w:p w14:paraId="5B0377B0" w14:textId="77777777" w:rsidR="00D33A21" w:rsidRPr="00900B01" w:rsidRDefault="00D33A21">
            <w:pPr>
              <w:spacing w:after="0"/>
              <w:ind w:left="0" w:right="0" w:firstLine="0"/>
              <w:jc w:val="center"/>
              <w:rPr>
                <w:rFonts w:ascii="Calibri" w:hAnsi="Calibri" w:cs="Calibri"/>
                <w:color w:val="000000" w:themeColor="text1"/>
                <w:sz w:val="24"/>
              </w:rPr>
            </w:pPr>
            <w:r w:rsidRPr="00900B01">
              <w:rPr>
                <w:rFonts w:ascii="Calibri" w:hAnsi="Calibri" w:cs="Calibri"/>
                <w:b/>
                <w:bCs/>
                <w:color w:val="000000" w:themeColor="text1"/>
                <w:sz w:val="24"/>
              </w:rPr>
              <w:t>Wartość robót wg harmonogramu</w:t>
            </w:r>
          </w:p>
        </w:tc>
        <w:tc>
          <w:tcPr>
            <w:tcW w:w="1547" w:type="dxa"/>
            <w:tcBorders>
              <w:top w:val="single" w:sz="8" w:space="0" w:color="000000"/>
              <w:bottom w:val="single" w:sz="4" w:space="0" w:color="000000"/>
              <w:right w:val="single" w:sz="4" w:space="0" w:color="000000"/>
            </w:tcBorders>
            <w:vAlign w:val="center"/>
          </w:tcPr>
          <w:p w14:paraId="2F139047" w14:textId="77777777" w:rsidR="00D33A21" w:rsidRPr="00900B01" w:rsidRDefault="00D33A21">
            <w:pPr>
              <w:spacing w:after="0"/>
              <w:ind w:left="0" w:right="0" w:firstLine="0"/>
              <w:jc w:val="center"/>
              <w:rPr>
                <w:rFonts w:ascii="Calibri" w:hAnsi="Calibri" w:cs="Calibri"/>
                <w:color w:val="000000" w:themeColor="text1"/>
                <w:sz w:val="24"/>
              </w:rPr>
            </w:pPr>
            <w:r w:rsidRPr="00900B01">
              <w:rPr>
                <w:rFonts w:ascii="Calibri" w:hAnsi="Calibri" w:cs="Calibri"/>
                <w:b/>
                <w:bCs/>
                <w:color w:val="000000" w:themeColor="text1"/>
                <w:sz w:val="24"/>
              </w:rPr>
              <w:t>Procentowy zakres robót wykonanych od początku budowy</w:t>
            </w:r>
          </w:p>
        </w:tc>
        <w:tc>
          <w:tcPr>
            <w:tcW w:w="1494" w:type="dxa"/>
            <w:tcBorders>
              <w:top w:val="single" w:sz="8" w:space="0" w:color="000000"/>
              <w:bottom w:val="single" w:sz="4" w:space="0" w:color="000000"/>
              <w:right w:val="single" w:sz="4" w:space="0" w:color="000000"/>
            </w:tcBorders>
            <w:vAlign w:val="center"/>
          </w:tcPr>
          <w:p w14:paraId="1C92B881" w14:textId="77777777" w:rsidR="00D33A21" w:rsidRPr="00900B01" w:rsidRDefault="00D33A21">
            <w:pPr>
              <w:spacing w:after="0"/>
              <w:ind w:left="0" w:right="0" w:firstLine="0"/>
              <w:jc w:val="center"/>
              <w:rPr>
                <w:rFonts w:ascii="Calibri" w:hAnsi="Calibri" w:cs="Calibri"/>
                <w:color w:val="000000" w:themeColor="text1"/>
                <w:sz w:val="24"/>
              </w:rPr>
            </w:pPr>
            <w:r w:rsidRPr="00900B01">
              <w:rPr>
                <w:rFonts w:ascii="Calibri" w:hAnsi="Calibri" w:cs="Calibri"/>
                <w:b/>
                <w:bCs/>
                <w:color w:val="000000" w:themeColor="text1"/>
                <w:sz w:val="24"/>
              </w:rPr>
              <w:t>Wartość robót wykonanych od początku budowy</w:t>
            </w:r>
          </w:p>
        </w:tc>
        <w:tc>
          <w:tcPr>
            <w:tcW w:w="1281" w:type="dxa"/>
            <w:tcBorders>
              <w:top w:val="single" w:sz="8" w:space="0" w:color="000000"/>
              <w:bottom w:val="single" w:sz="4" w:space="0" w:color="000000"/>
              <w:right w:val="single" w:sz="4" w:space="0" w:color="000000"/>
            </w:tcBorders>
            <w:vAlign w:val="center"/>
          </w:tcPr>
          <w:p w14:paraId="43BCF5FE" w14:textId="77777777" w:rsidR="00D33A21" w:rsidRPr="00900B01" w:rsidRDefault="00D33A21">
            <w:pPr>
              <w:spacing w:after="0"/>
              <w:ind w:left="0" w:right="0" w:firstLine="0"/>
              <w:jc w:val="center"/>
              <w:rPr>
                <w:rFonts w:ascii="Calibri" w:hAnsi="Calibri" w:cs="Calibri"/>
                <w:color w:val="000000" w:themeColor="text1"/>
                <w:sz w:val="24"/>
              </w:rPr>
            </w:pPr>
            <w:r w:rsidRPr="00900B01">
              <w:rPr>
                <w:rFonts w:ascii="Calibri" w:hAnsi="Calibri" w:cs="Calibri"/>
                <w:b/>
                <w:bCs/>
                <w:color w:val="000000" w:themeColor="text1"/>
                <w:sz w:val="24"/>
              </w:rPr>
              <w:t>Wykonano wg. poprzedniego protokołu</w:t>
            </w:r>
          </w:p>
        </w:tc>
        <w:tc>
          <w:tcPr>
            <w:tcW w:w="1338" w:type="dxa"/>
            <w:tcBorders>
              <w:top w:val="single" w:sz="8" w:space="0" w:color="000000"/>
              <w:bottom w:val="single" w:sz="4" w:space="0" w:color="000000"/>
              <w:right w:val="single" w:sz="8" w:space="0" w:color="000000"/>
            </w:tcBorders>
            <w:vAlign w:val="center"/>
          </w:tcPr>
          <w:p w14:paraId="4335F5E7" w14:textId="77777777" w:rsidR="00D33A21" w:rsidRPr="00900B01" w:rsidRDefault="00D33A21">
            <w:pPr>
              <w:spacing w:after="0"/>
              <w:ind w:left="0" w:right="0" w:firstLine="0"/>
              <w:jc w:val="center"/>
              <w:rPr>
                <w:rFonts w:ascii="Calibri" w:hAnsi="Calibri" w:cs="Calibri"/>
                <w:color w:val="000000" w:themeColor="text1"/>
                <w:sz w:val="24"/>
              </w:rPr>
            </w:pPr>
            <w:r w:rsidRPr="00900B01">
              <w:rPr>
                <w:rFonts w:ascii="Calibri" w:hAnsi="Calibri" w:cs="Calibri"/>
                <w:b/>
                <w:bCs/>
                <w:color w:val="000000" w:themeColor="text1"/>
                <w:sz w:val="24"/>
              </w:rPr>
              <w:t>Do zapłaty</w:t>
            </w:r>
          </w:p>
        </w:tc>
      </w:tr>
      <w:tr w:rsidR="00900B01" w:rsidRPr="00900B01" w14:paraId="25AA5C8D" w14:textId="77777777" w:rsidTr="000037A9">
        <w:trPr>
          <w:trHeight w:val="278"/>
        </w:trPr>
        <w:tc>
          <w:tcPr>
            <w:tcW w:w="3024" w:type="dxa"/>
            <w:tcBorders>
              <w:left w:val="single" w:sz="4" w:space="0" w:color="000000"/>
              <w:bottom w:val="single" w:sz="4" w:space="0" w:color="000000"/>
              <w:right w:val="single" w:sz="4" w:space="0" w:color="000000"/>
            </w:tcBorders>
            <w:vAlign w:val="bottom"/>
          </w:tcPr>
          <w:p w14:paraId="6CFD1FE5" w14:textId="5AAE530A" w:rsidR="00D33A21" w:rsidRPr="00900B01" w:rsidRDefault="00D33A21">
            <w:pPr>
              <w:spacing w:after="0"/>
              <w:ind w:left="0" w:right="0" w:firstLine="0"/>
              <w:jc w:val="left"/>
              <w:rPr>
                <w:rFonts w:ascii="Calibri" w:hAnsi="Calibri" w:cs="Calibri"/>
                <w:color w:val="000000" w:themeColor="text1"/>
                <w:sz w:val="24"/>
              </w:rPr>
            </w:pPr>
          </w:p>
        </w:tc>
        <w:tc>
          <w:tcPr>
            <w:tcW w:w="1929" w:type="dxa"/>
            <w:tcBorders>
              <w:bottom w:val="single" w:sz="4" w:space="0" w:color="000000"/>
              <w:right w:val="single" w:sz="4" w:space="0" w:color="000000"/>
            </w:tcBorders>
            <w:vAlign w:val="bottom"/>
          </w:tcPr>
          <w:p w14:paraId="45BD985D"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547" w:type="dxa"/>
            <w:tcBorders>
              <w:bottom w:val="single" w:sz="4" w:space="0" w:color="000000"/>
              <w:right w:val="single" w:sz="4" w:space="0" w:color="000000"/>
            </w:tcBorders>
            <w:vAlign w:val="bottom"/>
          </w:tcPr>
          <w:p w14:paraId="158B1183"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w:t>
            </w:r>
          </w:p>
        </w:tc>
        <w:tc>
          <w:tcPr>
            <w:tcW w:w="1494" w:type="dxa"/>
            <w:tcBorders>
              <w:bottom w:val="single" w:sz="4" w:space="0" w:color="000000"/>
              <w:right w:val="single" w:sz="4" w:space="0" w:color="000000"/>
            </w:tcBorders>
            <w:vAlign w:val="bottom"/>
          </w:tcPr>
          <w:p w14:paraId="132B8D62"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 xml:space="preserve">0,00 </w:t>
            </w:r>
          </w:p>
        </w:tc>
        <w:tc>
          <w:tcPr>
            <w:tcW w:w="1281" w:type="dxa"/>
            <w:tcBorders>
              <w:bottom w:val="single" w:sz="4" w:space="0" w:color="000000"/>
              <w:right w:val="single" w:sz="4" w:space="0" w:color="000000"/>
            </w:tcBorders>
            <w:vAlign w:val="bottom"/>
          </w:tcPr>
          <w:p w14:paraId="08DBA453"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338" w:type="dxa"/>
            <w:tcBorders>
              <w:bottom w:val="single" w:sz="4" w:space="0" w:color="000000"/>
              <w:right w:val="single" w:sz="8" w:space="0" w:color="000000"/>
            </w:tcBorders>
            <w:vAlign w:val="bottom"/>
          </w:tcPr>
          <w:p w14:paraId="6D3BAEB6"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r>
      <w:tr w:rsidR="00900B01" w:rsidRPr="00900B01" w14:paraId="04B45719" w14:textId="77777777" w:rsidTr="000037A9">
        <w:trPr>
          <w:trHeight w:val="278"/>
        </w:trPr>
        <w:tc>
          <w:tcPr>
            <w:tcW w:w="3024" w:type="dxa"/>
            <w:tcBorders>
              <w:left w:val="single" w:sz="4" w:space="0" w:color="000000"/>
              <w:bottom w:val="single" w:sz="4" w:space="0" w:color="000000"/>
              <w:right w:val="single" w:sz="4" w:space="0" w:color="000000"/>
            </w:tcBorders>
            <w:vAlign w:val="bottom"/>
          </w:tcPr>
          <w:p w14:paraId="13AD5E5F" w14:textId="6CB48A0F" w:rsidR="00D33A21" w:rsidRPr="00900B01" w:rsidRDefault="00D33A21">
            <w:pPr>
              <w:spacing w:after="0"/>
              <w:ind w:left="0" w:right="0" w:firstLine="0"/>
              <w:jc w:val="left"/>
              <w:rPr>
                <w:rFonts w:ascii="Calibri" w:hAnsi="Calibri" w:cs="Calibri"/>
                <w:color w:val="000000" w:themeColor="text1"/>
                <w:sz w:val="24"/>
              </w:rPr>
            </w:pPr>
          </w:p>
        </w:tc>
        <w:tc>
          <w:tcPr>
            <w:tcW w:w="1929" w:type="dxa"/>
            <w:tcBorders>
              <w:bottom w:val="single" w:sz="4" w:space="0" w:color="000000"/>
              <w:right w:val="single" w:sz="4" w:space="0" w:color="000000"/>
            </w:tcBorders>
            <w:vAlign w:val="bottom"/>
          </w:tcPr>
          <w:p w14:paraId="7D0A317C"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547" w:type="dxa"/>
            <w:tcBorders>
              <w:bottom w:val="single" w:sz="4" w:space="0" w:color="000000"/>
              <w:right w:val="single" w:sz="4" w:space="0" w:color="000000"/>
            </w:tcBorders>
            <w:vAlign w:val="bottom"/>
          </w:tcPr>
          <w:p w14:paraId="0B194D1F"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w:t>
            </w:r>
          </w:p>
        </w:tc>
        <w:tc>
          <w:tcPr>
            <w:tcW w:w="1494" w:type="dxa"/>
            <w:tcBorders>
              <w:bottom w:val="single" w:sz="4" w:space="0" w:color="000000"/>
              <w:right w:val="single" w:sz="4" w:space="0" w:color="000000"/>
            </w:tcBorders>
            <w:vAlign w:val="bottom"/>
          </w:tcPr>
          <w:p w14:paraId="64B06777"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 xml:space="preserve">0,00 </w:t>
            </w:r>
          </w:p>
        </w:tc>
        <w:tc>
          <w:tcPr>
            <w:tcW w:w="1281" w:type="dxa"/>
            <w:tcBorders>
              <w:bottom w:val="single" w:sz="4" w:space="0" w:color="000000"/>
              <w:right w:val="single" w:sz="4" w:space="0" w:color="000000"/>
            </w:tcBorders>
            <w:vAlign w:val="bottom"/>
          </w:tcPr>
          <w:p w14:paraId="5E7E2BD3"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338" w:type="dxa"/>
            <w:tcBorders>
              <w:bottom w:val="single" w:sz="4" w:space="0" w:color="000000"/>
              <w:right w:val="single" w:sz="8" w:space="0" w:color="000000"/>
            </w:tcBorders>
            <w:vAlign w:val="bottom"/>
          </w:tcPr>
          <w:p w14:paraId="29643790"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r>
      <w:tr w:rsidR="00900B01" w:rsidRPr="00900B01" w14:paraId="11EE0C24" w14:textId="77777777" w:rsidTr="000037A9">
        <w:trPr>
          <w:trHeight w:val="278"/>
        </w:trPr>
        <w:tc>
          <w:tcPr>
            <w:tcW w:w="3024" w:type="dxa"/>
            <w:tcBorders>
              <w:left w:val="single" w:sz="4" w:space="0" w:color="000000"/>
              <w:bottom w:val="single" w:sz="4" w:space="0" w:color="000000"/>
              <w:right w:val="single" w:sz="4" w:space="0" w:color="000000"/>
            </w:tcBorders>
            <w:vAlign w:val="bottom"/>
          </w:tcPr>
          <w:p w14:paraId="157E0E03" w14:textId="65216313" w:rsidR="00D33A21" w:rsidRPr="00900B01" w:rsidRDefault="00D33A21">
            <w:pPr>
              <w:spacing w:after="0"/>
              <w:ind w:left="0" w:right="0" w:firstLine="0"/>
              <w:jc w:val="left"/>
              <w:rPr>
                <w:rFonts w:ascii="Calibri" w:hAnsi="Calibri" w:cs="Calibri"/>
                <w:color w:val="000000" w:themeColor="text1"/>
                <w:sz w:val="24"/>
              </w:rPr>
            </w:pPr>
          </w:p>
        </w:tc>
        <w:tc>
          <w:tcPr>
            <w:tcW w:w="1929" w:type="dxa"/>
            <w:tcBorders>
              <w:bottom w:val="single" w:sz="4" w:space="0" w:color="000000"/>
              <w:right w:val="single" w:sz="4" w:space="0" w:color="000000"/>
            </w:tcBorders>
            <w:vAlign w:val="bottom"/>
          </w:tcPr>
          <w:p w14:paraId="1FEC37D9"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547" w:type="dxa"/>
            <w:tcBorders>
              <w:bottom w:val="single" w:sz="4" w:space="0" w:color="000000"/>
              <w:right w:val="single" w:sz="4" w:space="0" w:color="000000"/>
            </w:tcBorders>
            <w:vAlign w:val="bottom"/>
          </w:tcPr>
          <w:p w14:paraId="4427407F"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w:t>
            </w:r>
          </w:p>
        </w:tc>
        <w:tc>
          <w:tcPr>
            <w:tcW w:w="1494" w:type="dxa"/>
            <w:tcBorders>
              <w:bottom w:val="single" w:sz="4" w:space="0" w:color="000000"/>
              <w:right w:val="single" w:sz="4" w:space="0" w:color="000000"/>
            </w:tcBorders>
            <w:vAlign w:val="bottom"/>
          </w:tcPr>
          <w:p w14:paraId="30E2189C"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 xml:space="preserve">0,00 </w:t>
            </w:r>
          </w:p>
        </w:tc>
        <w:tc>
          <w:tcPr>
            <w:tcW w:w="1281" w:type="dxa"/>
            <w:tcBorders>
              <w:bottom w:val="single" w:sz="4" w:space="0" w:color="000000"/>
              <w:right w:val="single" w:sz="4" w:space="0" w:color="000000"/>
            </w:tcBorders>
            <w:vAlign w:val="bottom"/>
          </w:tcPr>
          <w:p w14:paraId="6CD6F5A8"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338" w:type="dxa"/>
            <w:tcBorders>
              <w:bottom w:val="single" w:sz="4" w:space="0" w:color="000000"/>
              <w:right w:val="single" w:sz="8" w:space="0" w:color="000000"/>
            </w:tcBorders>
            <w:vAlign w:val="bottom"/>
          </w:tcPr>
          <w:p w14:paraId="0D9B17D5"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r>
      <w:tr w:rsidR="00900B01" w:rsidRPr="00900B01" w14:paraId="54A1E9FA" w14:textId="77777777" w:rsidTr="000037A9">
        <w:trPr>
          <w:trHeight w:val="278"/>
        </w:trPr>
        <w:tc>
          <w:tcPr>
            <w:tcW w:w="3024" w:type="dxa"/>
            <w:tcBorders>
              <w:left w:val="single" w:sz="4" w:space="0" w:color="000000"/>
              <w:bottom w:val="single" w:sz="4" w:space="0" w:color="000000"/>
              <w:right w:val="single" w:sz="4" w:space="0" w:color="000000"/>
            </w:tcBorders>
            <w:vAlign w:val="bottom"/>
          </w:tcPr>
          <w:p w14:paraId="745478AC" w14:textId="4CE2B308" w:rsidR="00D33A21" w:rsidRPr="00900B01" w:rsidRDefault="00D33A21">
            <w:pPr>
              <w:spacing w:after="0"/>
              <w:ind w:left="0" w:right="0" w:firstLine="0"/>
              <w:jc w:val="left"/>
              <w:rPr>
                <w:rFonts w:ascii="Calibri" w:hAnsi="Calibri" w:cs="Calibri"/>
                <w:color w:val="000000" w:themeColor="text1"/>
                <w:sz w:val="24"/>
              </w:rPr>
            </w:pPr>
          </w:p>
        </w:tc>
        <w:tc>
          <w:tcPr>
            <w:tcW w:w="1929" w:type="dxa"/>
            <w:tcBorders>
              <w:bottom w:val="single" w:sz="4" w:space="0" w:color="000000"/>
              <w:right w:val="single" w:sz="4" w:space="0" w:color="000000"/>
            </w:tcBorders>
            <w:vAlign w:val="bottom"/>
          </w:tcPr>
          <w:p w14:paraId="67A65625"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547" w:type="dxa"/>
            <w:tcBorders>
              <w:bottom w:val="single" w:sz="4" w:space="0" w:color="000000"/>
              <w:right w:val="single" w:sz="4" w:space="0" w:color="000000"/>
            </w:tcBorders>
            <w:vAlign w:val="bottom"/>
          </w:tcPr>
          <w:p w14:paraId="7343A66D"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w:t>
            </w:r>
          </w:p>
        </w:tc>
        <w:tc>
          <w:tcPr>
            <w:tcW w:w="1494" w:type="dxa"/>
            <w:tcBorders>
              <w:bottom w:val="single" w:sz="4" w:space="0" w:color="000000"/>
              <w:right w:val="single" w:sz="4" w:space="0" w:color="000000"/>
            </w:tcBorders>
            <w:vAlign w:val="bottom"/>
          </w:tcPr>
          <w:p w14:paraId="05548D66"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 xml:space="preserve">0,00 </w:t>
            </w:r>
          </w:p>
        </w:tc>
        <w:tc>
          <w:tcPr>
            <w:tcW w:w="1281" w:type="dxa"/>
            <w:tcBorders>
              <w:bottom w:val="single" w:sz="4" w:space="0" w:color="000000"/>
              <w:right w:val="single" w:sz="4" w:space="0" w:color="000000"/>
            </w:tcBorders>
            <w:vAlign w:val="bottom"/>
          </w:tcPr>
          <w:p w14:paraId="17C147D1"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338" w:type="dxa"/>
            <w:tcBorders>
              <w:bottom w:val="single" w:sz="4" w:space="0" w:color="000000"/>
              <w:right w:val="single" w:sz="8" w:space="0" w:color="000000"/>
            </w:tcBorders>
            <w:vAlign w:val="bottom"/>
          </w:tcPr>
          <w:p w14:paraId="6CECD485"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r>
      <w:tr w:rsidR="00900B01" w:rsidRPr="00900B01" w14:paraId="62ACBC1B" w14:textId="77777777" w:rsidTr="000037A9">
        <w:trPr>
          <w:trHeight w:val="278"/>
        </w:trPr>
        <w:tc>
          <w:tcPr>
            <w:tcW w:w="3024" w:type="dxa"/>
            <w:tcBorders>
              <w:left w:val="single" w:sz="4" w:space="0" w:color="000000"/>
              <w:bottom w:val="single" w:sz="4" w:space="0" w:color="000000"/>
              <w:right w:val="single" w:sz="4" w:space="0" w:color="000000"/>
            </w:tcBorders>
            <w:vAlign w:val="bottom"/>
          </w:tcPr>
          <w:p w14:paraId="6299F8CE" w14:textId="2FFB1FA9" w:rsidR="00D33A21" w:rsidRPr="00900B01" w:rsidRDefault="00D33A21">
            <w:pPr>
              <w:spacing w:after="0"/>
              <w:ind w:left="0" w:right="0" w:firstLine="0"/>
              <w:jc w:val="left"/>
              <w:rPr>
                <w:rFonts w:ascii="Calibri" w:hAnsi="Calibri" w:cs="Calibri"/>
                <w:color w:val="000000" w:themeColor="text1"/>
                <w:sz w:val="24"/>
              </w:rPr>
            </w:pPr>
          </w:p>
        </w:tc>
        <w:tc>
          <w:tcPr>
            <w:tcW w:w="1929" w:type="dxa"/>
            <w:tcBorders>
              <w:bottom w:val="single" w:sz="4" w:space="0" w:color="000000"/>
              <w:right w:val="single" w:sz="4" w:space="0" w:color="000000"/>
            </w:tcBorders>
            <w:vAlign w:val="bottom"/>
          </w:tcPr>
          <w:p w14:paraId="47EAE0A2"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547" w:type="dxa"/>
            <w:tcBorders>
              <w:bottom w:val="single" w:sz="4" w:space="0" w:color="000000"/>
              <w:right w:val="single" w:sz="4" w:space="0" w:color="000000"/>
            </w:tcBorders>
            <w:vAlign w:val="bottom"/>
          </w:tcPr>
          <w:p w14:paraId="18B892FA"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w:t>
            </w:r>
          </w:p>
        </w:tc>
        <w:tc>
          <w:tcPr>
            <w:tcW w:w="1494" w:type="dxa"/>
            <w:tcBorders>
              <w:bottom w:val="single" w:sz="4" w:space="0" w:color="000000"/>
              <w:right w:val="single" w:sz="4" w:space="0" w:color="000000"/>
            </w:tcBorders>
            <w:vAlign w:val="bottom"/>
          </w:tcPr>
          <w:p w14:paraId="7BEB386A"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 xml:space="preserve">0,00 </w:t>
            </w:r>
          </w:p>
        </w:tc>
        <w:tc>
          <w:tcPr>
            <w:tcW w:w="1281" w:type="dxa"/>
            <w:tcBorders>
              <w:bottom w:val="single" w:sz="4" w:space="0" w:color="000000"/>
              <w:right w:val="single" w:sz="4" w:space="0" w:color="000000"/>
            </w:tcBorders>
            <w:vAlign w:val="bottom"/>
          </w:tcPr>
          <w:p w14:paraId="09E0322C"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338" w:type="dxa"/>
            <w:tcBorders>
              <w:bottom w:val="single" w:sz="4" w:space="0" w:color="000000"/>
              <w:right w:val="single" w:sz="8" w:space="0" w:color="000000"/>
            </w:tcBorders>
            <w:vAlign w:val="bottom"/>
          </w:tcPr>
          <w:p w14:paraId="78F1789B"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r>
      <w:tr w:rsidR="00900B01" w:rsidRPr="00900B01" w14:paraId="5844E725" w14:textId="77777777" w:rsidTr="000037A9">
        <w:trPr>
          <w:trHeight w:val="278"/>
        </w:trPr>
        <w:tc>
          <w:tcPr>
            <w:tcW w:w="3024" w:type="dxa"/>
            <w:tcBorders>
              <w:left w:val="single" w:sz="4" w:space="0" w:color="000000"/>
              <w:bottom w:val="single" w:sz="4" w:space="0" w:color="000000"/>
              <w:right w:val="single" w:sz="4" w:space="0" w:color="000000"/>
            </w:tcBorders>
            <w:vAlign w:val="bottom"/>
          </w:tcPr>
          <w:p w14:paraId="17B943EF" w14:textId="4FFA637F" w:rsidR="00D33A21" w:rsidRPr="00900B01" w:rsidRDefault="00D33A21">
            <w:pPr>
              <w:spacing w:after="0"/>
              <w:ind w:left="0" w:right="0" w:firstLine="0"/>
              <w:jc w:val="left"/>
              <w:rPr>
                <w:rFonts w:ascii="Calibri" w:hAnsi="Calibri" w:cs="Calibri"/>
                <w:color w:val="000000" w:themeColor="text1"/>
                <w:sz w:val="24"/>
              </w:rPr>
            </w:pPr>
          </w:p>
        </w:tc>
        <w:tc>
          <w:tcPr>
            <w:tcW w:w="1929" w:type="dxa"/>
            <w:tcBorders>
              <w:bottom w:val="single" w:sz="4" w:space="0" w:color="000000"/>
              <w:right w:val="single" w:sz="4" w:space="0" w:color="000000"/>
            </w:tcBorders>
            <w:vAlign w:val="bottom"/>
          </w:tcPr>
          <w:p w14:paraId="396FDF6C"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547" w:type="dxa"/>
            <w:tcBorders>
              <w:bottom w:val="single" w:sz="4" w:space="0" w:color="000000"/>
              <w:right w:val="single" w:sz="4" w:space="0" w:color="000000"/>
            </w:tcBorders>
            <w:vAlign w:val="bottom"/>
          </w:tcPr>
          <w:p w14:paraId="13DB0389"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w:t>
            </w:r>
          </w:p>
        </w:tc>
        <w:tc>
          <w:tcPr>
            <w:tcW w:w="1494" w:type="dxa"/>
            <w:tcBorders>
              <w:bottom w:val="single" w:sz="4" w:space="0" w:color="000000"/>
              <w:right w:val="single" w:sz="4" w:space="0" w:color="000000"/>
            </w:tcBorders>
            <w:vAlign w:val="bottom"/>
          </w:tcPr>
          <w:p w14:paraId="54235551"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 xml:space="preserve">0,00 </w:t>
            </w:r>
          </w:p>
        </w:tc>
        <w:tc>
          <w:tcPr>
            <w:tcW w:w="1281" w:type="dxa"/>
            <w:tcBorders>
              <w:bottom w:val="single" w:sz="4" w:space="0" w:color="000000"/>
              <w:right w:val="single" w:sz="4" w:space="0" w:color="000000"/>
            </w:tcBorders>
            <w:vAlign w:val="bottom"/>
          </w:tcPr>
          <w:p w14:paraId="6A8CE741"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338" w:type="dxa"/>
            <w:tcBorders>
              <w:bottom w:val="single" w:sz="4" w:space="0" w:color="000000"/>
              <w:right w:val="single" w:sz="8" w:space="0" w:color="000000"/>
            </w:tcBorders>
            <w:vAlign w:val="bottom"/>
          </w:tcPr>
          <w:p w14:paraId="3A9098DB"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r>
      <w:tr w:rsidR="00900B01" w:rsidRPr="00900B01" w14:paraId="0BD314EF" w14:textId="77777777" w:rsidTr="000037A9">
        <w:trPr>
          <w:trHeight w:val="278"/>
        </w:trPr>
        <w:tc>
          <w:tcPr>
            <w:tcW w:w="3024" w:type="dxa"/>
            <w:tcBorders>
              <w:left w:val="single" w:sz="4" w:space="0" w:color="000000"/>
              <w:bottom w:val="single" w:sz="4" w:space="0" w:color="000000"/>
              <w:right w:val="single" w:sz="4" w:space="0" w:color="000000"/>
            </w:tcBorders>
            <w:vAlign w:val="bottom"/>
          </w:tcPr>
          <w:p w14:paraId="66644B42" w14:textId="53C7D574" w:rsidR="00D33A21" w:rsidRPr="00900B01" w:rsidRDefault="00D33A21">
            <w:pPr>
              <w:spacing w:after="0"/>
              <w:ind w:left="0" w:right="0" w:firstLine="0"/>
              <w:jc w:val="left"/>
              <w:rPr>
                <w:rFonts w:ascii="Calibri" w:hAnsi="Calibri" w:cs="Calibri"/>
                <w:color w:val="000000" w:themeColor="text1"/>
                <w:sz w:val="24"/>
              </w:rPr>
            </w:pPr>
          </w:p>
        </w:tc>
        <w:tc>
          <w:tcPr>
            <w:tcW w:w="1929" w:type="dxa"/>
            <w:tcBorders>
              <w:bottom w:val="single" w:sz="4" w:space="0" w:color="000000"/>
              <w:right w:val="single" w:sz="4" w:space="0" w:color="000000"/>
            </w:tcBorders>
            <w:vAlign w:val="bottom"/>
          </w:tcPr>
          <w:p w14:paraId="30A8147F"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547" w:type="dxa"/>
            <w:tcBorders>
              <w:bottom w:val="single" w:sz="4" w:space="0" w:color="000000"/>
              <w:right w:val="single" w:sz="4" w:space="0" w:color="000000"/>
            </w:tcBorders>
            <w:vAlign w:val="bottom"/>
          </w:tcPr>
          <w:p w14:paraId="3B2706BB"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w:t>
            </w:r>
          </w:p>
        </w:tc>
        <w:tc>
          <w:tcPr>
            <w:tcW w:w="1494" w:type="dxa"/>
            <w:tcBorders>
              <w:bottom w:val="single" w:sz="4" w:space="0" w:color="000000"/>
              <w:right w:val="single" w:sz="4" w:space="0" w:color="000000"/>
            </w:tcBorders>
            <w:vAlign w:val="bottom"/>
          </w:tcPr>
          <w:p w14:paraId="633A0F6B"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 xml:space="preserve">0,00 </w:t>
            </w:r>
          </w:p>
        </w:tc>
        <w:tc>
          <w:tcPr>
            <w:tcW w:w="1281" w:type="dxa"/>
            <w:tcBorders>
              <w:bottom w:val="single" w:sz="4" w:space="0" w:color="000000"/>
              <w:right w:val="single" w:sz="4" w:space="0" w:color="000000"/>
            </w:tcBorders>
            <w:vAlign w:val="bottom"/>
          </w:tcPr>
          <w:p w14:paraId="456E73C2"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c>
          <w:tcPr>
            <w:tcW w:w="1338" w:type="dxa"/>
            <w:tcBorders>
              <w:bottom w:val="single" w:sz="4" w:space="0" w:color="000000"/>
              <w:right w:val="single" w:sz="8" w:space="0" w:color="000000"/>
            </w:tcBorders>
            <w:vAlign w:val="bottom"/>
          </w:tcPr>
          <w:p w14:paraId="395BA4EE"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color w:val="000000" w:themeColor="text1"/>
                <w:sz w:val="24"/>
              </w:rPr>
              <w:t>0,00</w:t>
            </w:r>
          </w:p>
        </w:tc>
      </w:tr>
      <w:tr w:rsidR="00900B01" w:rsidRPr="00900B01" w14:paraId="4082690E" w14:textId="77777777" w:rsidTr="000037A9">
        <w:trPr>
          <w:trHeight w:val="278"/>
        </w:trPr>
        <w:tc>
          <w:tcPr>
            <w:tcW w:w="3024" w:type="dxa"/>
            <w:tcBorders>
              <w:top w:val="single" w:sz="8" w:space="0" w:color="000000"/>
              <w:left w:val="single" w:sz="8" w:space="0" w:color="000000"/>
              <w:bottom w:val="single" w:sz="8" w:space="0" w:color="000000"/>
              <w:right w:val="single" w:sz="8" w:space="0" w:color="000000"/>
            </w:tcBorders>
            <w:shd w:val="clear" w:color="auto" w:fill="FFFFFF"/>
            <w:vAlign w:val="bottom"/>
          </w:tcPr>
          <w:p w14:paraId="3BD6B977"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b/>
                <w:bCs/>
                <w:color w:val="000000" w:themeColor="text1"/>
                <w:sz w:val="24"/>
              </w:rPr>
              <w:t>RAZEM</w:t>
            </w:r>
          </w:p>
        </w:tc>
        <w:tc>
          <w:tcPr>
            <w:tcW w:w="1929" w:type="dxa"/>
            <w:tcBorders>
              <w:top w:val="single" w:sz="8" w:space="0" w:color="000000"/>
              <w:bottom w:val="single" w:sz="8" w:space="0" w:color="000000"/>
              <w:right w:val="single" w:sz="4" w:space="0" w:color="000000"/>
            </w:tcBorders>
            <w:vAlign w:val="bottom"/>
          </w:tcPr>
          <w:p w14:paraId="3795DD40"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b/>
                <w:bCs/>
                <w:color w:val="000000" w:themeColor="text1"/>
                <w:sz w:val="24"/>
              </w:rPr>
              <w:t>0,00</w:t>
            </w:r>
          </w:p>
        </w:tc>
        <w:tc>
          <w:tcPr>
            <w:tcW w:w="1547" w:type="dxa"/>
            <w:tcBorders>
              <w:top w:val="single" w:sz="8" w:space="0" w:color="000000"/>
              <w:bottom w:val="single" w:sz="8" w:space="0" w:color="000000"/>
              <w:right w:val="single" w:sz="4" w:space="0" w:color="000000"/>
            </w:tcBorders>
            <w:vAlign w:val="bottom"/>
          </w:tcPr>
          <w:p w14:paraId="0B55C3FC"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b/>
                <w:bCs/>
                <w:color w:val="000000" w:themeColor="text1"/>
                <w:sz w:val="24"/>
              </w:rPr>
              <w:t> </w:t>
            </w:r>
          </w:p>
        </w:tc>
        <w:tc>
          <w:tcPr>
            <w:tcW w:w="1494" w:type="dxa"/>
            <w:tcBorders>
              <w:top w:val="single" w:sz="8" w:space="0" w:color="000000"/>
              <w:bottom w:val="single" w:sz="8" w:space="0" w:color="000000"/>
              <w:right w:val="single" w:sz="4" w:space="0" w:color="000000"/>
            </w:tcBorders>
            <w:vAlign w:val="bottom"/>
          </w:tcPr>
          <w:p w14:paraId="744C44F4"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b/>
                <w:bCs/>
                <w:color w:val="000000" w:themeColor="text1"/>
                <w:sz w:val="24"/>
              </w:rPr>
              <w:t>0,00</w:t>
            </w:r>
          </w:p>
        </w:tc>
        <w:tc>
          <w:tcPr>
            <w:tcW w:w="1281" w:type="dxa"/>
            <w:tcBorders>
              <w:top w:val="single" w:sz="8" w:space="0" w:color="000000"/>
              <w:bottom w:val="single" w:sz="8" w:space="0" w:color="000000"/>
              <w:right w:val="single" w:sz="4" w:space="0" w:color="000000"/>
            </w:tcBorders>
            <w:vAlign w:val="bottom"/>
          </w:tcPr>
          <w:p w14:paraId="2CFE3D80"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b/>
                <w:bCs/>
                <w:color w:val="000000" w:themeColor="text1"/>
                <w:sz w:val="24"/>
              </w:rPr>
              <w:t>0,00</w:t>
            </w:r>
          </w:p>
        </w:tc>
        <w:tc>
          <w:tcPr>
            <w:tcW w:w="1338" w:type="dxa"/>
            <w:tcBorders>
              <w:top w:val="single" w:sz="8" w:space="0" w:color="000000"/>
              <w:bottom w:val="single" w:sz="8" w:space="0" w:color="000000"/>
              <w:right w:val="single" w:sz="8" w:space="0" w:color="000000"/>
            </w:tcBorders>
            <w:vAlign w:val="bottom"/>
          </w:tcPr>
          <w:p w14:paraId="308A30E4"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b/>
                <w:bCs/>
                <w:color w:val="000000" w:themeColor="text1"/>
                <w:sz w:val="24"/>
              </w:rPr>
              <w:t>0,00</w:t>
            </w:r>
          </w:p>
        </w:tc>
      </w:tr>
      <w:tr w:rsidR="00900B01" w:rsidRPr="00900B01" w14:paraId="2CA6D15B" w14:textId="77777777" w:rsidTr="000037A9">
        <w:trPr>
          <w:trHeight w:val="278"/>
        </w:trPr>
        <w:tc>
          <w:tcPr>
            <w:tcW w:w="3024" w:type="dxa"/>
            <w:vAlign w:val="bottom"/>
          </w:tcPr>
          <w:p w14:paraId="660509D6" w14:textId="77777777" w:rsidR="00D33A21" w:rsidRPr="00900B01" w:rsidRDefault="00D33A21">
            <w:pPr>
              <w:snapToGrid w:val="0"/>
              <w:spacing w:after="0"/>
              <w:ind w:left="0" w:right="0" w:firstLine="0"/>
              <w:jc w:val="right"/>
              <w:rPr>
                <w:rFonts w:ascii="Calibri" w:hAnsi="Calibri" w:cs="Calibri"/>
                <w:b/>
                <w:bCs/>
                <w:color w:val="000000" w:themeColor="text1"/>
                <w:sz w:val="24"/>
              </w:rPr>
            </w:pPr>
          </w:p>
        </w:tc>
        <w:tc>
          <w:tcPr>
            <w:tcW w:w="1929" w:type="dxa"/>
            <w:vAlign w:val="bottom"/>
          </w:tcPr>
          <w:p w14:paraId="6A574915"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1547" w:type="dxa"/>
            <w:vAlign w:val="bottom"/>
          </w:tcPr>
          <w:p w14:paraId="319B8B83"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1494" w:type="dxa"/>
            <w:vAlign w:val="bottom"/>
          </w:tcPr>
          <w:p w14:paraId="3743F51C"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1281" w:type="dxa"/>
            <w:vAlign w:val="bottom"/>
          </w:tcPr>
          <w:p w14:paraId="451F08D1"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338" w:type="dxa"/>
            <w:vAlign w:val="bottom"/>
          </w:tcPr>
          <w:p w14:paraId="52A20501" w14:textId="77777777" w:rsidR="00D33A21" w:rsidRPr="00900B01" w:rsidRDefault="00D33A21">
            <w:pPr>
              <w:snapToGrid w:val="0"/>
              <w:spacing w:after="0"/>
              <w:ind w:left="0" w:right="0" w:firstLine="0"/>
              <w:jc w:val="left"/>
              <w:rPr>
                <w:rFonts w:ascii="Calibri" w:hAnsi="Calibri" w:cs="Calibri"/>
                <w:color w:val="000000" w:themeColor="text1"/>
                <w:sz w:val="24"/>
              </w:rPr>
            </w:pPr>
          </w:p>
        </w:tc>
      </w:tr>
      <w:tr w:rsidR="00900B01" w:rsidRPr="00900B01" w14:paraId="2B925809" w14:textId="77777777" w:rsidTr="000037A9">
        <w:trPr>
          <w:trHeight w:val="278"/>
        </w:trPr>
        <w:tc>
          <w:tcPr>
            <w:tcW w:w="3024" w:type="dxa"/>
            <w:vAlign w:val="bottom"/>
          </w:tcPr>
          <w:p w14:paraId="16BA494F"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xml:space="preserve">       Inspektor nadzoru</w:t>
            </w:r>
          </w:p>
        </w:tc>
        <w:tc>
          <w:tcPr>
            <w:tcW w:w="3476" w:type="dxa"/>
            <w:gridSpan w:val="2"/>
            <w:vAlign w:val="bottom"/>
          </w:tcPr>
          <w:p w14:paraId="039B067D"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xml:space="preserve">               Kierownik budowy</w:t>
            </w:r>
          </w:p>
        </w:tc>
        <w:tc>
          <w:tcPr>
            <w:tcW w:w="2775" w:type="dxa"/>
            <w:gridSpan w:val="2"/>
            <w:vAlign w:val="bottom"/>
          </w:tcPr>
          <w:p w14:paraId="6D549205" w14:textId="77777777" w:rsidR="00D33A21" w:rsidRPr="00900B01" w:rsidRDefault="00D33A21">
            <w:pPr>
              <w:spacing w:after="0"/>
              <w:ind w:left="0" w:right="0" w:firstLine="0"/>
              <w:jc w:val="left"/>
              <w:rPr>
                <w:rFonts w:ascii="Calibri" w:hAnsi="Calibri" w:cs="Calibri"/>
                <w:color w:val="000000" w:themeColor="text1"/>
                <w:sz w:val="24"/>
              </w:rPr>
            </w:pPr>
            <w:r w:rsidRPr="00900B01">
              <w:rPr>
                <w:rFonts w:ascii="Calibri" w:hAnsi="Calibri" w:cs="Calibri"/>
                <w:color w:val="000000" w:themeColor="text1"/>
                <w:sz w:val="24"/>
              </w:rPr>
              <w:t xml:space="preserve">           do zafakturowania netto:</w:t>
            </w:r>
          </w:p>
        </w:tc>
        <w:tc>
          <w:tcPr>
            <w:tcW w:w="1338" w:type="dxa"/>
            <w:vAlign w:val="bottom"/>
          </w:tcPr>
          <w:p w14:paraId="6072B4E3" w14:textId="77777777" w:rsidR="00D33A21" w:rsidRPr="00900B01" w:rsidRDefault="00D33A21">
            <w:pPr>
              <w:spacing w:after="0"/>
              <w:ind w:left="0" w:right="0" w:firstLine="0"/>
              <w:jc w:val="right"/>
              <w:rPr>
                <w:rFonts w:ascii="Calibri" w:hAnsi="Calibri" w:cs="Calibri"/>
                <w:color w:val="000000" w:themeColor="text1"/>
                <w:sz w:val="24"/>
              </w:rPr>
            </w:pPr>
            <w:r w:rsidRPr="00900B01">
              <w:rPr>
                <w:rFonts w:ascii="Calibri" w:hAnsi="Calibri" w:cs="Calibri"/>
                <w:b/>
                <w:bCs/>
                <w:color w:val="000000" w:themeColor="text1"/>
                <w:sz w:val="24"/>
              </w:rPr>
              <w:t>0,00</w:t>
            </w:r>
          </w:p>
        </w:tc>
      </w:tr>
      <w:tr w:rsidR="00D33A21" w:rsidRPr="00900B01" w14:paraId="31069DF4" w14:textId="77777777" w:rsidTr="000037A9">
        <w:trPr>
          <w:trHeight w:val="278"/>
        </w:trPr>
        <w:tc>
          <w:tcPr>
            <w:tcW w:w="3024" w:type="dxa"/>
            <w:vAlign w:val="bottom"/>
          </w:tcPr>
          <w:p w14:paraId="28481681" w14:textId="77777777" w:rsidR="00D33A21" w:rsidRPr="00900B01" w:rsidRDefault="00D33A21">
            <w:pPr>
              <w:snapToGrid w:val="0"/>
              <w:spacing w:after="0"/>
              <w:ind w:left="0" w:right="0" w:firstLine="0"/>
              <w:jc w:val="right"/>
              <w:rPr>
                <w:rFonts w:ascii="Calibri" w:hAnsi="Calibri" w:cs="Calibri"/>
                <w:b/>
                <w:bCs/>
                <w:color w:val="000000" w:themeColor="text1"/>
                <w:sz w:val="24"/>
              </w:rPr>
            </w:pPr>
          </w:p>
        </w:tc>
        <w:tc>
          <w:tcPr>
            <w:tcW w:w="1929" w:type="dxa"/>
            <w:vAlign w:val="bottom"/>
          </w:tcPr>
          <w:p w14:paraId="70942668"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1547" w:type="dxa"/>
            <w:vAlign w:val="bottom"/>
          </w:tcPr>
          <w:p w14:paraId="7E9251EC"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1494" w:type="dxa"/>
            <w:vAlign w:val="bottom"/>
          </w:tcPr>
          <w:p w14:paraId="4E5DCB89" w14:textId="77777777" w:rsidR="00D33A21" w:rsidRPr="00900B01" w:rsidRDefault="00D33A21">
            <w:pPr>
              <w:snapToGrid w:val="0"/>
              <w:spacing w:after="0"/>
              <w:ind w:left="0" w:right="0" w:firstLine="0"/>
              <w:jc w:val="left"/>
              <w:rPr>
                <w:rFonts w:ascii="Calibri" w:hAnsi="Calibri" w:cs="Calibri"/>
                <w:b/>
                <w:bCs/>
                <w:color w:val="000000" w:themeColor="text1"/>
                <w:sz w:val="24"/>
              </w:rPr>
            </w:pPr>
          </w:p>
        </w:tc>
        <w:tc>
          <w:tcPr>
            <w:tcW w:w="1281" w:type="dxa"/>
            <w:vAlign w:val="bottom"/>
          </w:tcPr>
          <w:p w14:paraId="7F5629E5" w14:textId="77777777" w:rsidR="00D33A21" w:rsidRPr="00900B01" w:rsidRDefault="00D33A21">
            <w:pPr>
              <w:snapToGrid w:val="0"/>
              <w:spacing w:after="0"/>
              <w:ind w:left="0" w:right="0" w:firstLine="0"/>
              <w:jc w:val="left"/>
              <w:rPr>
                <w:rFonts w:ascii="Calibri" w:hAnsi="Calibri" w:cs="Calibri"/>
                <w:color w:val="000000" w:themeColor="text1"/>
                <w:sz w:val="24"/>
              </w:rPr>
            </w:pPr>
          </w:p>
        </w:tc>
        <w:tc>
          <w:tcPr>
            <w:tcW w:w="1338" w:type="dxa"/>
            <w:vAlign w:val="bottom"/>
          </w:tcPr>
          <w:p w14:paraId="2792424F" w14:textId="77777777" w:rsidR="00D33A21" w:rsidRPr="00900B01" w:rsidRDefault="00D33A21">
            <w:pPr>
              <w:snapToGrid w:val="0"/>
              <w:spacing w:after="0"/>
              <w:ind w:left="0" w:right="0" w:firstLine="0"/>
              <w:jc w:val="left"/>
              <w:rPr>
                <w:rFonts w:ascii="Calibri" w:hAnsi="Calibri" w:cs="Calibri"/>
                <w:color w:val="000000" w:themeColor="text1"/>
                <w:sz w:val="24"/>
              </w:rPr>
            </w:pPr>
          </w:p>
        </w:tc>
      </w:tr>
    </w:tbl>
    <w:p w14:paraId="65E65788" w14:textId="77777777" w:rsidR="00D33A21" w:rsidRPr="00900B01" w:rsidRDefault="00D33A21" w:rsidP="00AB66CB">
      <w:pPr>
        <w:ind w:left="0" w:firstLine="0"/>
        <w:rPr>
          <w:rFonts w:ascii="Calibri" w:hAnsi="Calibri" w:cs="Calibri"/>
          <w:b/>
          <w:i/>
          <w:color w:val="000000" w:themeColor="text1"/>
          <w:sz w:val="24"/>
        </w:rPr>
      </w:pPr>
    </w:p>
    <w:p w14:paraId="50B8D798" w14:textId="77777777" w:rsidR="00D33A21" w:rsidRPr="00900B01" w:rsidRDefault="00D33A21" w:rsidP="00AB66CB">
      <w:pPr>
        <w:jc w:val="right"/>
        <w:rPr>
          <w:rFonts w:ascii="Calibri" w:hAnsi="Calibri" w:cs="Calibri"/>
          <w:b/>
          <w:i/>
          <w:color w:val="000000" w:themeColor="text1"/>
          <w:sz w:val="24"/>
        </w:rPr>
      </w:pPr>
    </w:p>
    <w:p w14:paraId="5E33BE3B" w14:textId="77777777" w:rsidR="00F8479C" w:rsidRPr="00900B01" w:rsidRDefault="00F8479C" w:rsidP="00AB66CB">
      <w:pPr>
        <w:ind w:left="0" w:firstLine="0"/>
        <w:rPr>
          <w:rFonts w:ascii="Calibri" w:hAnsi="Calibri" w:cs="Calibri"/>
          <w:b/>
          <w:i/>
          <w:color w:val="000000" w:themeColor="text1"/>
          <w:sz w:val="24"/>
        </w:rPr>
      </w:pPr>
    </w:p>
    <w:p w14:paraId="0215B960" w14:textId="77777777" w:rsidR="00F8479C" w:rsidRPr="00900B01" w:rsidRDefault="00F8479C" w:rsidP="00AB66CB">
      <w:pPr>
        <w:ind w:left="0" w:firstLine="0"/>
        <w:rPr>
          <w:rFonts w:ascii="Calibri" w:hAnsi="Calibri" w:cs="Calibri"/>
          <w:b/>
          <w:i/>
          <w:color w:val="000000" w:themeColor="text1"/>
          <w:sz w:val="24"/>
        </w:rPr>
      </w:pPr>
    </w:p>
    <w:p w14:paraId="1675467C" w14:textId="77777777" w:rsidR="00F8479C" w:rsidRPr="00900B01" w:rsidRDefault="00F8479C" w:rsidP="00AB66CB">
      <w:pPr>
        <w:ind w:left="0" w:firstLine="0"/>
        <w:rPr>
          <w:rFonts w:ascii="Calibri" w:hAnsi="Calibri" w:cs="Calibri"/>
          <w:b/>
          <w:i/>
          <w:color w:val="000000" w:themeColor="text1"/>
          <w:sz w:val="24"/>
        </w:rPr>
      </w:pPr>
    </w:p>
    <w:p w14:paraId="2C1DB5C7" w14:textId="77777777" w:rsidR="00F8479C" w:rsidRPr="00900B01" w:rsidRDefault="00F8479C" w:rsidP="00AB66CB">
      <w:pPr>
        <w:ind w:left="0" w:firstLine="0"/>
        <w:rPr>
          <w:rFonts w:ascii="Calibri" w:hAnsi="Calibri" w:cs="Calibri"/>
          <w:b/>
          <w:i/>
          <w:color w:val="000000" w:themeColor="text1"/>
          <w:sz w:val="24"/>
        </w:rPr>
      </w:pPr>
    </w:p>
    <w:p w14:paraId="0AD35CA7" w14:textId="77777777" w:rsidR="00F8479C" w:rsidRPr="00900B01" w:rsidRDefault="00F8479C" w:rsidP="00AB66CB">
      <w:pPr>
        <w:ind w:left="0" w:firstLine="0"/>
        <w:rPr>
          <w:rFonts w:ascii="Calibri" w:hAnsi="Calibri" w:cs="Calibri"/>
          <w:b/>
          <w:i/>
          <w:color w:val="000000" w:themeColor="text1"/>
          <w:sz w:val="24"/>
        </w:rPr>
      </w:pPr>
    </w:p>
    <w:p w14:paraId="69961F79" w14:textId="77777777" w:rsidR="00F8479C" w:rsidRPr="00900B01" w:rsidRDefault="00F8479C" w:rsidP="00AB66CB">
      <w:pPr>
        <w:ind w:left="0" w:firstLine="0"/>
        <w:rPr>
          <w:rFonts w:ascii="Calibri" w:hAnsi="Calibri" w:cs="Calibri"/>
          <w:b/>
          <w:i/>
          <w:color w:val="000000" w:themeColor="text1"/>
          <w:sz w:val="24"/>
        </w:rPr>
      </w:pPr>
    </w:p>
    <w:p w14:paraId="3F4256A0" w14:textId="77777777" w:rsidR="00F8479C" w:rsidRPr="00900B01" w:rsidRDefault="00F8479C" w:rsidP="00AB66CB">
      <w:pPr>
        <w:ind w:left="0" w:firstLine="0"/>
        <w:rPr>
          <w:rFonts w:ascii="Calibri" w:hAnsi="Calibri" w:cs="Calibri"/>
          <w:b/>
          <w:i/>
          <w:color w:val="000000" w:themeColor="text1"/>
          <w:sz w:val="24"/>
        </w:rPr>
      </w:pPr>
    </w:p>
    <w:p w14:paraId="6F0200A7" w14:textId="77777777" w:rsidR="00F8479C" w:rsidRPr="00900B01" w:rsidRDefault="00F8479C" w:rsidP="00AB66CB">
      <w:pPr>
        <w:ind w:left="0" w:firstLine="0"/>
        <w:rPr>
          <w:rFonts w:ascii="Calibri" w:hAnsi="Calibri" w:cs="Calibri"/>
          <w:b/>
          <w:i/>
          <w:color w:val="000000" w:themeColor="text1"/>
          <w:sz w:val="24"/>
        </w:rPr>
      </w:pPr>
    </w:p>
    <w:p w14:paraId="3AE00047" w14:textId="77777777" w:rsidR="006D1C19" w:rsidRPr="00900B01" w:rsidRDefault="006D1C19" w:rsidP="00AB66CB">
      <w:pPr>
        <w:ind w:left="0" w:firstLine="0"/>
        <w:rPr>
          <w:rFonts w:ascii="Calibri" w:hAnsi="Calibri" w:cs="Calibri"/>
          <w:b/>
          <w:i/>
          <w:color w:val="000000" w:themeColor="text1"/>
          <w:sz w:val="24"/>
        </w:rPr>
      </w:pPr>
    </w:p>
    <w:p w14:paraId="3E777624" w14:textId="77777777" w:rsidR="006D1C19" w:rsidRPr="00900B01" w:rsidRDefault="006D1C19" w:rsidP="00AB66CB">
      <w:pPr>
        <w:ind w:left="0" w:firstLine="0"/>
        <w:rPr>
          <w:rFonts w:ascii="Calibri" w:hAnsi="Calibri" w:cs="Calibri"/>
          <w:b/>
          <w:i/>
          <w:color w:val="000000" w:themeColor="text1"/>
          <w:sz w:val="24"/>
        </w:rPr>
      </w:pPr>
    </w:p>
    <w:p w14:paraId="07FC0E76" w14:textId="77777777" w:rsidR="006D1C19" w:rsidRPr="00900B01" w:rsidRDefault="006D1C19" w:rsidP="00AB66CB">
      <w:pPr>
        <w:ind w:left="0" w:firstLine="0"/>
        <w:rPr>
          <w:rFonts w:ascii="Calibri" w:hAnsi="Calibri" w:cs="Calibri"/>
          <w:b/>
          <w:i/>
          <w:color w:val="000000" w:themeColor="text1"/>
          <w:sz w:val="24"/>
        </w:rPr>
      </w:pPr>
    </w:p>
    <w:p w14:paraId="6BC36E00" w14:textId="77777777" w:rsidR="006D1C19" w:rsidRPr="00900B01" w:rsidRDefault="006D1C19" w:rsidP="00AB66CB">
      <w:pPr>
        <w:ind w:left="0" w:firstLine="0"/>
        <w:rPr>
          <w:rFonts w:ascii="Calibri" w:hAnsi="Calibri" w:cs="Calibri"/>
          <w:b/>
          <w:i/>
          <w:color w:val="000000" w:themeColor="text1"/>
          <w:sz w:val="24"/>
        </w:rPr>
      </w:pPr>
    </w:p>
    <w:p w14:paraId="435FEB7D" w14:textId="77777777" w:rsidR="006D1C19" w:rsidRPr="00900B01" w:rsidRDefault="006D1C19" w:rsidP="00AB66CB">
      <w:pPr>
        <w:ind w:left="0" w:firstLine="0"/>
        <w:rPr>
          <w:rFonts w:ascii="Calibri" w:hAnsi="Calibri" w:cs="Calibri"/>
          <w:b/>
          <w:i/>
          <w:color w:val="000000" w:themeColor="text1"/>
          <w:sz w:val="24"/>
        </w:rPr>
      </w:pPr>
    </w:p>
    <w:p w14:paraId="51D9ED0E" w14:textId="77777777" w:rsidR="006D1C19" w:rsidRPr="00900B01" w:rsidRDefault="006D1C19" w:rsidP="00AB66CB">
      <w:pPr>
        <w:ind w:left="0" w:firstLine="0"/>
        <w:rPr>
          <w:rFonts w:ascii="Calibri" w:hAnsi="Calibri" w:cs="Calibri"/>
          <w:b/>
          <w:i/>
          <w:color w:val="000000" w:themeColor="text1"/>
          <w:sz w:val="24"/>
        </w:rPr>
      </w:pPr>
    </w:p>
    <w:p w14:paraId="30681957" w14:textId="77777777" w:rsidR="006D1C19" w:rsidRPr="00900B01" w:rsidRDefault="006D1C19" w:rsidP="00AB66CB">
      <w:pPr>
        <w:ind w:left="0" w:firstLine="0"/>
        <w:rPr>
          <w:rFonts w:ascii="Calibri" w:hAnsi="Calibri" w:cs="Calibri"/>
          <w:b/>
          <w:i/>
          <w:color w:val="000000" w:themeColor="text1"/>
          <w:sz w:val="24"/>
        </w:rPr>
      </w:pPr>
    </w:p>
    <w:p w14:paraId="24A0DD9F" w14:textId="77777777" w:rsidR="006D1C19" w:rsidRPr="00900B01" w:rsidRDefault="006D1C19" w:rsidP="00AB66CB">
      <w:pPr>
        <w:ind w:left="0" w:firstLine="0"/>
        <w:rPr>
          <w:rFonts w:ascii="Calibri" w:hAnsi="Calibri" w:cs="Calibri"/>
          <w:b/>
          <w:i/>
          <w:color w:val="000000" w:themeColor="text1"/>
          <w:sz w:val="24"/>
        </w:rPr>
      </w:pPr>
    </w:p>
    <w:p w14:paraId="729E0D18" w14:textId="77777777" w:rsidR="00D33A21" w:rsidRPr="00900B01" w:rsidRDefault="00D33A21" w:rsidP="00AB66CB">
      <w:pPr>
        <w:ind w:left="4535" w:firstLine="907"/>
        <w:rPr>
          <w:rFonts w:ascii="Calibri" w:eastAsia="Calibri" w:hAnsi="Calibri" w:cs="Calibri"/>
          <w:b/>
          <w:bCs/>
          <w:i/>
          <w:color w:val="000000" w:themeColor="text1"/>
          <w:sz w:val="22"/>
          <w:szCs w:val="22"/>
          <w:lang w:eastAsia="en-US"/>
        </w:rPr>
      </w:pPr>
      <w:r w:rsidRPr="00900B01">
        <w:rPr>
          <w:rFonts w:ascii="Calibri" w:hAnsi="Calibri" w:cs="Calibri"/>
          <w:b/>
          <w:i/>
          <w:color w:val="000000" w:themeColor="text1"/>
          <w:sz w:val="22"/>
          <w:szCs w:val="22"/>
        </w:rPr>
        <w:lastRenderedPageBreak/>
        <w:t>Załącznik nr 6 do umowy</w:t>
      </w:r>
    </w:p>
    <w:p w14:paraId="34693620" w14:textId="77777777" w:rsidR="00D33A21" w:rsidRPr="00900B01" w:rsidRDefault="00D33A21" w:rsidP="00AB66CB">
      <w:pPr>
        <w:spacing w:after="0"/>
        <w:ind w:left="0" w:right="0" w:firstLine="0"/>
        <w:jc w:val="center"/>
        <w:rPr>
          <w:rFonts w:ascii="Calibri" w:eastAsia="Calibri" w:hAnsi="Calibri" w:cs="Calibri"/>
          <w:b/>
          <w:bCs/>
          <w:i/>
          <w:color w:val="000000" w:themeColor="text1"/>
          <w:sz w:val="22"/>
          <w:szCs w:val="22"/>
          <w:lang w:eastAsia="en-US"/>
        </w:rPr>
      </w:pPr>
    </w:p>
    <w:p w14:paraId="434E2C63" w14:textId="77777777" w:rsidR="00D33A21" w:rsidRPr="00900B01" w:rsidRDefault="00D33A21" w:rsidP="00AB66CB">
      <w:pPr>
        <w:spacing w:after="0" w:line="360" w:lineRule="auto"/>
        <w:ind w:left="0" w:right="0" w:firstLine="0"/>
        <w:jc w:val="left"/>
        <w:rPr>
          <w:rFonts w:ascii="Calibri" w:eastAsia="Calibri" w:hAnsi="Calibri" w:cs="Calibri"/>
          <w:color w:val="000000" w:themeColor="text1"/>
          <w:sz w:val="22"/>
          <w:szCs w:val="22"/>
          <w:lang w:eastAsia="en-US"/>
        </w:rPr>
      </w:pPr>
      <w:r w:rsidRPr="00900B01">
        <w:rPr>
          <w:rFonts w:ascii="Calibri" w:eastAsia="Calibri" w:hAnsi="Calibri" w:cs="Calibri"/>
          <w:b/>
          <w:color w:val="000000" w:themeColor="text1"/>
          <w:sz w:val="22"/>
          <w:szCs w:val="22"/>
          <w:lang w:eastAsia="en-US"/>
        </w:rPr>
        <w:t>WYKONAWCA:</w:t>
      </w:r>
      <w:r w:rsidRPr="00900B01">
        <w:rPr>
          <w:rFonts w:ascii="Calibri" w:eastAsia="Calibri" w:hAnsi="Calibri" w:cs="Calibri"/>
          <w:b/>
          <w:color w:val="000000" w:themeColor="text1"/>
          <w:sz w:val="22"/>
          <w:szCs w:val="22"/>
          <w:lang w:eastAsia="en-US"/>
        </w:rPr>
        <w:tab/>
      </w:r>
      <w:r w:rsidRPr="00900B01">
        <w:rPr>
          <w:rFonts w:ascii="Calibri" w:eastAsia="Calibri" w:hAnsi="Calibri" w:cs="Calibri"/>
          <w:b/>
          <w:color w:val="000000" w:themeColor="text1"/>
          <w:sz w:val="22"/>
          <w:szCs w:val="22"/>
          <w:lang w:eastAsia="en-US"/>
        </w:rPr>
        <w:tab/>
      </w:r>
      <w:r w:rsidRPr="00900B01">
        <w:rPr>
          <w:rFonts w:ascii="Calibri" w:eastAsia="Calibri" w:hAnsi="Calibri" w:cs="Calibri"/>
          <w:b/>
          <w:color w:val="000000" w:themeColor="text1"/>
          <w:sz w:val="22"/>
          <w:szCs w:val="22"/>
          <w:lang w:eastAsia="en-US"/>
        </w:rPr>
        <w:tab/>
      </w:r>
      <w:r w:rsidRPr="00900B01">
        <w:rPr>
          <w:rFonts w:ascii="Calibri" w:eastAsia="Calibri" w:hAnsi="Calibri" w:cs="Calibri"/>
          <w:b/>
          <w:color w:val="000000" w:themeColor="text1"/>
          <w:sz w:val="22"/>
          <w:szCs w:val="22"/>
          <w:lang w:eastAsia="en-US"/>
        </w:rPr>
        <w:tab/>
      </w:r>
      <w:r w:rsidRPr="00900B01">
        <w:rPr>
          <w:rFonts w:ascii="Calibri" w:eastAsia="Calibri" w:hAnsi="Calibri" w:cs="Calibri"/>
          <w:b/>
          <w:color w:val="000000" w:themeColor="text1"/>
          <w:sz w:val="22"/>
          <w:szCs w:val="22"/>
          <w:lang w:eastAsia="en-US"/>
        </w:rPr>
        <w:tab/>
        <w:t>ZAMAWIAJĄCY:</w:t>
      </w:r>
    </w:p>
    <w:p w14:paraId="2909A5BD" w14:textId="77777777" w:rsidR="00F978EB" w:rsidRPr="00900B01" w:rsidRDefault="00F978EB" w:rsidP="00AB66CB">
      <w:pPr>
        <w:spacing w:after="0"/>
        <w:ind w:left="5442" w:right="0" w:firstLine="3"/>
        <w:jc w:val="left"/>
        <w:rPr>
          <w:rFonts w:ascii="Calibri" w:eastAsia="Calibri" w:hAnsi="Calibri" w:cs="Calibri"/>
          <w:color w:val="000000" w:themeColor="text1"/>
          <w:sz w:val="22"/>
          <w:szCs w:val="22"/>
          <w:lang w:eastAsia="en-US"/>
        </w:rPr>
      </w:pPr>
      <w:r w:rsidRPr="00900B01">
        <w:rPr>
          <w:rFonts w:ascii="Calibri" w:hAnsi="Calibri" w:cs="Calibri"/>
          <w:b/>
          <w:color w:val="000000" w:themeColor="text1"/>
          <w:sz w:val="22"/>
          <w:szCs w:val="22"/>
        </w:rPr>
        <w:t>Specjalistyczny Psychiatryczny Samodzielny Publiczny Zakład Opieki Zdrowotnej w Suwałkach</w:t>
      </w:r>
    </w:p>
    <w:p w14:paraId="7227F9FB" w14:textId="77777777" w:rsidR="00D33A21" w:rsidRPr="00900B01" w:rsidRDefault="00D33A21" w:rsidP="00AB66CB">
      <w:pPr>
        <w:spacing w:after="0"/>
        <w:ind w:left="6349" w:right="0" w:hanging="6349"/>
        <w:jc w:val="left"/>
        <w:rPr>
          <w:rFonts w:ascii="Calibri" w:eastAsia="Calibri" w:hAnsi="Calibri" w:cs="Calibri"/>
          <w:color w:val="000000" w:themeColor="text1"/>
          <w:sz w:val="22"/>
          <w:szCs w:val="22"/>
          <w:lang w:eastAsia="en-US"/>
        </w:rPr>
      </w:pPr>
      <w:r w:rsidRPr="00900B01">
        <w:rPr>
          <w:rFonts w:ascii="Calibri" w:eastAsia="Calibri" w:hAnsi="Calibri" w:cs="Calibri"/>
          <w:color w:val="000000" w:themeColor="text1"/>
          <w:sz w:val="22"/>
          <w:szCs w:val="22"/>
          <w:lang w:eastAsia="en-US"/>
        </w:rPr>
        <w:t>ul. ………………………………</w:t>
      </w:r>
      <w:r w:rsidR="00F8479C" w:rsidRPr="00900B01">
        <w:rPr>
          <w:rFonts w:ascii="Calibri" w:eastAsia="Calibri" w:hAnsi="Calibri" w:cs="Calibri"/>
          <w:color w:val="000000" w:themeColor="text1"/>
          <w:sz w:val="22"/>
          <w:szCs w:val="22"/>
          <w:lang w:eastAsia="en-US"/>
        </w:rPr>
        <w:t xml:space="preserve">                                                                    </w:t>
      </w:r>
      <w:r w:rsidR="00F978EB" w:rsidRPr="00900B01">
        <w:rPr>
          <w:rFonts w:ascii="Calibri" w:eastAsia="Calibri" w:hAnsi="Calibri" w:cs="Calibri"/>
          <w:color w:val="000000" w:themeColor="text1"/>
          <w:sz w:val="22"/>
          <w:szCs w:val="22"/>
          <w:lang w:eastAsia="en-US"/>
        </w:rPr>
        <w:t>ul. Szpitalna 62</w:t>
      </w:r>
    </w:p>
    <w:p w14:paraId="02AE067A" w14:textId="77777777" w:rsidR="00D33A21" w:rsidRPr="00900B01" w:rsidRDefault="00D33A21" w:rsidP="00AB66CB">
      <w:pPr>
        <w:spacing w:after="0"/>
        <w:ind w:left="0" w:right="0" w:firstLine="0"/>
        <w:jc w:val="left"/>
        <w:rPr>
          <w:rFonts w:ascii="Calibri" w:eastAsia="Calibri" w:hAnsi="Calibri" w:cs="Calibri"/>
          <w:color w:val="000000" w:themeColor="text1"/>
          <w:sz w:val="22"/>
          <w:szCs w:val="22"/>
          <w:lang w:eastAsia="en-US"/>
        </w:rPr>
      </w:pPr>
      <w:r w:rsidRPr="00900B01">
        <w:rPr>
          <w:rFonts w:ascii="Calibri" w:eastAsia="Calibri" w:hAnsi="Calibri" w:cs="Calibri"/>
          <w:color w:val="000000" w:themeColor="text1"/>
          <w:sz w:val="22"/>
          <w:szCs w:val="22"/>
          <w:lang w:eastAsia="en-US"/>
        </w:rPr>
        <w:t>……………………………………</w:t>
      </w:r>
      <w:r w:rsidRPr="00900B01">
        <w:rPr>
          <w:rFonts w:ascii="Calibri" w:eastAsia="Calibri" w:hAnsi="Calibri" w:cs="Calibri"/>
          <w:color w:val="000000" w:themeColor="text1"/>
          <w:sz w:val="22"/>
          <w:szCs w:val="22"/>
          <w:lang w:eastAsia="en-US"/>
        </w:rPr>
        <w:tab/>
      </w:r>
      <w:r w:rsidRPr="00900B01">
        <w:rPr>
          <w:rFonts w:ascii="Calibri" w:eastAsia="Calibri" w:hAnsi="Calibri" w:cs="Calibri"/>
          <w:color w:val="000000" w:themeColor="text1"/>
          <w:sz w:val="22"/>
          <w:szCs w:val="22"/>
          <w:lang w:eastAsia="en-US"/>
        </w:rPr>
        <w:tab/>
      </w:r>
      <w:r w:rsidRPr="00900B01">
        <w:rPr>
          <w:rFonts w:ascii="Calibri" w:eastAsia="Calibri" w:hAnsi="Calibri" w:cs="Calibri"/>
          <w:color w:val="000000" w:themeColor="text1"/>
          <w:sz w:val="22"/>
          <w:szCs w:val="22"/>
          <w:lang w:eastAsia="en-US"/>
        </w:rPr>
        <w:tab/>
      </w:r>
      <w:r w:rsidRPr="00900B01">
        <w:rPr>
          <w:rFonts w:ascii="Calibri" w:eastAsia="Calibri" w:hAnsi="Calibri" w:cs="Calibri"/>
          <w:color w:val="000000" w:themeColor="text1"/>
          <w:sz w:val="22"/>
          <w:szCs w:val="22"/>
          <w:lang w:eastAsia="en-US"/>
        </w:rPr>
        <w:tab/>
      </w:r>
      <w:r w:rsidR="00F8479C" w:rsidRPr="00900B01">
        <w:rPr>
          <w:rFonts w:ascii="Calibri" w:eastAsia="Calibri" w:hAnsi="Calibri" w:cs="Calibri"/>
          <w:color w:val="000000" w:themeColor="text1"/>
          <w:sz w:val="22"/>
          <w:szCs w:val="22"/>
          <w:lang w:eastAsia="en-US"/>
        </w:rPr>
        <w:t xml:space="preserve"> </w:t>
      </w:r>
      <w:r w:rsidR="00F978EB" w:rsidRPr="00900B01">
        <w:rPr>
          <w:rFonts w:ascii="Calibri" w:eastAsia="Calibri" w:hAnsi="Calibri" w:cs="Calibri"/>
          <w:color w:val="000000" w:themeColor="text1"/>
          <w:sz w:val="22"/>
          <w:szCs w:val="22"/>
          <w:lang w:eastAsia="en-US"/>
        </w:rPr>
        <w:t>16-400 Suwałki</w:t>
      </w:r>
    </w:p>
    <w:p w14:paraId="693B2633" w14:textId="77777777" w:rsidR="00D33A21" w:rsidRPr="00900B01" w:rsidRDefault="00D33A21" w:rsidP="00AB66CB">
      <w:pPr>
        <w:spacing w:after="0" w:line="360" w:lineRule="auto"/>
        <w:ind w:left="0" w:right="0" w:firstLine="0"/>
        <w:jc w:val="left"/>
        <w:rPr>
          <w:rFonts w:ascii="Calibri" w:eastAsia="Calibri" w:hAnsi="Calibri" w:cs="Calibri"/>
          <w:i/>
          <w:color w:val="000000" w:themeColor="text1"/>
          <w:sz w:val="22"/>
          <w:szCs w:val="22"/>
          <w:lang w:eastAsia="en-US"/>
        </w:rPr>
      </w:pPr>
      <w:r w:rsidRPr="00900B01">
        <w:rPr>
          <w:rFonts w:ascii="Calibri" w:eastAsia="Calibri" w:hAnsi="Calibri" w:cs="Calibri"/>
          <w:i/>
          <w:color w:val="000000" w:themeColor="text1"/>
          <w:sz w:val="22"/>
          <w:szCs w:val="22"/>
          <w:lang w:eastAsia="en-US"/>
        </w:rPr>
        <w:t>Dotyczy:</w:t>
      </w:r>
      <w:r w:rsidRPr="00900B01">
        <w:rPr>
          <w:rFonts w:ascii="Calibri" w:eastAsia="Calibri" w:hAnsi="Calibri" w:cs="Calibri"/>
          <w:color w:val="000000" w:themeColor="text1"/>
          <w:sz w:val="22"/>
          <w:szCs w:val="22"/>
          <w:lang w:eastAsia="en-US"/>
        </w:rPr>
        <w:t>………………………………………………………………………………………………………………………….</w:t>
      </w:r>
    </w:p>
    <w:p w14:paraId="1D354EFE" w14:textId="77777777" w:rsidR="00D33A21" w:rsidRPr="00900B01" w:rsidRDefault="00D33A21" w:rsidP="00AB66CB">
      <w:pPr>
        <w:spacing w:after="0" w:line="360" w:lineRule="auto"/>
        <w:ind w:left="0" w:right="0" w:firstLine="0"/>
        <w:jc w:val="center"/>
        <w:rPr>
          <w:rFonts w:ascii="Calibri" w:eastAsia="Calibri" w:hAnsi="Calibri" w:cs="Calibri"/>
          <w:color w:val="000000" w:themeColor="text1"/>
          <w:sz w:val="22"/>
          <w:szCs w:val="22"/>
          <w:lang w:eastAsia="en-US"/>
        </w:rPr>
      </w:pPr>
      <w:r w:rsidRPr="00900B01">
        <w:rPr>
          <w:rFonts w:ascii="Calibri" w:eastAsia="Calibri" w:hAnsi="Calibri" w:cs="Calibri"/>
          <w:b/>
          <w:color w:val="000000" w:themeColor="text1"/>
          <w:sz w:val="22"/>
          <w:szCs w:val="22"/>
          <w:lang w:eastAsia="en-US"/>
        </w:rPr>
        <w:t>WNIOSEK O ZATWIERDZENIE MATERIAŁU NR 1</w:t>
      </w:r>
    </w:p>
    <w:tbl>
      <w:tblPr>
        <w:tblW w:w="0" w:type="auto"/>
        <w:tblInd w:w="-431" w:type="dxa"/>
        <w:tblLayout w:type="fixed"/>
        <w:tblLook w:val="0000" w:firstRow="0" w:lastRow="0" w:firstColumn="0" w:lastColumn="0" w:noHBand="0" w:noVBand="0"/>
      </w:tblPr>
      <w:tblGrid>
        <w:gridCol w:w="4962"/>
        <w:gridCol w:w="4962"/>
      </w:tblGrid>
      <w:tr w:rsidR="00900B01" w:rsidRPr="00900B01" w14:paraId="173B1CF8" w14:textId="77777777" w:rsidTr="00AB66CB">
        <w:trPr>
          <w:trHeight w:val="546"/>
        </w:trPr>
        <w:tc>
          <w:tcPr>
            <w:tcW w:w="4962" w:type="dxa"/>
            <w:tcBorders>
              <w:top w:val="single" w:sz="4" w:space="0" w:color="000000"/>
              <w:left w:val="single" w:sz="4" w:space="0" w:color="000000"/>
              <w:bottom w:val="single" w:sz="4" w:space="0" w:color="000000"/>
              <w:right w:val="single" w:sz="4" w:space="0" w:color="000000"/>
            </w:tcBorders>
          </w:tcPr>
          <w:p w14:paraId="2124364D"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Materiał proponowany do wbudowania</w:t>
            </w:r>
          </w:p>
        </w:tc>
        <w:tc>
          <w:tcPr>
            <w:tcW w:w="4962" w:type="dxa"/>
            <w:tcBorders>
              <w:top w:val="single" w:sz="4" w:space="0" w:color="000000"/>
              <w:left w:val="single" w:sz="4" w:space="0" w:color="000000"/>
              <w:bottom w:val="single" w:sz="4" w:space="0" w:color="000000"/>
              <w:right w:val="single" w:sz="4" w:space="0" w:color="000000"/>
            </w:tcBorders>
          </w:tcPr>
          <w:p w14:paraId="0543DB27"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Załączniki</w:t>
            </w:r>
          </w:p>
        </w:tc>
      </w:tr>
      <w:tr w:rsidR="00900B01" w:rsidRPr="00900B01" w14:paraId="0F625F1D" w14:textId="77777777" w:rsidTr="00AB66CB">
        <w:trPr>
          <w:trHeight w:val="1969"/>
        </w:trPr>
        <w:tc>
          <w:tcPr>
            <w:tcW w:w="4962" w:type="dxa"/>
            <w:tcBorders>
              <w:top w:val="single" w:sz="4" w:space="0" w:color="000000"/>
              <w:left w:val="single" w:sz="4" w:space="0" w:color="000000"/>
              <w:bottom w:val="single" w:sz="4" w:space="0" w:color="000000"/>
              <w:right w:val="single" w:sz="4" w:space="0" w:color="000000"/>
            </w:tcBorders>
          </w:tcPr>
          <w:p w14:paraId="51D3199A"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c>
          <w:tcPr>
            <w:tcW w:w="4962" w:type="dxa"/>
            <w:tcBorders>
              <w:top w:val="single" w:sz="4" w:space="0" w:color="000000"/>
              <w:left w:val="single" w:sz="4" w:space="0" w:color="000000"/>
              <w:bottom w:val="single" w:sz="4" w:space="0" w:color="000000"/>
              <w:right w:val="single" w:sz="4" w:space="0" w:color="000000"/>
            </w:tcBorders>
          </w:tcPr>
          <w:p w14:paraId="2A8A1C09"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r>
    </w:tbl>
    <w:p w14:paraId="4BE786D8" w14:textId="77777777" w:rsidR="00D33A21" w:rsidRPr="00900B01" w:rsidRDefault="00D33A21" w:rsidP="00AB66CB">
      <w:pPr>
        <w:spacing w:after="160" w:line="257" w:lineRule="auto"/>
        <w:ind w:left="0" w:right="0" w:firstLine="0"/>
        <w:jc w:val="left"/>
        <w:rPr>
          <w:rFonts w:ascii="Calibri" w:eastAsia="Calibri" w:hAnsi="Calibri" w:cs="Calibri"/>
          <w:color w:val="000000" w:themeColor="text1"/>
          <w:sz w:val="22"/>
          <w:szCs w:val="22"/>
          <w:lang w:eastAsia="en-US"/>
        </w:rPr>
      </w:pPr>
    </w:p>
    <w:tbl>
      <w:tblPr>
        <w:tblW w:w="0" w:type="auto"/>
        <w:tblInd w:w="-431" w:type="dxa"/>
        <w:tblLayout w:type="fixed"/>
        <w:tblLook w:val="0000" w:firstRow="0" w:lastRow="0" w:firstColumn="0" w:lastColumn="0" w:noHBand="0" w:noVBand="0"/>
      </w:tblPr>
      <w:tblGrid>
        <w:gridCol w:w="3403"/>
        <w:gridCol w:w="1558"/>
        <w:gridCol w:w="2266"/>
        <w:gridCol w:w="2697"/>
      </w:tblGrid>
      <w:tr w:rsidR="00900B01" w:rsidRPr="00900B01" w14:paraId="08E3F854" w14:textId="77777777" w:rsidTr="00AB66CB">
        <w:trPr>
          <w:trHeight w:val="565"/>
        </w:trPr>
        <w:tc>
          <w:tcPr>
            <w:tcW w:w="3403" w:type="dxa"/>
            <w:vMerge w:val="restart"/>
            <w:tcBorders>
              <w:top w:val="single" w:sz="4" w:space="0" w:color="000000"/>
              <w:left w:val="single" w:sz="4" w:space="0" w:color="000000"/>
              <w:bottom w:val="single" w:sz="4" w:space="0" w:color="000000"/>
              <w:right w:val="single" w:sz="4" w:space="0" w:color="000000"/>
            </w:tcBorders>
          </w:tcPr>
          <w:p w14:paraId="0C2CE5DD"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p w14:paraId="317AF726"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5568388E"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1A4E91EE"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534111FB"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Pieczątka Wykonawcy</w:t>
            </w:r>
          </w:p>
        </w:tc>
        <w:tc>
          <w:tcPr>
            <w:tcW w:w="1558" w:type="dxa"/>
            <w:tcBorders>
              <w:top w:val="single" w:sz="4" w:space="0" w:color="000000"/>
              <w:left w:val="single" w:sz="4" w:space="0" w:color="000000"/>
              <w:bottom w:val="single" w:sz="4" w:space="0" w:color="000000"/>
              <w:right w:val="single" w:sz="4" w:space="0" w:color="000000"/>
            </w:tcBorders>
          </w:tcPr>
          <w:p w14:paraId="025B9EB5"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Data</w:t>
            </w:r>
          </w:p>
        </w:tc>
        <w:tc>
          <w:tcPr>
            <w:tcW w:w="2266" w:type="dxa"/>
            <w:tcBorders>
              <w:top w:val="single" w:sz="4" w:space="0" w:color="000000"/>
              <w:left w:val="single" w:sz="4" w:space="0" w:color="000000"/>
              <w:bottom w:val="single" w:sz="4" w:space="0" w:color="000000"/>
              <w:right w:val="single" w:sz="4" w:space="0" w:color="000000"/>
            </w:tcBorders>
          </w:tcPr>
          <w:p w14:paraId="0FE43509"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Imię i Nazwisko</w:t>
            </w:r>
          </w:p>
        </w:tc>
        <w:tc>
          <w:tcPr>
            <w:tcW w:w="2697" w:type="dxa"/>
            <w:tcBorders>
              <w:top w:val="single" w:sz="4" w:space="0" w:color="000000"/>
              <w:left w:val="single" w:sz="4" w:space="0" w:color="000000"/>
              <w:bottom w:val="single" w:sz="4" w:space="0" w:color="000000"/>
              <w:right w:val="single" w:sz="4" w:space="0" w:color="000000"/>
            </w:tcBorders>
          </w:tcPr>
          <w:p w14:paraId="40D3655A"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Podpis</w:t>
            </w:r>
          </w:p>
        </w:tc>
      </w:tr>
      <w:tr w:rsidR="00900B01" w:rsidRPr="00900B01" w14:paraId="0D067CD5" w14:textId="77777777" w:rsidTr="00AB66CB">
        <w:trPr>
          <w:trHeight w:val="1127"/>
        </w:trPr>
        <w:tc>
          <w:tcPr>
            <w:tcW w:w="3403" w:type="dxa"/>
            <w:vMerge/>
            <w:tcBorders>
              <w:top w:val="single" w:sz="4" w:space="0" w:color="000000"/>
              <w:left w:val="single" w:sz="4" w:space="0" w:color="000000"/>
              <w:bottom w:val="single" w:sz="4" w:space="0" w:color="000000"/>
              <w:right w:val="single" w:sz="4" w:space="0" w:color="000000"/>
            </w:tcBorders>
          </w:tcPr>
          <w:p w14:paraId="2CBA5EB2"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04CFA4A4"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c>
          <w:tcPr>
            <w:tcW w:w="2266" w:type="dxa"/>
            <w:tcBorders>
              <w:top w:val="single" w:sz="4" w:space="0" w:color="000000"/>
              <w:left w:val="single" w:sz="4" w:space="0" w:color="000000"/>
              <w:bottom w:val="single" w:sz="4" w:space="0" w:color="000000"/>
              <w:right w:val="single" w:sz="4" w:space="0" w:color="000000"/>
            </w:tcBorders>
          </w:tcPr>
          <w:p w14:paraId="2CEBD01E"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c>
          <w:tcPr>
            <w:tcW w:w="2697" w:type="dxa"/>
            <w:tcBorders>
              <w:top w:val="single" w:sz="4" w:space="0" w:color="000000"/>
              <w:left w:val="single" w:sz="4" w:space="0" w:color="000000"/>
              <w:bottom w:val="single" w:sz="4" w:space="0" w:color="000000"/>
              <w:right w:val="single" w:sz="4" w:space="0" w:color="000000"/>
            </w:tcBorders>
          </w:tcPr>
          <w:p w14:paraId="6D9BCCA3"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r>
    </w:tbl>
    <w:p w14:paraId="4CEFB558" w14:textId="77777777" w:rsidR="00D33A21" w:rsidRPr="00900B01" w:rsidRDefault="00D33A21" w:rsidP="00AB66CB">
      <w:pPr>
        <w:spacing w:after="160" w:line="257" w:lineRule="auto"/>
        <w:ind w:left="0" w:right="0" w:firstLine="0"/>
        <w:jc w:val="left"/>
        <w:rPr>
          <w:rFonts w:ascii="Calibri" w:eastAsia="Calibri" w:hAnsi="Calibri" w:cs="Calibri"/>
          <w:color w:val="000000" w:themeColor="text1"/>
          <w:sz w:val="22"/>
          <w:szCs w:val="22"/>
          <w:lang w:eastAsia="en-US"/>
        </w:rPr>
      </w:pPr>
    </w:p>
    <w:tbl>
      <w:tblPr>
        <w:tblW w:w="10343" w:type="dxa"/>
        <w:tblInd w:w="-431" w:type="dxa"/>
        <w:tblLayout w:type="fixed"/>
        <w:tblLook w:val="0000" w:firstRow="0" w:lastRow="0" w:firstColumn="0" w:lastColumn="0" w:noHBand="0" w:noVBand="0"/>
      </w:tblPr>
      <w:tblGrid>
        <w:gridCol w:w="2216"/>
        <w:gridCol w:w="2364"/>
        <w:gridCol w:w="2808"/>
        <w:gridCol w:w="2955"/>
      </w:tblGrid>
      <w:tr w:rsidR="00900B01" w:rsidRPr="00900B01" w14:paraId="0C0234CE" w14:textId="77777777" w:rsidTr="00AB66CB">
        <w:trPr>
          <w:trHeight w:val="728"/>
        </w:trPr>
        <w:tc>
          <w:tcPr>
            <w:tcW w:w="2216" w:type="dxa"/>
            <w:tcBorders>
              <w:top w:val="single" w:sz="4" w:space="0" w:color="000000"/>
              <w:left w:val="single" w:sz="4" w:space="0" w:color="000000"/>
              <w:bottom w:val="single" w:sz="4" w:space="0" w:color="000000"/>
              <w:right w:val="single" w:sz="4" w:space="0" w:color="000000"/>
            </w:tcBorders>
          </w:tcPr>
          <w:p w14:paraId="230CD320"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Inspektor Nadzoru Inwestorskiego</w:t>
            </w:r>
          </w:p>
        </w:tc>
        <w:tc>
          <w:tcPr>
            <w:tcW w:w="2364" w:type="dxa"/>
            <w:tcBorders>
              <w:top w:val="single" w:sz="4" w:space="0" w:color="000000"/>
              <w:left w:val="single" w:sz="4" w:space="0" w:color="000000"/>
              <w:bottom w:val="single" w:sz="4" w:space="0" w:color="000000"/>
              <w:right w:val="single" w:sz="4" w:space="0" w:color="000000"/>
            </w:tcBorders>
          </w:tcPr>
          <w:p w14:paraId="3E0C4A84"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p w14:paraId="78938643"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ZATWIERDZAM</w:t>
            </w:r>
          </w:p>
        </w:tc>
        <w:tc>
          <w:tcPr>
            <w:tcW w:w="2808" w:type="dxa"/>
            <w:tcBorders>
              <w:top w:val="single" w:sz="4" w:space="0" w:color="000000"/>
              <w:left w:val="single" w:sz="4" w:space="0" w:color="000000"/>
              <w:bottom w:val="single" w:sz="4" w:space="0" w:color="000000"/>
              <w:right w:val="single" w:sz="4" w:space="0" w:color="000000"/>
            </w:tcBorders>
          </w:tcPr>
          <w:p w14:paraId="4E92B026"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p w14:paraId="6C7C8CBA"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NIE ZATWIERDZAM</w:t>
            </w:r>
          </w:p>
        </w:tc>
        <w:tc>
          <w:tcPr>
            <w:tcW w:w="2955" w:type="dxa"/>
            <w:vMerge w:val="restart"/>
            <w:tcBorders>
              <w:top w:val="single" w:sz="4" w:space="0" w:color="000000"/>
              <w:left w:val="single" w:sz="4" w:space="0" w:color="000000"/>
              <w:bottom w:val="single" w:sz="4" w:space="0" w:color="000000"/>
              <w:right w:val="single" w:sz="4" w:space="0" w:color="000000"/>
            </w:tcBorders>
          </w:tcPr>
          <w:p w14:paraId="012F9D22"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p w14:paraId="1AABC1A6"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4A30BBCC"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4AA152D1"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29F30C05"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6C20EB76"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45F6114B"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Data, podpis, pieczątka</w:t>
            </w:r>
          </w:p>
        </w:tc>
      </w:tr>
      <w:tr w:rsidR="00900B01" w:rsidRPr="00900B01" w14:paraId="49A4C0E6" w14:textId="77777777" w:rsidTr="00AB66CB">
        <w:trPr>
          <w:trHeight w:val="356"/>
        </w:trPr>
        <w:tc>
          <w:tcPr>
            <w:tcW w:w="2216" w:type="dxa"/>
            <w:vMerge w:val="restart"/>
            <w:tcBorders>
              <w:top w:val="single" w:sz="4" w:space="0" w:color="000000"/>
              <w:left w:val="single" w:sz="4" w:space="0" w:color="000000"/>
              <w:bottom w:val="single" w:sz="4" w:space="0" w:color="000000"/>
              <w:right w:val="single" w:sz="4" w:space="0" w:color="000000"/>
            </w:tcBorders>
          </w:tcPr>
          <w:p w14:paraId="4BB06C0C"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p w14:paraId="4A2DDE74" w14:textId="77777777" w:rsidR="00D33A21" w:rsidRPr="00900B01" w:rsidRDefault="00D33A21">
            <w:pPr>
              <w:spacing w:after="0" w:line="360" w:lineRule="auto"/>
              <w:ind w:left="0" w:right="0" w:firstLine="0"/>
              <w:jc w:val="center"/>
              <w:rPr>
                <w:rFonts w:ascii="Calibri" w:eastAsia="Calibri" w:hAnsi="Calibri" w:cs="Calibri"/>
                <w:color w:val="000000" w:themeColor="text1"/>
                <w:sz w:val="22"/>
                <w:szCs w:val="22"/>
                <w:lang w:eastAsia="en-US"/>
              </w:rPr>
            </w:pPr>
          </w:p>
          <w:p w14:paraId="5CBBD6AA"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Uwagi:</w:t>
            </w:r>
          </w:p>
        </w:tc>
        <w:tc>
          <w:tcPr>
            <w:tcW w:w="2364" w:type="dxa"/>
            <w:tcBorders>
              <w:top w:val="single" w:sz="4" w:space="0" w:color="000000"/>
              <w:left w:val="single" w:sz="4" w:space="0" w:color="000000"/>
              <w:bottom w:val="single" w:sz="4" w:space="0" w:color="000000"/>
              <w:right w:val="single" w:sz="4" w:space="0" w:color="000000"/>
            </w:tcBorders>
          </w:tcPr>
          <w:p w14:paraId="2D271F63"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     ]</w:t>
            </w:r>
          </w:p>
        </w:tc>
        <w:tc>
          <w:tcPr>
            <w:tcW w:w="2808" w:type="dxa"/>
            <w:tcBorders>
              <w:top w:val="single" w:sz="4" w:space="0" w:color="000000"/>
              <w:left w:val="single" w:sz="4" w:space="0" w:color="000000"/>
              <w:bottom w:val="single" w:sz="4" w:space="0" w:color="000000"/>
              <w:right w:val="single" w:sz="4" w:space="0" w:color="000000"/>
            </w:tcBorders>
          </w:tcPr>
          <w:p w14:paraId="50EBD475" w14:textId="77777777" w:rsidR="00D33A21" w:rsidRPr="00900B01" w:rsidRDefault="00D33A21">
            <w:pPr>
              <w:spacing w:after="0" w:line="360" w:lineRule="auto"/>
              <w:ind w:left="0" w:right="0" w:firstLine="0"/>
              <w:jc w:val="center"/>
              <w:rPr>
                <w:rFonts w:ascii="Calibri" w:hAnsi="Calibri" w:cs="Calibri"/>
                <w:color w:val="000000" w:themeColor="text1"/>
                <w:sz w:val="22"/>
                <w:szCs w:val="22"/>
              </w:rPr>
            </w:pPr>
            <w:r w:rsidRPr="00900B01">
              <w:rPr>
                <w:rFonts w:ascii="Calibri" w:eastAsia="Calibri" w:hAnsi="Calibri" w:cs="Calibri"/>
                <w:color w:val="000000" w:themeColor="text1"/>
                <w:sz w:val="22"/>
                <w:szCs w:val="22"/>
                <w:lang w:eastAsia="en-US"/>
              </w:rPr>
              <w:t>[     ]</w:t>
            </w:r>
          </w:p>
        </w:tc>
        <w:tc>
          <w:tcPr>
            <w:tcW w:w="2955" w:type="dxa"/>
            <w:vMerge/>
            <w:tcBorders>
              <w:top w:val="single" w:sz="4" w:space="0" w:color="000000"/>
              <w:left w:val="single" w:sz="4" w:space="0" w:color="000000"/>
              <w:bottom w:val="single" w:sz="4" w:space="0" w:color="000000"/>
              <w:right w:val="single" w:sz="4" w:space="0" w:color="000000"/>
            </w:tcBorders>
          </w:tcPr>
          <w:p w14:paraId="02426EE4"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r>
      <w:tr w:rsidR="00900B01" w:rsidRPr="00900B01" w14:paraId="66F046B2" w14:textId="77777777" w:rsidTr="00AB66CB">
        <w:trPr>
          <w:trHeight w:val="886"/>
        </w:trPr>
        <w:tc>
          <w:tcPr>
            <w:tcW w:w="2216" w:type="dxa"/>
            <w:vMerge/>
            <w:tcBorders>
              <w:top w:val="single" w:sz="4" w:space="0" w:color="000000"/>
              <w:left w:val="single" w:sz="4" w:space="0" w:color="000000"/>
              <w:bottom w:val="single" w:sz="4" w:space="0" w:color="000000"/>
              <w:right w:val="single" w:sz="4" w:space="0" w:color="000000"/>
            </w:tcBorders>
          </w:tcPr>
          <w:p w14:paraId="50890781"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c>
          <w:tcPr>
            <w:tcW w:w="2364" w:type="dxa"/>
            <w:tcBorders>
              <w:top w:val="single" w:sz="4" w:space="0" w:color="000000"/>
              <w:left w:val="single" w:sz="4" w:space="0" w:color="000000"/>
              <w:bottom w:val="single" w:sz="4" w:space="0" w:color="000000"/>
              <w:right w:val="single" w:sz="4" w:space="0" w:color="000000"/>
            </w:tcBorders>
          </w:tcPr>
          <w:p w14:paraId="33F1C970"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c>
          <w:tcPr>
            <w:tcW w:w="2808" w:type="dxa"/>
            <w:tcBorders>
              <w:top w:val="single" w:sz="4" w:space="0" w:color="000000"/>
              <w:left w:val="single" w:sz="4" w:space="0" w:color="000000"/>
              <w:bottom w:val="single" w:sz="4" w:space="0" w:color="000000"/>
              <w:right w:val="single" w:sz="4" w:space="0" w:color="000000"/>
            </w:tcBorders>
          </w:tcPr>
          <w:p w14:paraId="5DC9A4E7"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c>
          <w:tcPr>
            <w:tcW w:w="2955" w:type="dxa"/>
            <w:vMerge/>
            <w:tcBorders>
              <w:top w:val="single" w:sz="4" w:space="0" w:color="000000"/>
              <w:left w:val="single" w:sz="4" w:space="0" w:color="000000"/>
              <w:bottom w:val="single" w:sz="4" w:space="0" w:color="000000"/>
              <w:right w:val="single" w:sz="4" w:space="0" w:color="000000"/>
            </w:tcBorders>
          </w:tcPr>
          <w:p w14:paraId="1BC81C3E" w14:textId="77777777" w:rsidR="00D33A21" w:rsidRPr="00900B01" w:rsidRDefault="00D33A21">
            <w:pPr>
              <w:snapToGrid w:val="0"/>
              <w:spacing w:after="0" w:line="360" w:lineRule="auto"/>
              <w:ind w:left="0" w:right="0" w:firstLine="0"/>
              <w:jc w:val="center"/>
              <w:rPr>
                <w:rFonts w:ascii="Calibri" w:eastAsia="Calibri" w:hAnsi="Calibri" w:cs="Calibri"/>
                <w:color w:val="000000" w:themeColor="text1"/>
                <w:sz w:val="22"/>
                <w:szCs w:val="22"/>
                <w:lang w:eastAsia="en-US"/>
              </w:rPr>
            </w:pPr>
          </w:p>
        </w:tc>
      </w:tr>
    </w:tbl>
    <w:p w14:paraId="2AD50224" w14:textId="77777777" w:rsidR="00D33A21" w:rsidRPr="00900B01" w:rsidRDefault="00D33A21" w:rsidP="00AB66CB">
      <w:pPr>
        <w:spacing w:after="0"/>
        <w:ind w:left="0" w:right="0" w:firstLine="0"/>
        <w:rPr>
          <w:rFonts w:ascii="Calibri" w:hAnsi="Calibri" w:cs="Calibri"/>
          <w:color w:val="000000" w:themeColor="text1"/>
          <w:sz w:val="22"/>
          <w:szCs w:val="22"/>
        </w:rPr>
      </w:pPr>
    </w:p>
    <w:sectPr w:rsidR="00D33A21" w:rsidRPr="00900B01">
      <w:headerReference w:type="even" r:id="rId12"/>
      <w:headerReference w:type="default" r:id="rId13"/>
      <w:footerReference w:type="even" r:id="rId14"/>
      <w:footerReference w:type="default" r:id="rId15"/>
      <w:headerReference w:type="first" r:id="rId16"/>
      <w:footerReference w:type="first" r:id="rId17"/>
      <w:pgSz w:w="11906" w:h="16838"/>
      <w:pgMar w:top="395" w:right="1134" w:bottom="212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034D3" w14:textId="77777777" w:rsidR="0054793B" w:rsidRDefault="0054793B">
      <w:pPr>
        <w:spacing w:after="0"/>
      </w:pPr>
      <w:r>
        <w:separator/>
      </w:r>
    </w:p>
  </w:endnote>
  <w:endnote w:type="continuationSeparator" w:id="0">
    <w:p w14:paraId="017610F7" w14:textId="77777777" w:rsidR="0054793B" w:rsidRDefault="005479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charset w:val="00"/>
    <w:family w:val="roman"/>
    <w:pitch w:val="default"/>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07F8" w14:textId="77777777" w:rsidR="00AA6614" w:rsidRDefault="00AA66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9CC90" w14:textId="77777777" w:rsidR="00D33A21" w:rsidRDefault="00D33A21">
    <w:pPr>
      <w:tabs>
        <w:tab w:val="center" w:pos="4536"/>
        <w:tab w:val="right" w:pos="9072"/>
      </w:tabs>
      <w:spacing w:before="120"/>
      <w:jc w:val="center"/>
      <w:rPr>
        <w:rFonts w:ascii="Calibri" w:hAnsi="Calibri" w:cs="Calibri"/>
        <w:sz w:val="18"/>
        <w:szCs w:val="18"/>
      </w:rPr>
    </w:pPr>
    <w:r>
      <w:rPr>
        <w:rFonts w:ascii="Calibri" w:hAnsi="Calibri" w:cs="Calibri"/>
        <w:sz w:val="18"/>
        <w:szCs w:val="18"/>
      </w:rPr>
      <w:t xml:space="preserve">Strona </w:t>
    </w:r>
    <w:r>
      <w:rPr>
        <w:rFonts w:ascii="Calibri" w:hAnsi="Calibri" w:cs="Calibri"/>
        <w:sz w:val="18"/>
        <w:szCs w:val="18"/>
      </w:rPr>
      <w:fldChar w:fldCharType="begin"/>
    </w:r>
    <w:r>
      <w:rPr>
        <w:rFonts w:ascii="Calibri" w:hAnsi="Calibri" w:cs="Calibri"/>
        <w:sz w:val="18"/>
        <w:szCs w:val="18"/>
      </w:rPr>
      <w:instrText xml:space="preserve"> PAGE </w:instrText>
    </w:r>
    <w:r>
      <w:rPr>
        <w:rFonts w:ascii="Calibri" w:hAnsi="Calibri" w:cs="Calibri"/>
        <w:sz w:val="18"/>
        <w:szCs w:val="18"/>
      </w:rPr>
      <w:fldChar w:fldCharType="separate"/>
    </w:r>
    <w:r>
      <w:rPr>
        <w:rFonts w:ascii="Calibri" w:hAnsi="Calibri" w:cs="Calibri"/>
        <w:sz w:val="18"/>
        <w:szCs w:val="18"/>
      </w:rPr>
      <w:t>35</w:t>
    </w:r>
    <w:r>
      <w:rPr>
        <w:rFonts w:ascii="Calibri" w:hAnsi="Calibri" w:cs="Calibri"/>
        <w:sz w:val="18"/>
        <w:szCs w:val="18"/>
      </w:rPr>
      <w:fldChar w:fldCharType="end"/>
    </w:r>
    <w:r>
      <w:rPr>
        <w:rFonts w:ascii="Calibri" w:hAnsi="Calibri" w:cs="Calibri"/>
        <w:sz w:val="18"/>
        <w:szCs w:val="18"/>
      </w:rPr>
      <w:t xml:space="preserve"> z </w:t>
    </w:r>
    <w:r>
      <w:rPr>
        <w:rFonts w:ascii="Calibri" w:hAnsi="Calibri" w:cs="Calibri"/>
        <w:sz w:val="18"/>
        <w:szCs w:val="18"/>
      </w:rPr>
      <w:fldChar w:fldCharType="begin"/>
    </w:r>
    <w:r>
      <w:rPr>
        <w:rFonts w:ascii="Calibri" w:hAnsi="Calibri" w:cs="Calibri"/>
        <w:sz w:val="18"/>
        <w:szCs w:val="18"/>
      </w:rPr>
      <w:instrText xml:space="preserve"> NUMPAGES \* ARABIC </w:instrText>
    </w:r>
    <w:r>
      <w:rPr>
        <w:rFonts w:ascii="Calibri" w:hAnsi="Calibri" w:cs="Calibri"/>
        <w:sz w:val="18"/>
        <w:szCs w:val="18"/>
      </w:rPr>
      <w:fldChar w:fldCharType="separate"/>
    </w:r>
    <w:r>
      <w:rPr>
        <w:rFonts w:ascii="Calibri" w:hAnsi="Calibri" w:cs="Calibri"/>
        <w:sz w:val="18"/>
        <w:szCs w:val="18"/>
      </w:rPr>
      <w:t>35</w:t>
    </w:r>
    <w:r>
      <w:rPr>
        <w:rFonts w:ascii="Calibri" w:hAnsi="Calibri" w:cs="Calibri"/>
        <w:sz w:val="18"/>
        <w:szCs w:val="18"/>
      </w:rPr>
      <w:fldChar w:fldCharType="end"/>
    </w:r>
    <w:r>
      <w:rPr>
        <w:rFonts w:ascii="Calibri" w:hAnsi="Calibri" w:cs="Calibri"/>
        <w:i/>
        <w:sz w:val="18"/>
        <w:szCs w:val="18"/>
      </w:rPr>
      <w:t xml:space="preserve">                     </w:t>
    </w:r>
  </w:p>
  <w:p w14:paraId="4789680F" w14:textId="77777777" w:rsidR="00D33A21" w:rsidRDefault="00D33A21">
    <w:pPr>
      <w:tabs>
        <w:tab w:val="center" w:pos="4536"/>
        <w:tab w:val="right" w:pos="9072"/>
      </w:tabs>
      <w:spacing w:before="120"/>
      <w:jc w:val="center"/>
      <w:rPr>
        <w:rFonts w:ascii="Calibri" w:hAnsi="Calibri" w:cs="Calibri"/>
        <w:sz w:val="18"/>
        <w:szCs w:val="18"/>
      </w:rPr>
    </w:pPr>
  </w:p>
  <w:p w14:paraId="7D69E6AE" w14:textId="77777777" w:rsidR="00D33A21" w:rsidRDefault="00D33A21">
    <w:pPr>
      <w:pStyle w:val="Nagwek"/>
      <w:jc w:val="both"/>
      <w:rPr>
        <w:rFonts w:ascii="Calibri" w:hAnsi="Calibri" w:cs="Calibr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36877" w14:textId="77777777" w:rsidR="00D33A21" w:rsidRDefault="00D33A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0B43" w14:textId="77777777" w:rsidR="0054793B" w:rsidRDefault="0054793B">
      <w:pPr>
        <w:spacing w:after="0"/>
      </w:pPr>
      <w:r>
        <w:separator/>
      </w:r>
    </w:p>
  </w:footnote>
  <w:footnote w:type="continuationSeparator" w:id="0">
    <w:p w14:paraId="6588F02B" w14:textId="77777777" w:rsidR="0054793B" w:rsidRDefault="005479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90C6" w14:textId="77777777" w:rsidR="00AA6614" w:rsidRDefault="00AA661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39F53" w14:textId="77777777" w:rsidR="00D33A21" w:rsidRDefault="00D33A21">
    <w:pPr>
      <w:pStyle w:val="Nagwek"/>
      <w:tabs>
        <w:tab w:val="left" w:pos="4178"/>
      </w:tabs>
      <w:jc w:val="both"/>
      <w:rPr>
        <w:szCs w:val="20"/>
        <w:lang w:val="pl-PL"/>
      </w:rPr>
    </w:pPr>
    <w:r>
      <w:tab/>
    </w:r>
    <w:r>
      <w:tab/>
    </w:r>
  </w:p>
  <w:p w14:paraId="49340011" w14:textId="77777777" w:rsidR="00D33A21" w:rsidRDefault="00D33A21">
    <w:pPr>
      <w:pStyle w:val="Nagwek3"/>
      <w:spacing w:before="0"/>
      <w:ind w:left="357" w:hanging="357"/>
      <w:jc w:val="both"/>
      <w:rPr>
        <w:rFonts w:ascii="Times New Roman" w:hAnsi="Times New Roman" w:cs="Times New Roman"/>
        <w:b w:val="0"/>
        <w:szCs w:val="20"/>
        <w:lang w:val="pl-PL"/>
      </w:rPr>
    </w:pPr>
  </w:p>
  <w:tbl>
    <w:tblPr>
      <w:tblW w:w="0" w:type="auto"/>
      <w:tblLayout w:type="fixed"/>
      <w:tblLook w:val="0000" w:firstRow="0" w:lastRow="0" w:firstColumn="0" w:lastColumn="0" w:noHBand="0" w:noVBand="0"/>
    </w:tblPr>
    <w:tblGrid>
      <w:gridCol w:w="5807"/>
      <w:gridCol w:w="3255"/>
    </w:tblGrid>
    <w:tr w:rsidR="00D33A21" w14:paraId="12C471A7" w14:textId="77777777">
      <w:tc>
        <w:tcPr>
          <w:tcW w:w="5807" w:type="dxa"/>
          <w:vAlign w:val="center"/>
        </w:tcPr>
        <w:p w14:paraId="6AF36440" w14:textId="77777777" w:rsidR="00D33A21" w:rsidRDefault="00D33A21">
          <w:pPr>
            <w:spacing w:line="288" w:lineRule="auto"/>
            <w:jc w:val="center"/>
          </w:pPr>
        </w:p>
      </w:tc>
      <w:tc>
        <w:tcPr>
          <w:tcW w:w="3255" w:type="dxa"/>
          <w:vAlign w:val="center"/>
        </w:tcPr>
        <w:p w14:paraId="1659EC21" w14:textId="77777777" w:rsidR="00D33A21" w:rsidRDefault="00D33A21">
          <w:pPr>
            <w:spacing w:line="288" w:lineRule="auto"/>
            <w:jc w:val="center"/>
          </w:pPr>
        </w:p>
      </w:tc>
    </w:tr>
  </w:tbl>
  <w:p w14:paraId="1548C7F9" w14:textId="5B3468F3" w:rsidR="00D33A21" w:rsidRDefault="008E496A">
    <w:pPr>
      <w:pStyle w:val="Nagwek3"/>
      <w:spacing w:before="0"/>
      <w:ind w:left="357" w:hanging="357"/>
      <w:rPr>
        <w:rFonts w:ascii="Calibri" w:hAnsi="Calibri" w:cs="Calibri"/>
        <w:b w:val="0"/>
        <w:szCs w:val="20"/>
        <w:lang w:val="pl-PL"/>
      </w:rPr>
    </w:pPr>
    <w:r>
      <w:rPr>
        <w:rFonts w:ascii="Calibri" w:hAnsi="Calibri" w:cs="Calibri"/>
        <w:b w:val="0"/>
        <w:noProof/>
        <w:szCs w:val="20"/>
        <w:lang w:val="pl-PL"/>
      </w:rPr>
      <w:drawing>
        <wp:inline distT="0" distB="0" distL="0" distR="0" wp14:anchorId="7C5AA6C0" wp14:editId="1FF6D41F">
          <wp:extent cx="5669915" cy="81089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15" cy="810895"/>
                  </a:xfrm>
                  <a:prstGeom prst="rect">
                    <a:avLst/>
                  </a:prstGeom>
                  <a:noFill/>
                </pic:spPr>
              </pic:pic>
            </a:graphicData>
          </a:graphic>
        </wp:inline>
      </w:drawing>
    </w:r>
  </w:p>
  <w:p w14:paraId="242C46B1" w14:textId="77777777" w:rsidR="00D33A21" w:rsidRDefault="00D33A21">
    <w:pPr>
      <w:pStyle w:val="Nagwek3"/>
      <w:spacing w:before="0"/>
      <w:ind w:left="357" w:hanging="357"/>
      <w:jc w:val="both"/>
      <w:rPr>
        <w:rFonts w:ascii="Calibri" w:hAnsi="Calibri" w:cs="Calibri"/>
        <w:b w:val="0"/>
        <w:sz w:val="18"/>
        <w:szCs w:val="20"/>
        <w:lang w:val="pl-PL"/>
      </w:rPr>
    </w:pPr>
    <w:r>
      <w:rPr>
        <w:rFonts w:ascii="Calibri" w:hAnsi="Calibri" w:cs="Calibri"/>
        <w:b w:val="0"/>
        <w:szCs w:val="20"/>
        <w:lang w:val="pl-PL"/>
      </w:rPr>
      <w:t>Numer sprawy: ZP/6/PN/2026</w:t>
    </w:r>
    <w:r>
      <w:rPr>
        <w:rFonts w:ascii="Calibri" w:hAnsi="Calibri" w:cs="Calibri"/>
        <w:b w:val="0"/>
        <w:bCs w:val="0"/>
        <w:szCs w:val="20"/>
        <w:lang w:val="pl-PL"/>
      </w:rPr>
      <w:t xml:space="preserve">  </w:t>
    </w:r>
  </w:p>
  <w:p w14:paraId="51A0C6B9" w14:textId="77777777" w:rsidR="00D33A21" w:rsidRDefault="00D33A21">
    <w:pPr>
      <w:rPr>
        <w:rFonts w:ascii="Calibri" w:hAnsi="Calibri" w:cs="Calibri"/>
        <w:sz w:val="1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DA42" w14:textId="77777777" w:rsidR="00D33A21" w:rsidRDefault="00D33A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Listapunktowana21"/>
      <w:lvlText w:val=""/>
      <w:lvlJc w:val="left"/>
      <w:pPr>
        <w:tabs>
          <w:tab w:val="num" w:pos="643"/>
        </w:tabs>
        <w:ind w:left="643"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68" w:hanging="36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20" w:hanging="360"/>
      </w:pPr>
      <w:rPr>
        <w:rFonts w:hint="default"/>
        <w:strike w:val="0"/>
        <w:dstrike w:val="0"/>
      </w:rPr>
    </w:lvl>
  </w:abstractNum>
  <w:abstractNum w:abstractNumId="4" w15:restartNumberingAfterBreak="0">
    <w:nsid w:val="00000005"/>
    <w:multiLevelType w:val="singleLevel"/>
    <w:tmpl w:val="00000005"/>
    <w:name w:val="WW8Num5"/>
    <w:lvl w:ilvl="0">
      <w:start w:val="1"/>
      <w:numFmt w:val="decimal"/>
      <w:lvlText w:val="%1)"/>
      <w:lvlJc w:val="left"/>
      <w:pPr>
        <w:tabs>
          <w:tab w:val="num" w:pos="1222"/>
        </w:tabs>
        <w:ind w:left="1222" w:hanging="360"/>
      </w:pPr>
      <w:rPr>
        <w:rFonts w:hint="default"/>
        <w:b w:val="0"/>
        <w:color w:val="000000"/>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267" w:hanging="360"/>
      </w:pPr>
      <w:rPr>
        <w:rFonts w:ascii="Calibri" w:eastAsia="Calibri" w:hAnsi="Calibri" w:cs="Calibri"/>
      </w:rPr>
    </w:lvl>
  </w:abstractNum>
  <w:abstractNum w:abstractNumId="7" w15:restartNumberingAfterBreak="0">
    <w:nsid w:val="00000008"/>
    <w:multiLevelType w:val="singleLevel"/>
    <w:tmpl w:val="00000008"/>
    <w:name w:val="WW8Num8"/>
    <w:lvl w:ilvl="0">
      <w:start w:val="10"/>
      <w:numFmt w:val="decimal"/>
      <w:lvlText w:val="%1."/>
      <w:lvlJc w:val="left"/>
      <w:pPr>
        <w:tabs>
          <w:tab w:val="num" w:pos="0"/>
        </w:tabs>
        <w:ind w:left="1267" w:hanging="360"/>
      </w:pPr>
      <w:rPr>
        <w:rFonts w:hint="default"/>
        <w:strike w:val="0"/>
        <w:dstrike w:val="0"/>
      </w:rPr>
    </w:lvl>
  </w:abstractNum>
  <w:abstractNum w:abstractNumId="8" w15:restartNumberingAfterBreak="0">
    <w:nsid w:val="00000009"/>
    <w:multiLevelType w:val="multilevel"/>
    <w:tmpl w:val="DF72B5BA"/>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0000000A"/>
    <w:multiLevelType w:val="singleLevel"/>
    <w:tmpl w:val="0000000A"/>
    <w:name w:val="WW8Num10"/>
    <w:lvl w:ilvl="0">
      <w:start w:val="1"/>
      <w:numFmt w:val="decimal"/>
      <w:lvlText w:val="%1."/>
      <w:lvlJc w:val="left"/>
      <w:pPr>
        <w:tabs>
          <w:tab w:val="num" w:pos="397"/>
        </w:tabs>
        <w:ind w:left="397" w:hanging="397"/>
      </w:pPr>
      <w:rPr>
        <w:rFonts w:hint="default"/>
        <w:b w:val="0"/>
        <w:i w:val="0"/>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644" w:hanging="360"/>
      </w:pPr>
    </w:lvl>
  </w:abstractNum>
  <w:abstractNum w:abstractNumId="11" w15:restartNumberingAfterBreak="0">
    <w:nsid w:val="0000000C"/>
    <w:multiLevelType w:val="multilevel"/>
    <w:tmpl w:val="0000000C"/>
    <w:name w:val="WW8Num12"/>
    <w:lvl w:ilvl="0">
      <w:start w:val="5"/>
      <w:numFmt w:val="upperRoman"/>
      <w:lvlText w:val="%1"/>
      <w:lvlJc w:val="left"/>
      <w:pPr>
        <w:tabs>
          <w:tab w:val="num" w:pos="0"/>
        </w:tabs>
        <w:ind w:left="360" w:hanging="360"/>
      </w:pPr>
      <w:rPr>
        <w:rFonts w:ascii="Calibri" w:hAnsi="Calibri" w:cs="Calibri" w:hint="default"/>
        <w:b/>
        <w:i w:val="0"/>
        <w:sz w:val="24"/>
      </w:rPr>
    </w:lvl>
    <w:lvl w:ilvl="1">
      <w:start w:val="1"/>
      <w:numFmt w:val="decimal"/>
      <w:lvlText w:val="%2."/>
      <w:lvlJc w:val="left"/>
      <w:pPr>
        <w:tabs>
          <w:tab w:val="num" w:pos="0"/>
        </w:tabs>
        <w:ind w:left="720" w:hanging="360"/>
      </w:pPr>
      <w:rPr>
        <w:rFonts w:ascii="Calibri" w:hAnsi="Calibri" w:cs="Calibri" w:hint="default"/>
        <w:b w:val="0"/>
        <w:sz w:val="20"/>
      </w:rPr>
    </w:lvl>
    <w:lvl w:ilvl="2">
      <w:start w:val="1"/>
      <w:numFmt w:val="none"/>
      <w:suff w:val="nothing"/>
      <w:lvlText w:val=""/>
      <w:lvlJc w:val="left"/>
      <w:pPr>
        <w:tabs>
          <w:tab w:val="num" w:pos="0"/>
        </w:tabs>
        <w:ind w:left="1080" w:hanging="360"/>
      </w:pPr>
      <w:rPr>
        <w:rFonts w:hint="default"/>
      </w:rPr>
    </w:lvl>
    <w:lvl w:ilvl="3">
      <w:start w:val="1"/>
      <w:numFmt w:val="decimal"/>
      <w:lvlText w:val="%4)"/>
      <w:lvlJc w:val="left"/>
      <w:pPr>
        <w:tabs>
          <w:tab w:val="num" w:pos="0"/>
        </w:tabs>
        <w:ind w:left="0" w:firstLine="0"/>
      </w:pPr>
      <w:rPr>
        <w:rFonts w:hint="default"/>
        <w:b w:val="0"/>
        <w:color w:val="000000"/>
        <w:sz w:val="20"/>
        <w:szCs w:val="20"/>
      </w:rPr>
    </w:lvl>
    <w:lvl w:ilvl="4">
      <w:start w:val="1"/>
      <w:numFmt w:val="lowerLetter"/>
      <w:lvlText w:val="%5)"/>
      <w:lvlJc w:val="left"/>
      <w:pPr>
        <w:tabs>
          <w:tab w:val="num" w:pos="0"/>
        </w:tabs>
        <w:ind w:left="1800" w:hanging="360"/>
      </w:pPr>
      <w:rPr>
        <w:rFonts w:hint="default"/>
        <w:b w:val="0"/>
        <w:sz w:val="20"/>
        <w:szCs w:val="20"/>
      </w:rPr>
    </w:lvl>
    <w:lvl w:ilvl="5">
      <w:start w:val="1"/>
      <w:numFmt w:val="bullet"/>
      <w:lvlText w:val=""/>
      <w:lvlJc w:val="left"/>
      <w:pPr>
        <w:tabs>
          <w:tab w:val="num" w:pos="0"/>
        </w:tabs>
        <w:ind w:left="2160" w:hanging="360"/>
      </w:pPr>
      <w:rPr>
        <w:rFonts w:ascii="Symbol" w:hAnsi="Symbol" w:cs="Symbol"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000000D"/>
    <w:multiLevelType w:val="singleLevel"/>
    <w:tmpl w:val="0000000D"/>
    <w:name w:val="WW8Num13"/>
    <w:lvl w:ilvl="0">
      <w:start w:val="1"/>
      <w:numFmt w:val="decimal"/>
      <w:lvlText w:val="%1)"/>
      <w:lvlJc w:val="left"/>
      <w:pPr>
        <w:tabs>
          <w:tab w:val="num" w:pos="-643"/>
        </w:tabs>
        <w:ind w:left="786" w:hanging="360"/>
      </w:pPr>
    </w:lvl>
  </w:abstractNum>
  <w:abstractNum w:abstractNumId="13" w15:restartNumberingAfterBreak="0">
    <w:nsid w:val="0000000E"/>
    <w:multiLevelType w:val="singleLevel"/>
    <w:tmpl w:val="0000000E"/>
    <w:name w:val="WW8Num14"/>
    <w:lvl w:ilvl="0">
      <w:start w:val="1"/>
      <w:numFmt w:val="lowerLetter"/>
      <w:lvlText w:val="%1)"/>
      <w:lvlJc w:val="left"/>
      <w:pPr>
        <w:tabs>
          <w:tab w:val="num" w:pos="0"/>
        </w:tabs>
        <w:ind w:left="1069" w:hanging="360"/>
      </w:pPr>
      <w:rPr>
        <w:rFonts w:ascii="Calibri" w:eastAsia="Times New Roman" w:hAnsi="Calibri" w:cs="Calibri" w:hint="default"/>
      </w:rPr>
    </w:lvl>
  </w:abstractNum>
  <w:abstractNum w:abstractNumId="14" w15:restartNumberingAfterBreak="0">
    <w:nsid w:val="0000000F"/>
    <w:multiLevelType w:val="multilevel"/>
    <w:tmpl w:val="0000000F"/>
    <w:lvl w:ilvl="0">
      <w:start w:val="1"/>
      <w:numFmt w:val="decimal"/>
      <w:lvlText w:val="%1."/>
      <w:lvlJc w:val="left"/>
      <w:pPr>
        <w:tabs>
          <w:tab w:val="num" w:pos="480"/>
        </w:tabs>
        <w:ind w:left="480" w:hanging="360"/>
      </w:pPr>
    </w:lvl>
    <w:lvl w:ilvl="1">
      <w:start w:val="1"/>
      <w:numFmt w:val="decimal"/>
      <w:lvlText w:val="%2)"/>
      <w:lvlJc w:val="left"/>
      <w:pPr>
        <w:tabs>
          <w:tab w:val="num" w:pos="907"/>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397"/>
        </w:tabs>
        <w:ind w:left="397" w:hanging="397"/>
      </w:pPr>
      <w:rPr>
        <w:b w:val="0"/>
        <w:i w:val="0"/>
      </w:rPr>
    </w:lvl>
    <w:lvl w:ilvl="1">
      <w:start w:val="1"/>
      <w:numFmt w:val="decimal"/>
      <w:lvlText w:val="%2)"/>
      <w:lvlJc w:val="left"/>
      <w:pPr>
        <w:tabs>
          <w:tab w:val="num" w:pos="907"/>
        </w:tabs>
        <w:ind w:left="644" w:hanging="360"/>
      </w:pPr>
      <w:rPr>
        <w:b w:val="0"/>
        <w:bCs/>
        <w:strike w:val="0"/>
        <w:dstrike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644" w:hanging="360"/>
      </w:pPr>
    </w:lvl>
  </w:abstractNum>
  <w:abstractNum w:abstractNumId="17" w15:restartNumberingAfterBreak="0">
    <w:nsid w:val="00000012"/>
    <w:multiLevelType w:val="singleLevel"/>
    <w:tmpl w:val="00000012"/>
    <w:name w:val="WW8Num18"/>
    <w:lvl w:ilvl="0">
      <w:start w:val="1"/>
      <w:numFmt w:val="decimal"/>
      <w:lvlText w:val="%1."/>
      <w:lvlJc w:val="left"/>
      <w:pPr>
        <w:tabs>
          <w:tab w:val="num" w:pos="397"/>
        </w:tabs>
        <w:ind w:left="397" w:hanging="397"/>
      </w:pPr>
    </w:lvl>
  </w:abstractNum>
  <w:abstractNum w:abstractNumId="18" w15:restartNumberingAfterBreak="0">
    <w:nsid w:val="00000013"/>
    <w:multiLevelType w:val="singleLevel"/>
    <w:tmpl w:val="00000013"/>
    <w:name w:val="WW8Num19"/>
    <w:lvl w:ilvl="0">
      <w:start w:val="1"/>
      <w:numFmt w:val="upperRoman"/>
      <w:lvlText w:val="%1."/>
      <w:lvlJc w:val="right"/>
      <w:pPr>
        <w:tabs>
          <w:tab w:val="num" w:pos="0"/>
        </w:tabs>
        <w:ind w:left="720" w:hanging="360"/>
      </w:pPr>
    </w:lvl>
  </w:abstractNum>
  <w:abstractNum w:abstractNumId="19" w15:restartNumberingAfterBreak="0">
    <w:nsid w:val="00000014"/>
    <w:multiLevelType w:val="singleLevel"/>
    <w:tmpl w:val="00000014"/>
    <w:name w:val="WW8Num20"/>
    <w:lvl w:ilvl="0">
      <w:start w:val="1"/>
      <w:numFmt w:val="bullet"/>
      <w:lvlText w:val=""/>
      <w:lvlJc w:val="left"/>
      <w:pPr>
        <w:tabs>
          <w:tab w:val="num" w:pos="0"/>
        </w:tabs>
        <w:ind w:left="360" w:hanging="360"/>
      </w:pPr>
      <w:rPr>
        <w:rFonts w:ascii="Symbol" w:hAnsi="Symbol" w:cs="Symbol" w:hint="default"/>
      </w:rPr>
    </w:lvl>
  </w:abstractNum>
  <w:abstractNum w:abstractNumId="20" w15:restartNumberingAfterBreak="0">
    <w:nsid w:val="00000015"/>
    <w:multiLevelType w:val="multilevel"/>
    <w:tmpl w:val="00000015"/>
    <w:name w:val="WW8Num21"/>
    <w:lvl w:ilvl="0">
      <w:start w:val="1"/>
      <w:numFmt w:val="decimal"/>
      <w:lvlText w:val="%1."/>
      <w:lvlJc w:val="left"/>
      <w:pPr>
        <w:tabs>
          <w:tab w:val="num" w:pos="397"/>
        </w:tabs>
        <w:ind w:left="907" w:hanging="907"/>
      </w:pPr>
      <w:rPr>
        <w:rFonts w:ascii="Times New Roman" w:hAnsi="Times New Roman" w:cs="Times New Roman" w:hint="default"/>
        <w:b/>
        <w:i w:val="0"/>
        <w:sz w:val="24"/>
        <w:szCs w:val="24"/>
      </w:rPr>
    </w:lvl>
    <w:lvl w:ilvl="1">
      <w:start w:val="1"/>
      <w:numFmt w:val="decimal"/>
      <w:lvlText w:val="%2."/>
      <w:lvlJc w:val="left"/>
      <w:pPr>
        <w:tabs>
          <w:tab w:val="num" w:pos="511"/>
        </w:tabs>
        <w:ind w:left="2155" w:hanging="1871"/>
      </w:pPr>
      <w:rPr>
        <w:rFonts w:ascii="Calibri" w:eastAsia="Times New Roman" w:hAnsi="Calibri" w:cs="Calibri" w:hint="default"/>
        <w:b w:val="0"/>
        <w:i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0000016"/>
    <w:multiLevelType w:val="singleLevel"/>
    <w:tmpl w:val="00000016"/>
    <w:name w:val="WW8Num22"/>
    <w:lvl w:ilvl="0">
      <w:start w:val="1"/>
      <w:numFmt w:val="decimal"/>
      <w:lvlText w:val="%1)"/>
      <w:lvlJc w:val="left"/>
      <w:pPr>
        <w:tabs>
          <w:tab w:val="num" w:pos="0"/>
        </w:tabs>
        <w:ind w:left="1440" w:hanging="360"/>
      </w:pPr>
      <w:rPr>
        <w:rFonts w:hint="default"/>
      </w:rPr>
    </w:lvl>
  </w:abstractNum>
  <w:abstractNum w:abstractNumId="22" w15:restartNumberingAfterBreak="0">
    <w:nsid w:val="00000017"/>
    <w:multiLevelType w:val="multilevel"/>
    <w:tmpl w:val="1AA0B754"/>
    <w:name w:val="WW8Num23"/>
    <w:lvl w:ilvl="0">
      <w:start w:val="1"/>
      <w:numFmt w:val="decimal"/>
      <w:lvlText w:val="%1)"/>
      <w:lvlJc w:val="left"/>
      <w:pPr>
        <w:tabs>
          <w:tab w:val="num" w:pos="1106"/>
        </w:tabs>
        <w:ind w:left="1106" w:hanging="397"/>
      </w:pPr>
      <w:rPr>
        <w:color w:val="000000"/>
      </w:rPr>
    </w:lvl>
    <w:lvl w:ilvl="1">
      <w:start w:val="1"/>
      <w:numFmt w:val="decimal"/>
      <w:lvlText w:val="%2."/>
      <w:lvlJc w:val="left"/>
      <w:pPr>
        <w:tabs>
          <w:tab w:val="num" w:pos="0"/>
        </w:tabs>
        <w:ind w:left="2378" w:hanging="360"/>
      </w:pPr>
      <w:rPr>
        <w:b w:val="0"/>
        <w:bCs w:val="0"/>
        <w:strike w:val="0"/>
        <w:dstrike w:val="0"/>
      </w:rPr>
    </w:lvl>
    <w:lvl w:ilvl="2">
      <w:start w:val="1"/>
      <w:numFmt w:val="lowerRoman"/>
      <w:lvlText w:val="%3."/>
      <w:lvlJc w:val="right"/>
      <w:pPr>
        <w:tabs>
          <w:tab w:val="num" w:pos="0"/>
        </w:tabs>
        <w:ind w:left="3098" w:hanging="180"/>
      </w:pPr>
    </w:lvl>
    <w:lvl w:ilvl="3">
      <w:start w:val="1"/>
      <w:numFmt w:val="decimal"/>
      <w:lvlText w:val="%4."/>
      <w:lvlJc w:val="left"/>
      <w:pPr>
        <w:tabs>
          <w:tab w:val="num" w:pos="0"/>
        </w:tabs>
        <w:ind w:left="3818" w:hanging="360"/>
      </w:pPr>
    </w:lvl>
    <w:lvl w:ilvl="4">
      <w:start w:val="1"/>
      <w:numFmt w:val="lowerLetter"/>
      <w:lvlText w:val="%5."/>
      <w:lvlJc w:val="left"/>
      <w:pPr>
        <w:tabs>
          <w:tab w:val="num" w:pos="0"/>
        </w:tabs>
        <w:ind w:left="4538" w:hanging="360"/>
      </w:pPr>
    </w:lvl>
    <w:lvl w:ilvl="5">
      <w:start w:val="1"/>
      <w:numFmt w:val="lowerRoman"/>
      <w:lvlText w:val="%6."/>
      <w:lvlJc w:val="right"/>
      <w:pPr>
        <w:tabs>
          <w:tab w:val="num" w:pos="0"/>
        </w:tabs>
        <w:ind w:left="5258" w:hanging="180"/>
      </w:pPr>
    </w:lvl>
    <w:lvl w:ilvl="6">
      <w:start w:val="1"/>
      <w:numFmt w:val="decimal"/>
      <w:lvlText w:val="%7."/>
      <w:lvlJc w:val="left"/>
      <w:pPr>
        <w:tabs>
          <w:tab w:val="num" w:pos="0"/>
        </w:tabs>
        <w:ind w:left="5978" w:hanging="360"/>
      </w:pPr>
    </w:lvl>
    <w:lvl w:ilvl="7">
      <w:start w:val="1"/>
      <w:numFmt w:val="lowerLetter"/>
      <w:lvlText w:val="%8."/>
      <w:lvlJc w:val="left"/>
      <w:pPr>
        <w:tabs>
          <w:tab w:val="num" w:pos="0"/>
        </w:tabs>
        <w:ind w:left="6698" w:hanging="360"/>
      </w:pPr>
    </w:lvl>
    <w:lvl w:ilvl="8">
      <w:start w:val="1"/>
      <w:numFmt w:val="lowerRoman"/>
      <w:lvlText w:val="%9."/>
      <w:lvlJc w:val="right"/>
      <w:pPr>
        <w:tabs>
          <w:tab w:val="num" w:pos="0"/>
        </w:tabs>
        <w:ind w:left="7418" w:hanging="180"/>
      </w:pPr>
    </w:lvl>
  </w:abstractNum>
  <w:abstractNum w:abstractNumId="23" w15:restartNumberingAfterBreak="0">
    <w:nsid w:val="00000018"/>
    <w:multiLevelType w:val="singleLevel"/>
    <w:tmpl w:val="00000018"/>
    <w:name w:val="WW8Num24"/>
    <w:lvl w:ilvl="0">
      <w:start w:val="1"/>
      <w:numFmt w:val="lowerLetter"/>
      <w:lvlText w:val="%1)"/>
      <w:lvlJc w:val="left"/>
      <w:pPr>
        <w:tabs>
          <w:tab w:val="num" w:pos="0"/>
        </w:tabs>
        <w:ind w:left="1020" w:hanging="360"/>
      </w:pPr>
      <w:rPr>
        <w:rFonts w:hint="default"/>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1004" w:hanging="360"/>
      </w:pPr>
    </w:lvl>
  </w:abstractNum>
  <w:abstractNum w:abstractNumId="25" w15:restartNumberingAfterBreak="0">
    <w:nsid w:val="0000001A"/>
    <w:multiLevelType w:val="singleLevel"/>
    <w:tmpl w:val="0000001A"/>
    <w:name w:val="WW8Num26"/>
    <w:lvl w:ilvl="0">
      <w:start w:val="1"/>
      <w:numFmt w:val="decimal"/>
      <w:lvlText w:val="%1)"/>
      <w:lvlJc w:val="left"/>
      <w:pPr>
        <w:tabs>
          <w:tab w:val="num" w:pos="1106"/>
        </w:tabs>
        <w:ind w:left="1106" w:hanging="397"/>
      </w:pPr>
      <w:rPr>
        <w:b w:val="0"/>
        <w:color w:val="000000"/>
      </w:rPr>
    </w:lvl>
  </w:abstractNum>
  <w:abstractNum w:abstractNumId="26" w15:restartNumberingAfterBreak="0">
    <w:nsid w:val="0000001B"/>
    <w:multiLevelType w:val="singleLevel"/>
    <w:tmpl w:val="0000001B"/>
    <w:name w:val="WW8Num27"/>
    <w:lvl w:ilvl="0">
      <w:start w:val="3"/>
      <w:numFmt w:val="decimal"/>
      <w:lvlText w:val="%1."/>
      <w:lvlJc w:val="left"/>
      <w:pPr>
        <w:tabs>
          <w:tab w:val="num" w:pos="1477"/>
        </w:tabs>
        <w:ind w:left="1477" w:hanging="397"/>
      </w:pPr>
      <w:rPr>
        <w:rFonts w:hint="default"/>
        <w:b w:val="0"/>
        <w:i w:val="0"/>
      </w:rPr>
    </w:lvl>
  </w:abstractNum>
  <w:abstractNum w:abstractNumId="27" w15:restartNumberingAfterBreak="0">
    <w:nsid w:val="0000001C"/>
    <w:multiLevelType w:val="singleLevel"/>
    <w:tmpl w:val="0000001C"/>
    <w:name w:val="WW8Num28"/>
    <w:lvl w:ilvl="0">
      <w:start w:val="1"/>
      <w:numFmt w:val="decimal"/>
      <w:lvlText w:val="%1."/>
      <w:lvlJc w:val="left"/>
      <w:pPr>
        <w:tabs>
          <w:tab w:val="num" w:pos="0"/>
        </w:tabs>
        <w:ind w:left="360" w:hanging="360"/>
      </w:pPr>
      <w:rPr>
        <w:rFonts w:hint="default"/>
        <w:strike w:val="0"/>
        <w:dstrike w:val="0"/>
      </w:rPr>
    </w:lvl>
  </w:abstractNum>
  <w:abstractNum w:abstractNumId="28" w15:restartNumberingAfterBreak="0">
    <w:nsid w:val="0000001D"/>
    <w:multiLevelType w:val="singleLevel"/>
    <w:tmpl w:val="0000001D"/>
    <w:name w:val="WW8Num29"/>
    <w:lvl w:ilvl="0">
      <w:start w:val="1"/>
      <w:numFmt w:val="decimal"/>
      <w:lvlText w:val="%1)"/>
      <w:lvlJc w:val="left"/>
      <w:pPr>
        <w:tabs>
          <w:tab w:val="num" w:pos="0"/>
        </w:tabs>
        <w:ind w:left="717" w:hanging="360"/>
      </w:pPr>
      <w:rPr>
        <w:rFonts w:hint="default"/>
      </w:rPr>
    </w:lvl>
  </w:abstractNum>
  <w:abstractNum w:abstractNumId="29" w15:restartNumberingAfterBreak="0">
    <w:nsid w:val="0000001E"/>
    <w:multiLevelType w:val="multilevel"/>
    <w:tmpl w:val="0000001E"/>
    <w:name w:val="WW8Num30"/>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144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0"/>
        </w:tabs>
        <w:ind w:left="1004" w:hanging="360"/>
      </w:pPr>
      <w:rPr>
        <w:rFonts w:hint="default"/>
        <w:b w:val="0"/>
      </w:rPr>
    </w:lvl>
  </w:abstractNum>
  <w:abstractNum w:abstractNumId="32" w15:restartNumberingAfterBreak="0">
    <w:nsid w:val="00000021"/>
    <w:multiLevelType w:val="singleLevel"/>
    <w:tmpl w:val="00000021"/>
    <w:name w:val="WW8Num33"/>
    <w:lvl w:ilvl="0">
      <w:start w:val="1"/>
      <w:numFmt w:val="decimal"/>
      <w:lvlText w:val="%1."/>
      <w:lvlJc w:val="left"/>
      <w:pPr>
        <w:tabs>
          <w:tab w:val="num" w:pos="0"/>
        </w:tabs>
        <w:ind w:left="720" w:hanging="360"/>
      </w:pPr>
      <w:rPr>
        <w:strike w:val="0"/>
        <w:dstrike w:val="0"/>
      </w:rPr>
    </w:lvl>
  </w:abstractNum>
  <w:abstractNum w:abstractNumId="33" w15:restartNumberingAfterBreak="0">
    <w:nsid w:val="00000022"/>
    <w:multiLevelType w:val="singleLevel"/>
    <w:tmpl w:val="00000022"/>
    <w:name w:val="WW8Num34"/>
    <w:lvl w:ilvl="0">
      <w:start w:val="1"/>
      <w:numFmt w:val="decimal"/>
      <w:lvlText w:val="%1)"/>
      <w:lvlJc w:val="left"/>
      <w:pPr>
        <w:tabs>
          <w:tab w:val="num" w:pos="0"/>
        </w:tabs>
        <w:ind w:left="720" w:hanging="360"/>
      </w:pPr>
      <w:rPr>
        <w:rFonts w:hint="default"/>
      </w:rPr>
    </w:lvl>
  </w:abstractNum>
  <w:abstractNum w:abstractNumId="34" w15:restartNumberingAfterBreak="0">
    <w:nsid w:val="00000023"/>
    <w:multiLevelType w:val="singleLevel"/>
    <w:tmpl w:val="00000023"/>
    <w:name w:val="WW8Num35"/>
    <w:lvl w:ilvl="0">
      <w:start w:val="1"/>
      <w:numFmt w:val="decimal"/>
      <w:lvlText w:val="%1."/>
      <w:lvlJc w:val="left"/>
      <w:pPr>
        <w:tabs>
          <w:tab w:val="num" w:pos="360"/>
        </w:tabs>
        <w:ind w:left="360" w:hanging="360"/>
      </w:pPr>
      <w:rPr>
        <w:b w:val="0"/>
        <w:i w:val="0"/>
        <w:strike w:val="0"/>
        <w:dstrike w:val="0"/>
      </w:rPr>
    </w:lvl>
  </w:abstractNum>
  <w:abstractNum w:abstractNumId="35" w15:restartNumberingAfterBreak="0">
    <w:nsid w:val="00000024"/>
    <w:multiLevelType w:val="singleLevel"/>
    <w:tmpl w:val="00000024"/>
    <w:name w:val="WW8Num36"/>
    <w:lvl w:ilvl="0">
      <w:start w:val="1"/>
      <w:numFmt w:val="decimal"/>
      <w:lvlText w:val="%1."/>
      <w:lvlJc w:val="left"/>
      <w:pPr>
        <w:tabs>
          <w:tab w:val="num" w:pos="0"/>
        </w:tabs>
        <w:ind w:left="1425"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0"/>
        </w:tabs>
        <w:ind w:left="644" w:hanging="360"/>
      </w:pPr>
      <w:rPr>
        <w:rFonts w:ascii="Calibri" w:eastAsia="Times New Roman" w:hAnsi="Calibri" w:cs="Calibri"/>
      </w:rPr>
    </w:lvl>
  </w:abstractNum>
  <w:abstractNum w:abstractNumId="37" w15:restartNumberingAfterBreak="0">
    <w:nsid w:val="00000026"/>
    <w:multiLevelType w:val="singleLevel"/>
    <w:tmpl w:val="00000026"/>
    <w:name w:val="WW8Num38"/>
    <w:lvl w:ilvl="0">
      <w:start w:val="1"/>
      <w:numFmt w:val="decimal"/>
      <w:lvlText w:val="%1)"/>
      <w:lvlJc w:val="left"/>
      <w:pPr>
        <w:tabs>
          <w:tab w:val="num" w:pos="0"/>
        </w:tabs>
        <w:ind w:left="2148"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rPr>
        <w:rFonts w:hint="default"/>
      </w:rPr>
    </w:lvl>
  </w:abstractNum>
  <w:abstractNum w:abstractNumId="39" w15:restartNumberingAfterBreak="0">
    <w:nsid w:val="00000028"/>
    <w:multiLevelType w:val="multilevel"/>
    <w:tmpl w:val="00000028"/>
    <w:name w:val="WW8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00000029"/>
    <w:multiLevelType w:val="singleLevel"/>
    <w:tmpl w:val="00000029"/>
    <w:name w:val="WW8Num41"/>
    <w:lvl w:ilvl="0">
      <w:start w:val="1"/>
      <w:numFmt w:val="decimal"/>
      <w:lvlText w:val="%1)"/>
      <w:lvlJc w:val="left"/>
      <w:pPr>
        <w:tabs>
          <w:tab w:val="num" w:pos="0"/>
        </w:tabs>
        <w:ind w:left="644" w:hanging="360"/>
      </w:pPr>
      <w:rPr>
        <w:sz w:val="20"/>
        <w:szCs w:val="20"/>
      </w:rPr>
    </w:lvl>
  </w:abstractNum>
  <w:abstractNum w:abstractNumId="41" w15:restartNumberingAfterBreak="0">
    <w:nsid w:val="0000002B"/>
    <w:multiLevelType w:val="singleLevel"/>
    <w:tmpl w:val="0000002B"/>
    <w:name w:val="WW8Num43"/>
    <w:lvl w:ilvl="0">
      <w:start w:val="7"/>
      <w:numFmt w:val="decimal"/>
      <w:lvlText w:val="%1)"/>
      <w:lvlJc w:val="left"/>
      <w:pPr>
        <w:tabs>
          <w:tab w:val="num" w:pos="0"/>
        </w:tabs>
        <w:ind w:left="360" w:hanging="360"/>
      </w:pPr>
      <w:rPr>
        <w:rFonts w:hint="default"/>
      </w:rPr>
    </w:lvl>
  </w:abstractNum>
  <w:abstractNum w:abstractNumId="42" w15:restartNumberingAfterBreak="0">
    <w:nsid w:val="0000002C"/>
    <w:multiLevelType w:val="multilevel"/>
    <w:tmpl w:val="0000002C"/>
    <w:name w:val="WW8Num44"/>
    <w:lvl w:ilvl="0">
      <w:start w:val="5"/>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strike w:val="0"/>
        <w:dstrike w:val="0"/>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D"/>
    <w:multiLevelType w:val="singleLevel"/>
    <w:tmpl w:val="0000002D"/>
    <w:name w:val="WW8Num45"/>
    <w:lvl w:ilvl="0">
      <w:start w:val="2"/>
      <w:numFmt w:val="decimal"/>
      <w:lvlText w:val="%1."/>
      <w:lvlJc w:val="left"/>
      <w:pPr>
        <w:tabs>
          <w:tab w:val="num" w:pos="0"/>
        </w:tabs>
        <w:ind w:left="1440" w:hanging="360"/>
      </w:pPr>
      <w:rPr>
        <w:rFonts w:hint="default"/>
        <w:strike w:val="0"/>
        <w:dstrike w:val="0"/>
        <w:color w:val="000000"/>
      </w:rPr>
    </w:lvl>
  </w:abstractNum>
  <w:abstractNum w:abstractNumId="44" w15:restartNumberingAfterBreak="0">
    <w:nsid w:val="0000002E"/>
    <w:multiLevelType w:val="singleLevel"/>
    <w:tmpl w:val="0000002E"/>
    <w:name w:val="WW8Num46"/>
    <w:lvl w:ilvl="0">
      <w:start w:val="2"/>
      <w:numFmt w:val="decimal"/>
      <w:lvlText w:val="%1."/>
      <w:lvlJc w:val="left"/>
      <w:pPr>
        <w:tabs>
          <w:tab w:val="num" w:pos="397"/>
        </w:tabs>
        <w:ind w:left="397" w:hanging="397"/>
      </w:pPr>
      <w:rPr>
        <w:rFonts w:hint="default"/>
        <w:b w:val="0"/>
        <w:i w:val="0"/>
      </w:rPr>
    </w:lvl>
  </w:abstractNum>
  <w:abstractNum w:abstractNumId="45" w15:restartNumberingAfterBreak="0">
    <w:nsid w:val="0000002F"/>
    <w:multiLevelType w:val="multilevel"/>
    <w:tmpl w:val="0000002F"/>
    <w:name w:val="WW8Num47"/>
    <w:lvl w:ilvl="0">
      <w:start w:val="1"/>
      <w:numFmt w:val="decimal"/>
      <w:lvlText w:val="%1."/>
      <w:lvlJc w:val="left"/>
      <w:pPr>
        <w:tabs>
          <w:tab w:val="num" w:pos="0"/>
        </w:tabs>
        <w:ind w:left="644" w:hanging="360"/>
      </w:pPr>
    </w:lvl>
    <w:lvl w:ilvl="1">
      <w:start w:val="1"/>
      <w:numFmt w:val="lowerLetter"/>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00000030"/>
    <w:multiLevelType w:val="singleLevel"/>
    <w:tmpl w:val="00000030"/>
    <w:name w:val="WW8Num48"/>
    <w:lvl w:ilvl="0">
      <w:start w:val="1"/>
      <w:numFmt w:val="decimal"/>
      <w:lvlText w:val="%1)"/>
      <w:lvlJc w:val="left"/>
      <w:pPr>
        <w:tabs>
          <w:tab w:val="num" w:pos="907"/>
        </w:tabs>
        <w:ind w:left="1428" w:hanging="360"/>
      </w:pPr>
    </w:lvl>
  </w:abstractNum>
  <w:abstractNum w:abstractNumId="47" w15:restartNumberingAfterBreak="0">
    <w:nsid w:val="00000031"/>
    <w:multiLevelType w:val="singleLevel"/>
    <w:tmpl w:val="00000031"/>
    <w:name w:val="WW8Num49"/>
    <w:lvl w:ilvl="0">
      <w:start w:val="1"/>
      <w:numFmt w:val="decimal"/>
      <w:pStyle w:val="Listapunktowana31"/>
      <w:lvlText w:val="%1."/>
      <w:lvlJc w:val="left"/>
      <w:pPr>
        <w:tabs>
          <w:tab w:val="num" w:pos="720"/>
        </w:tabs>
        <w:ind w:left="720" w:hanging="360"/>
      </w:pPr>
      <w:rPr>
        <w:rFonts w:hint="default"/>
      </w:rPr>
    </w:lvl>
  </w:abstractNum>
  <w:abstractNum w:abstractNumId="48" w15:restartNumberingAfterBreak="0">
    <w:nsid w:val="00000032"/>
    <w:multiLevelType w:val="singleLevel"/>
    <w:tmpl w:val="00000032"/>
    <w:name w:val="WW8Num50"/>
    <w:lvl w:ilvl="0">
      <w:start w:val="1"/>
      <w:numFmt w:val="lowerLetter"/>
      <w:lvlText w:val="%1)"/>
      <w:lvlJc w:val="left"/>
      <w:pPr>
        <w:tabs>
          <w:tab w:val="num" w:pos="0"/>
        </w:tabs>
        <w:ind w:left="1194" w:hanging="360"/>
      </w:pPr>
      <w:rPr>
        <w:strike w:val="0"/>
        <w:dstrike w:val="0"/>
      </w:rPr>
    </w:lvl>
  </w:abstractNum>
  <w:abstractNum w:abstractNumId="49" w15:restartNumberingAfterBreak="0">
    <w:nsid w:val="00000033"/>
    <w:multiLevelType w:val="singleLevel"/>
    <w:tmpl w:val="00000033"/>
    <w:name w:val="WW8Num51"/>
    <w:lvl w:ilvl="0">
      <w:start w:val="1"/>
      <w:numFmt w:val="decimal"/>
      <w:lvlText w:val="%1."/>
      <w:lvlJc w:val="left"/>
      <w:pPr>
        <w:tabs>
          <w:tab w:val="num" w:pos="0"/>
        </w:tabs>
        <w:ind w:left="360" w:hanging="360"/>
      </w:pPr>
      <w:rPr>
        <w:rFonts w:hint="default"/>
        <w:strike w:val="0"/>
        <w:dstrike w:val="0"/>
      </w:rPr>
    </w:lvl>
  </w:abstractNum>
  <w:abstractNum w:abstractNumId="50" w15:restartNumberingAfterBreak="0">
    <w:nsid w:val="00000034"/>
    <w:multiLevelType w:val="singleLevel"/>
    <w:tmpl w:val="00000034"/>
    <w:name w:val="WW8Num52"/>
    <w:lvl w:ilvl="0">
      <w:start w:val="1"/>
      <w:numFmt w:val="upperRoman"/>
      <w:lvlText w:val="%1."/>
      <w:lvlJc w:val="right"/>
      <w:pPr>
        <w:tabs>
          <w:tab w:val="num" w:pos="907"/>
        </w:tabs>
        <w:ind w:left="720" w:hanging="360"/>
      </w:pPr>
    </w:lvl>
  </w:abstractNum>
  <w:abstractNum w:abstractNumId="51" w15:restartNumberingAfterBreak="0">
    <w:nsid w:val="00000035"/>
    <w:multiLevelType w:val="singleLevel"/>
    <w:tmpl w:val="00000035"/>
    <w:name w:val="WW8Num53"/>
    <w:lvl w:ilvl="0">
      <w:start w:val="1"/>
      <w:numFmt w:val="decimal"/>
      <w:lvlText w:val="%1."/>
      <w:lvlJc w:val="left"/>
      <w:pPr>
        <w:tabs>
          <w:tab w:val="num" w:pos="0"/>
        </w:tabs>
        <w:ind w:left="720" w:hanging="360"/>
      </w:pPr>
    </w:lvl>
  </w:abstractNum>
  <w:abstractNum w:abstractNumId="52" w15:restartNumberingAfterBreak="0">
    <w:nsid w:val="00000036"/>
    <w:multiLevelType w:val="singleLevel"/>
    <w:tmpl w:val="00000036"/>
    <w:name w:val="WW8Num54"/>
    <w:lvl w:ilvl="0">
      <w:start w:val="21"/>
      <w:numFmt w:val="decimal"/>
      <w:lvlText w:val="%1."/>
      <w:lvlJc w:val="left"/>
      <w:pPr>
        <w:tabs>
          <w:tab w:val="num" w:pos="0"/>
        </w:tabs>
        <w:ind w:left="720" w:hanging="360"/>
      </w:pPr>
      <w:rPr>
        <w:rFonts w:hint="default"/>
      </w:rPr>
    </w:lvl>
  </w:abstractNum>
  <w:abstractNum w:abstractNumId="53" w15:restartNumberingAfterBreak="0">
    <w:nsid w:val="00000037"/>
    <w:multiLevelType w:val="multilevel"/>
    <w:tmpl w:val="00000037"/>
    <w:name w:val="WW8Num55"/>
    <w:lvl w:ilvl="0">
      <w:start w:val="1"/>
      <w:numFmt w:val="decimal"/>
      <w:lvlText w:val="%1."/>
      <w:lvlJc w:val="left"/>
      <w:pPr>
        <w:tabs>
          <w:tab w:val="num" w:pos="0"/>
        </w:tabs>
        <w:ind w:left="2520" w:hanging="360"/>
      </w:pPr>
    </w:lvl>
    <w:lvl w:ilvl="1">
      <w:start w:val="1"/>
      <w:numFmt w:val="decimal"/>
      <w:lvlText w:val="%2."/>
      <w:lvlJc w:val="left"/>
      <w:pPr>
        <w:tabs>
          <w:tab w:val="num" w:pos="0"/>
        </w:tabs>
        <w:ind w:left="360" w:hanging="360"/>
      </w:pPr>
      <w:rPr>
        <w:rFonts w:ascii="Calibri" w:eastAsia="Lucida Sans Unicode" w:hAnsi="Calibri" w:cs="Calibri" w:hint="default"/>
        <w:color w:val="000000"/>
      </w:r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54" w15:restartNumberingAfterBreak="0">
    <w:nsid w:val="00000038"/>
    <w:multiLevelType w:val="multilevel"/>
    <w:tmpl w:val="00000038"/>
    <w:name w:val="WW8Num56"/>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9"/>
    <w:multiLevelType w:val="multilevel"/>
    <w:tmpl w:val="00000039"/>
    <w:name w:val="WW8Num5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606"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000003A"/>
    <w:multiLevelType w:val="singleLevel"/>
    <w:tmpl w:val="0000003A"/>
    <w:name w:val="WW8Num58"/>
    <w:lvl w:ilvl="0">
      <w:start w:val="1"/>
      <w:numFmt w:val="decimal"/>
      <w:lvlText w:val="%1)"/>
      <w:lvlJc w:val="left"/>
      <w:pPr>
        <w:tabs>
          <w:tab w:val="num" w:pos="0"/>
        </w:tabs>
        <w:ind w:left="786" w:hanging="360"/>
      </w:pPr>
      <w:rPr>
        <w:rFonts w:hint="default"/>
      </w:rPr>
    </w:lvl>
  </w:abstractNum>
  <w:abstractNum w:abstractNumId="57" w15:restartNumberingAfterBreak="0">
    <w:nsid w:val="0000003B"/>
    <w:multiLevelType w:val="singleLevel"/>
    <w:tmpl w:val="0000003B"/>
    <w:name w:val="WW8Num59"/>
    <w:lvl w:ilvl="0">
      <w:start w:val="6"/>
      <w:numFmt w:val="decimal"/>
      <w:lvlText w:val="%1)"/>
      <w:lvlJc w:val="left"/>
      <w:pPr>
        <w:tabs>
          <w:tab w:val="num" w:pos="0"/>
        </w:tabs>
        <w:ind w:left="1440" w:hanging="360"/>
      </w:pPr>
      <w:rPr>
        <w:rFonts w:hint="default"/>
      </w:rPr>
    </w:lvl>
  </w:abstractNum>
  <w:abstractNum w:abstractNumId="58" w15:restartNumberingAfterBreak="0">
    <w:nsid w:val="0000003C"/>
    <w:multiLevelType w:val="singleLevel"/>
    <w:tmpl w:val="0000003C"/>
    <w:name w:val="WW8Num60"/>
    <w:lvl w:ilvl="0">
      <w:start w:val="1"/>
      <w:numFmt w:val="decimal"/>
      <w:lvlText w:val="%1)"/>
      <w:lvlJc w:val="left"/>
      <w:pPr>
        <w:tabs>
          <w:tab w:val="num" w:pos="0"/>
        </w:tabs>
        <w:ind w:left="1287" w:hanging="360"/>
      </w:pPr>
      <w:rPr>
        <w:i w:val="0"/>
      </w:rPr>
    </w:lvl>
  </w:abstractNum>
  <w:abstractNum w:abstractNumId="59" w15:restartNumberingAfterBreak="0">
    <w:nsid w:val="0000003D"/>
    <w:multiLevelType w:val="multilevel"/>
    <w:tmpl w:val="0000003D"/>
    <w:name w:val="WW8Num61"/>
    <w:lvl w:ilvl="0">
      <w:start w:val="1"/>
      <w:numFmt w:val="decimal"/>
      <w:lvlText w:val="%1."/>
      <w:lvlJc w:val="left"/>
      <w:pPr>
        <w:tabs>
          <w:tab w:val="num" w:pos="1004"/>
        </w:tabs>
        <w:ind w:left="1004" w:hanging="360"/>
      </w:pPr>
    </w:lvl>
    <w:lvl w:ilvl="1">
      <w:start w:val="1"/>
      <w:numFmt w:val="decimal"/>
      <w:lvlText w:val="%2)"/>
      <w:lvlJc w:val="left"/>
      <w:pPr>
        <w:tabs>
          <w:tab w:val="num" w:pos="1724"/>
        </w:tabs>
        <w:ind w:left="1724" w:hanging="360"/>
      </w:pPr>
    </w:lvl>
    <w:lvl w:ilvl="2">
      <w:start w:val="1"/>
      <w:numFmt w:val="decimal"/>
      <w:lvlText w:val="%3."/>
      <w:lvlJc w:val="left"/>
      <w:pPr>
        <w:tabs>
          <w:tab w:val="num" w:pos="2624"/>
        </w:tabs>
        <w:ind w:left="262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0000003E"/>
    <w:multiLevelType w:val="singleLevel"/>
    <w:tmpl w:val="0000003E"/>
    <w:name w:val="WW8Num62"/>
    <w:lvl w:ilvl="0">
      <w:start w:val="2"/>
      <w:numFmt w:val="decimal"/>
      <w:lvlText w:val="%1)"/>
      <w:lvlJc w:val="left"/>
      <w:pPr>
        <w:tabs>
          <w:tab w:val="num" w:pos="0"/>
        </w:tabs>
        <w:ind w:left="1440" w:hanging="360"/>
      </w:pPr>
      <w:rPr>
        <w:rFonts w:hint="default"/>
      </w:rPr>
    </w:lvl>
  </w:abstractNum>
  <w:abstractNum w:abstractNumId="61" w15:restartNumberingAfterBreak="0">
    <w:nsid w:val="0000003F"/>
    <w:multiLevelType w:val="singleLevel"/>
    <w:tmpl w:val="0000003F"/>
    <w:name w:val="WW8Num63"/>
    <w:lvl w:ilvl="0">
      <w:start w:val="1"/>
      <w:numFmt w:val="decimal"/>
      <w:lvlText w:val="%1)"/>
      <w:lvlJc w:val="left"/>
      <w:pPr>
        <w:tabs>
          <w:tab w:val="num" w:pos="907"/>
        </w:tabs>
        <w:ind w:left="720" w:hanging="360"/>
      </w:pPr>
    </w:lvl>
  </w:abstractNum>
  <w:abstractNum w:abstractNumId="62" w15:restartNumberingAfterBreak="0">
    <w:nsid w:val="00000040"/>
    <w:multiLevelType w:val="singleLevel"/>
    <w:tmpl w:val="00000040"/>
    <w:name w:val="WW8Num64"/>
    <w:lvl w:ilvl="0">
      <w:start w:val="1"/>
      <w:numFmt w:val="decimal"/>
      <w:lvlText w:val="%1)"/>
      <w:lvlJc w:val="left"/>
      <w:pPr>
        <w:tabs>
          <w:tab w:val="num" w:pos="1070"/>
        </w:tabs>
        <w:ind w:left="1070" w:hanging="360"/>
      </w:pPr>
      <w:rPr>
        <w:rFonts w:hint="default"/>
        <w:color w:val="000000"/>
      </w:rPr>
    </w:lvl>
  </w:abstractNum>
  <w:abstractNum w:abstractNumId="63" w15:restartNumberingAfterBreak="0">
    <w:nsid w:val="00000041"/>
    <w:multiLevelType w:val="singleLevel"/>
    <w:tmpl w:val="00000041"/>
    <w:name w:val="WW8Num65"/>
    <w:lvl w:ilvl="0">
      <w:start w:val="1"/>
      <w:numFmt w:val="decimal"/>
      <w:lvlText w:val="%1."/>
      <w:lvlJc w:val="left"/>
      <w:pPr>
        <w:tabs>
          <w:tab w:val="num" w:pos="360"/>
        </w:tabs>
        <w:ind w:left="360" w:hanging="360"/>
      </w:pPr>
    </w:lvl>
  </w:abstractNum>
  <w:abstractNum w:abstractNumId="64" w15:restartNumberingAfterBreak="0">
    <w:nsid w:val="00000042"/>
    <w:multiLevelType w:val="singleLevel"/>
    <w:tmpl w:val="00000042"/>
    <w:name w:val="WW8Num66"/>
    <w:lvl w:ilvl="0">
      <w:start w:val="1"/>
      <w:numFmt w:val="decimal"/>
      <w:lvlText w:val="%1."/>
      <w:lvlJc w:val="left"/>
      <w:pPr>
        <w:tabs>
          <w:tab w:val="num" w:pos="360"/>
        </w:tabs>
        <w:ind w:left="360" w:hanging="360"/>
      </w:pPr>
      <w:rPr>
        <w:rFonts w:ascii="Times New Roman" w:eastAsia="Times New Roman" w:hAnsi="Times New Roman" w:cs="Times New Roman" w:hint="default"/>
        <w:b w:val="0"/>
        <w:color w:val="000000"/>
      </w:rPr>
    </w:lvl>
  </w:abstractNum>
  <w:abstractNum w:abstractNumId="65" w15:restartNumberingAfterBreak="0">
    <w:nsid w:val="00000043"/>
    <w:multiLevelType w:val="singleLevel"/>
    <w:tmpl w:val="00000043"/>
    <w:name w:val="WW8Num67"/>
    <w:lvl w:ilvl="0">
      <w:start w:val="1"/>
      <w:numFmt w:val="decimal"/>
      <w:lvlText w:val="%1)"/>
      <w:lvlJc w:val="left"/>
      <w:pPr>
        <w:tabs>
          <w:tab w:val="num" w:pos="0"/>
        </w:tabs>
        <w:ind w:left="1440" w:hanging="360"/>
      </w:pPr>
      <w:rPr>
        <w:b w:val="0"/>
        <w:bCs w:val="0"/>
      </w:rPr>
    </w:lvl>
  </w:abstractNum>
  <w:abstractNum w:abstractNumId="66" w15:restartNumberingAfterBreak="0">
    <w:nsid w:val="00000044"/>
    <w:multiLevelType w:val="multilevel"/>
    <w:tmpl w:val="499E8E7E"/>
    <w:name w:val="WW8Num68"/>
    <w:lvl w:ilvl="0">
      <w:start w:val="1"/>
      <w:numFmt w:val="decimal"/>
      <w:lvlText w:val="%1."/>
      <w:lvlJc w:val="left"/>
      <w:pPr>
        <w:tabs>
          <w:tab w:val="num" w:pos="0"/>
        </w:tabs>
        <w:ind w:left="360" w:hanging="360"/>
      </w:pPr>
      <w:rPr>
        <w:rFonts w:hint="default"/>
        <w:b/>
        <w:i w:val="0"/>
        <w:sz w:val="24"/>
      </w:rPr>
    </w:lvl>
    <w:lvl w:ilvl="1">
      <w:start w:val="1"/>
      <w:numFmt w:val="decimal"/>
      <w:lvlText w:val="%2."/>
      <w:lvlJc w:val="left"/>
      <w:pPr>
        <w:tabs>
          <w:tab w:val="num" w:pos="0"/>
        </w:tabs>
        <w:ind w:left="720" w:hanging="360"/>
      </w:pPr>
      <w:rPr>
        <w:rFonts w:ascii="Calibri" w:hAnsi="Calibri" w:cs="Calibri" w:hint="default"/>
        <w:b w:val="0"/>
        <w:sz w:val="20"/>
      </w:rPr>
    </w:lvl>
    <w:lvl w:ilvl="2">
      <w:start w:val="1"/>
      <w:numFmt w:val="none"/>
      <w:suff w:val="nothing"/>
      <w:lvlText w:val=""/>
      <w:lvlJc w:val="left"/>
      <w:pPr>
        <w:tabs>
          <w:tab w:val="num" w:pos="0"/>
        </w:tabs>
        <w:ind w:left="1080" w:hanging="360"/>
      </w:pPr>
      <w:rPr>
        <w:rFonts w:hint="default"/>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rPr>
        <w:rFonts w:hint="default"/>
        <w:b w:val="0"/>
        <w:sz w:val="20"/>
        <w:szCs w:val="20"/>
      </w:rPr>
    </w:lvl>
    <w:lvl w:ilvl="5">
      <w:start w:val="1"/>
      <w:numFmt w:val="bullet"/>
      <w:lvlText w:val=""/>
      <w:lvlJc w:val="left"/>
      <w:pPr>
        <w:tabs>
          <w:tab w:val="num" w:pos="0"/>
        </w:tabs>
        <w:ind w:left="2160" w:hanging="360"/>
      </w:pPr>
      <w:rPr>
        <w:rFonts w:ascii="Symbol" w:hAnsi="Symbol" w:cs="Symbol"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7" w15:restartNumberingAfterBreak="0">
    <w:nsid w:val="00000045"/>
    <w:multiLevelType w:val="singleLevel"/>
    <w:tmpl w:val="00000045"/>
    <w:name w:val="WW8Num69"/>
    <w:lvl w:ilvl="0">
      <w:start w:val="1"/>
      <w:numFmt w:val="lowerLetter"/>
      <w:lvlText w:val="%1)"/>
      <w:lvlJc w:val="left"/>
      <w:pPr>
        <w:tabs>
          <w:tab w:val="num" w:pos="907"/>
        </w:tabs>
        <w:ind w:left="1485" w:hanging="360"/>
      </w:pPr>
    </w:lvl>
  </w:abstractNum>
  <w:abstractNum w:abstractNumId="68" w15:restartNumberingAfterBreak="0">
    <w:nsid w:val="00000046"/>
    <w:multiLevelType w:val="singleLevel"/>
    <w:tmpl w:val="79784D78"/>
    <w:name w:val="WW8Num70"/>
    <w:lvl w:ilvl="0">
      <w:start w:val="1"/>
      <w:numFmt w:val="decimal"/>
      <w:lvlText w:val="%1)"/>
      <w:lvlJc w:val="left"/>
      <w:pPr>
        <w:tabs>
          <w:tab w:val="num" w:pos="0"/>
        </w:tabs>
        <w:ind w:left="786" w:hanging="360"/>
      </w:pPr>
      <w:rPr>
        <w:b w:val="0"/>
        <w:bCs w:val="0"/>
        <w:lang w:val="x-none"/>
      </w:rPr>
    </w:lvl>
  </w:abstractNum>
  <w:abstractNum w:abstractNumId="69" w15:restartNumberingAfterBreak="0">
    <w:nsid w:val="00000047"/>
    <w:multiLevelType w:val="singleLevel"/>
    <w:tmpl w:val="00000047"/>
    <w:name w:val="WW8Num71"/>
    <w:lvl w:ilvl="0">
      <w:start w:val="1"/>
      <w:numFmt w:val="lowerLetter"/>
      <w:lvlText w:val="%1)"/>
      <w:lvlJc w:val="left"/>
      <w:pPr>
        <w:tabs>
          <w:tab w:val="num" w:pos="0"/>
        </w:tabs>
        <w:ind w:left="1440" w:hanging="360"/>
      </w:pPr>
    </w:lvl>
  </w:abstractNum>
  <w:abstractNum w:abstractNumId="70" w15:restartNumberingAfterBreak="0">
    <w:nsid w:val="00000048"/>
    <w:multiLevelType w:val="singleLevel"/>
    <w:tmpl w:val="00000048"/>
    <w:name w:val="WW8Num72"/>
    <w:lvl w:ilvl="0">
      <w:start w:val="1"/>
      <w:numFmt w:val="decimal"/>
      <w:lvlText w:val="%1."/>
      <w:lvlJc w:val="left"/>
      <w:pPr>
        <w:tabs>
          <w:tab w:val="num" w:pos="0"/>
        </w:tabs>
        <w:ind w:left="502" w:hanging="360"/>
      </w:pPr>
      <w:rPr>
        <w:rFonts w:hint="default"/>
        <w:strike w:val="0"/>
        <w:dstrike w:val="0"/>
        <w:color w:val="000000"/>
      </w:rPr>
    </w:lvl>
  </w:abstractNum>
  <w:abstractNum w:abstractNumId="71" w15:restartNumberingAfterBreak="0">
    <w:nsid w:val="00000049"/>
    <w:multiLevelType w:val="singleLevel"/>
    <w:tmpl w:val="384AFCDE"/>
    <w:name w:val="WW8Num73"/>
    <w:lvl w:ilvl="0">
      <w:start w:val="1"/>
      <w:numFmt w:val="lowerLetter"/>
      <w:lvlText w:val="%1)"/>
      <w:lvlJc w:val="left"/>
      <w:pPr>
        <w:tabs>
          <w:tab w:val="num" w:pos="-77"/>
        </w:tabs>
        <w:ind w:left="1494" w:hanging="360"/>
      </w:pPr>
      <w:rPr>
        <w:rFonts w:hint="default"/>
        <w:b w:val="0"/>
        <w:bCs w:val="0"/>
      </w:rPr>
    </w:lvl>
  </w:abstractNum>
  <w:abstractNum w:abstractNumId="72" w15:restartNumberingAfterBreak="0">
    <w:nsid w:val="0000004A"/>
    <w:multiLevelType w:val="singleLevel"/>
    <w:tmpl w:val="0000004A"/>
    <w:name w:val="WW8Num74"/>
    <w:lvl w:ilvl="0">
      <w:start w:val="1"/>
      <w:numFmt w:val="decimal"/>
      <w:lvlText w:val="%1."/>
      <w:lvlJc w:val="left"/>
      <w:pPr>
        <w:tabs>
          <w:tab w:val="num" w:pos="720"/>
        </w:tabs>
        <w:ind w:left="720" w:hanging="360"/>
      </w:pPr>
    </w:lvl>
  </w:abstractNum>
  <w:abstractNum w:abstractNumId="73" w15:restartNumberingAfterBreak="0">
    <w:nsid w:val="0000004B"/>
    <w:multiLevelType w:val="multilevel"/>
    <w:tmpl w:val="0000004B"/>
    <w:name w:val="WW8Num7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0000004C"/>
    <w:multiLevelType w:val="multilevel"/>
    <w:tmpl w:val="0000004C"/>
    <w:name w:val="WW8Num7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0000004D"/>
    <w:multiLevelType w:val="multilevel"/>
    <w:tmpl w:val="0000004D"/>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15:restartNumberingAfterBreak="0">
    <w:nsid w:val="0000004E"/>
    <w:multiLevelType w:val="multilevel"/>
    <w:tmpl w:val="91747B2A"/>
    <w:name w:val="WW8Num78"/>
    <w:lvl w:ilvl="0">
      <w:start w:val="1"/>
      <w:numFmt w:val="decimal"/>
      <w:lvlText w:val="%1."/>
      <w:lvlJc w:val="left"/>
      <w:pPr>
        <w:tabs>
          <w:tab w:val="num" w:pos="907"/>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0000004F"/>
    <w:multiLevelType w:val="multilevel"/>
    <w:tmpl w:val="0000004F"/>
    <w:name w:val="WW8Num79"/>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8" w15:restartNumberingAfterBreak="0">
    <w:nsid w:val="00000050"/>
    <w:multiLevelType w:val="multilevel"/>
    <w:tmpl w:val="00000050"/>
    <w:name w:val="WW8Num80"/>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26FC4343"/>
    <w:multiLevelType w:val="multilevel"/>
    <w:tmpl w:val="A092A67E"/>
    <w:lvl w:ilvl="0">
      <w:start w:val="1"/>
      <w:numFmt w:val="lowerLetter"/>
      <w:lvlText w:val="%1)"/>
      <w:lvlJc w:val="left"/>
      <w:pPr>
        <w:tabs>
          <w:tab w:val="num" w:pos="480"/>
        </w:tabs>
        <w:ind w:left="480" w:hanging="360"/>
      </w:pPr>
      <w:rPr>
        <w:b w:val="0"/>
        <w:bCs w:val="0"/>
      </w:rPr>
    </w:lvl>
    <w:lvl w:ilvl="1">
      <w:start w:val="1"/>
      <w:numFmt w:val="decimal"/>
      <w:lvlText w:val="%2)"/>
      <w:lvlJc w:val="left"/>
      <w:pPr>
        <w:tabs>
          <w:tab w:val="num" w:pos="907"/>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CB4E08"/>
    <w:multiLevelType w:val="hybridMultilevel"/>
    <w:tmpl w:val="AB9638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41E832D9"/>
    <w:multiLevelType w:val="hybridMultilevel"/>
    <w:tmpl w:val="DB5A9DC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48D37A77"/>
    <w:multiLevelType w:val="multilevel"/>
    <w:tmpl w:val="499E8E7E"/>
    <w:lvl w:ilvl="0">
      <w:start w:val="1"/>
      <w:numFmt w:val="decimal"/>
      <w:lvlText w:val="%1."/>
      <w:lvlJc w:val="left"/>
      <w:pPr>
        <w:tabs>
          <w:tab w:val="num" w:pos="0"/>
        </w:tabs>
        <w:ind w:left="360" w:hanging="360"/>
      </w:pPr>
      <w:rPr>
        <w:rFonts w:hint="default"/>
        <w:b/>
        <w:i w:val="0"/>
        <w:sz w:val="24"/>
      </w:rPr>
    </w:lvl>
    <w:lvl w:ilvl="1">
      <w:start w:val="1"/>
      <w:numFmt w:val="decimal"/>
      <w:lvlText w:val="%2."/>
      <w:lvlJc w:val="left"/>
      <w:pPr>
        <w:tabs>
          <w:tab w:val="num" w:pos="0"/>
        </w:tabs>
        <w:ind w:left="720" w:hanging="360"/>
      </w:pPr>
      <w:rPr>
        <w:rFonts w:ascii="Calibri" w:hAnsi="Calibri" w:cs="Calibri" w:hint="default"/>
        <w:b w:val="0"/>
        <w:sz w:val="20"/>
      </w:rPr>
    </w:lvl>
    <w:lvl w:ilvl="2">
      <w:start w:val="1"/>
      <w:numFmt w:val="none"/>
      <w:suff w:val="nothing"/>
      <w:lvlText w:val=""/>
      <w:lvlJc w:val="left"/>
      <w:pPr>
        <w:tabs>
          <w:tab w:val="num" w:pos="0"/>
        </w:tabs>
        <w:ind w:left="1080" w:hanging="360"/>
      </w:pPr>
      <w:rPr>
        <w:rFonts w:hint="default"/>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rPr>
        <w:rFonts w:hint="default"/>
        <w:b w:val="0"/>
        <w:sz w:val="20"/>
        <w:szCs w:val="20"/>
      </w:rPr>
    </w:lvl>
    <w:lvl w:ilvl="5">
      <w:start w:val="1"/>
      <w:numFmt w:val="bullet"/>
      <w:lvlText w:val=""/>
      <w:lvlJc w:val="left"/>
      <w:pPr>
        <w:tabs>
          <w:tab w:val="num" w:pos="0"/>
        </w:tabs>
        <w:ind w:left="2160" w:hanging="360"/>
      </w:pPr>
      <w:rPr>
        <w:rFonts w:ascii="Symbol" w:hAnsi="Symbol" w:cs="Symbol"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3" w15:restartNumberingAfterBreak="0">
    <w:nsid w:val="49AA4220"/>
    <w:multiLevelType w:val="hybridMultilevel"/>
    <w:tmpl w:val="DD64BE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C982071"/>
    <w:multiLevelType w:val="hybridMultilevel"/>
    <w:tmpl w:val="72F6A6CE"/>
    <w:name w:val="WW8Num78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9514C93"/>
    <w:multiLevelType w:val="multilevel"/>
    <w:tmpl w:val="3DF2BD74"/>
    <w:lvl w:ilvl="0">
      <w:start w:val="10"/>
      <w:numFmt w:val="decimal"/>
      <w:lvlText w:val="%1."/>
      <w:lvlJc w:val="left"/>
      <w:pPr>
        <w:tabs>
          <w:tab w:val="num" w:pos="0"/>
        </w:tabs>
        <w:ind w:left="360" w:hanging="360"/>
      </w:pPr>
      <w:rPr>
        <w:rFonts w:hint="default"/>
        <w:b w:val="0"/>
        <w:bCs/>
        <w:i w:val="0"/>
        <w:sz w:val="24"/>
      </w:rPr>
    </w:lvl>
    <w:lvl w:ilvl="1">
      <w:start w:val="1"/>
      <w:numFmt w:val="decimal"/>
      <w:lvlText w:val="%2."/>
      <w:lvlJc w:val="left"/>
      <w:pPr>
        <w:tabs>
          <w:tab w:val="num" w:pos="0"/>
        </w:tabs>
        <w:ind w:left="720" w:hanging="360"/>
      </w:pPr>
      <w:rPr>
        <w:rFonts w:ascii="Calibri" w:hAnsi="Calibri" w:cs="Calibri" w:hint="default"/>
        <w:b w:val="0"/>
        <w:sz w:val="20"/>
      </w:rPr>
    </w:lvl>
    <w:lvl w:ilvl="2">
      <w:start w:val="1"/>
      <w:numFmt w:val="none"/>
      <w:suff w:val="nothing"/>
      <w:lvlText w:val=""/>
      <w:lvlJc w:val="left"/>
      <w:pPr>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b w:val="0"/>
        <w:sz w:val="20"/>
        <w:szCs w:val="20"/>
      </w:rPr>
    </w:lvl>
    <w:lvl w:ilvl="5">
      <w:start w:val="1"/>
      <w:numFmt w:val="bullet"/>
      <w:lvlText w:val=""/>
      <w:lvlJc w:val="left"/>
      <w:pPr>
        <w:tabs>
          <w:tab w:val="num" w:pos="0"/>
        </w:tabs>
        <w:ind w:left="2160" w:hanging="360"/>
      </w:pPr>
      <w:rPr>
        <w:rFonts w:ascii="Symbol" w:hAnsi="Symbol" w:cs="Symbol"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6" w15:restartNumberingAfterBreak="0">
    <w:nsid w:val="75672EDD"/>
    <w:multiLevelType w:val="hybridMultilevel"/>
    <w:tmpl w:val="2654AE60"/>
    <w:name w:val="WW8Num7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78C57C73"/>
    <w:multiLevelType w:val="hybridMultilevel"/>
    <w:tmpl w:val="1EC02AC0"/>
    <w:name w:val="WW8Num78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D1D18F5"/>
    <w:multiLevelType w:val="hybridMultilevel"/>
    <w:tmpl w:val="56F2D30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27881038">
    <w:abstractNumId w:val="0"/>
  </w:num>
  <w:num w:numId="2" w16cid:durableId="1270773455">
    <w:abstractNumId w:val="1"/>
  </w:num>
  <w:num w:numId="3" w16cid:durableId="944112279">
    <w:abstractNumId w:val="2"/>
  </w:num>
  <w:num w:numId="4" w16cid:durableId="1418554976">
    <w:abstractNumId w:val="4"/>
  </w:num>
  <w:num w:numId="5" w16cid:durableId="542713393">
    <w:abstractNumId w:val="5"/>
  </w:num>
  <w:num w:numId="6" w16cid:durableId="98334501">
    <w:abstractNumId w:val="8"/>
  </w:num>
  <w:num w:numId="7" w16cid:durableId="270164474">
    <w:abstractNumId w:val="9"/>
  </w:num>
  <w:num w:numId="8" w16cid:durableId="141393118">
    <w:abstractNumId w:val="10"/>
  </w:num>
  <w:num w:numId="9" w16cid:durableId="144931558">
    <w:abstractNumId w:val="13"/>
  </w:num>
  <w:num w:numId="10" w16cid:durableId="396636475">
    <w:abstractNumId w:val="14"/>
  </w:num>
  <w:num w:numId="11" w16cid:durableId="1517227141">
    <w:abstractNumId w:val="15"/>
  </w:num>
  <w:num w:numId="12" w16cid:durableId="58291427">
    <w:abstractNumId w:val="16"/>
  </w:num>
  <w:num w:numId="13" w16cid:durableId="119542525">
    <w:abstractNumId w:val="17"/>
  </w:num>
  <w:num w:numId="14" w16cid:durableId="387919069">
    <w:abstractNumId w:val="18"/>
  </w:num>
  <w:num w:numId="15" w16cid:durableId="1313145825">
    <w:abstractNumId w:val="20"/>
  </w:num>
  <w:num w:numId="16" w16cid:durableId="2000040755">
    <w:abstractNumId w:val="21"/>
  </w:num>
  <w:num w:numId="17" w16cid:durableId="2046170886">
    <w:abstractNumId w:val="22"/>
  </w:num>
  <w:num w:numId="18" w16cid:durableId="42490490">
    <w:abstractNumId w:val="23"/>
  </w:num>
  <w:num w:numId="19" w16cid:durableId="1071662591">
    <w:abstractNumId w:val="24"/>
  </w:num>
  <w:num w:numId="20" w16cid:durableId="892034645">
    <w:abstractNumId w:val="26"/>
  </w:num>
  <w:num w:numId="21" w16cid:durableId="782460568">
    <w:abstractNumId w:val="27"/>
  </w:num>
  <w:num w:numId="22" w16cid:durableId="371806323">
    <w:abstractNumId w:val="28"/>
  </w:num>
  <w:num w:numId="23" w16cid:durableId="221716301">
    <w:abstractNumId w:val="29"/>
  </w:num>
  <w:num w:numId="24" w16cid:durableId="1804038930">
    <w:abstractNumId w:val="31"/>
  </w:num>
  <w:num w:numId="25" w16cid:durableId="1124495483">
    <w:abstractNumId w:val="32"/>
  </w:num>
  <w:num w:numId="26" w16cid:durableId="21825617">
    <w:abstractNumId w:val="33"/>
  </w:num>
  <w:num w:numId="27" w16cid:durableId="1124619491">
    <w:abstractNumId w:val="34"/>
  </w:num>
  <w:num w:numId="28" w16cid:durableId="1625847547">
    <w:abstractNumId w:val="35"/>
  </w:num>
  <w:num w:numId="29" w16cid:durableId="1493838901">
    <w:abstractNumId w:val="36"/>
  </w:num>
  <w:num w:numId="30" w16cid:durableId="810832167">
    <w:abstractNumId w:val="37"/>
  </w:num>
  <w:num w:numId="31" w16cid:durableId="463544864">
    <w:abstractNumId w:val="38"/>
  </w:num>
  <w:num w:numId="32" w16cid:durableId="1898394841">
    <w:abstractNumId w:val="39"/>
  </w:num>
  <w:num w:numId="33" w16cid:durableId="559445542">
    <w:abstractNumId w:val="40"/>
  </w:num>
  <w:num w:numId="34" w16cid:durableId="2059888609">
    <w:abstractNumId w:val="41"/>
  </w:num>
  <w:num w:numId="35" w16cid:durableId="1784837638">
    <w:abstractNumId w:val="42"/>
  </w:num>
  <w:num w:numId="36" w16cid:durableId="601424484">
    <w:abstractNumId w:val="43"/>
  </w:num>
  <w:num w:numId="37" w16cid:durableId="1733314012">
    <w:abstractNumId w:val="44"/>
  </w:num>
  <w:num w:numId="38" w16cid:durableId="1260675087">
    <w:abstractNumId w:val="45"/>
  </w:num>
  <w:num w:numId="39" w16cid:durableId="1513179186">
    <w:abstractNumId w:val="46"/>
  </w:num>
  <w:num w:numId="40" w16cid:durableId="1752198066">
    <w:abstractNumId w:val="47"/>
  </w:num>
  <w:num w:numId="41" w16cid:durableId="1786192132">
    <w:abstractNumId w:val="48"/>
  </w:num>
  <w:num w:numId="42" w16cid:durableId="1054279519">
    <w:abstractNumId w:val="49"/>
  </w:num>
  <w:num w:numId="43" w16cid:durableId="2046514647">
    <w:abstractNumId w:val="50"/>
  </w:num>
  <w:num w:numId="44" w16cid:durableId="1402095774">
    <w:abstractNumId w:val="51"/>
  </w:num>
  <w:num w:numId="45" w16cid:durableId="370502455">
    <w:abstractNumId w:val="53"/>
  </w:num>
  <w:num w:numId="46" w16cid:durableId="1900937763">
    <w:abstractNumId w:val="54"/>
  </w:num>
  <w:num w:numId="47" w16cid:durableId="615647320">
    <w:abstractNumId w:val="55"/>
  </w:num>
  <w:num w:numId="48" w16cid:durableId="1107702058">
    <w:abstractNumId w:val="56"/>
  </w:num>
  <w:num w:numId="49" w16cid:durableId="1673756484">
    <w:abstractNumId w:val="57"/>
  </w:num>
  <w:num w:numId="50" w16cid:durableId="602300344">
    <w:abstractNumId w:val="58"/>
  </w:num>
  <w:num w:numId="51" w16cid:durableId="521825572">
    <w:abstractNumId w:val="60"/>
  </w:num>
  <w:num w:numId="52" w16cid:durableId="1034039711">
    <w:abstractNumId w:val="61"/>
  </w:num>
  <w:num w:numId="53" w16cid:durableId="1289779585">
    <w:abstractNumId w:val="62"/>
  </w:num>
  <w:num w:numId="54" w16cid:durableId="435028902">
    <w:abstractNumId w:val="63"/>
  </w:num>
  <w:num w:numId="55" w16cid:durableId="583800610">
    <w:abstractNumId w:val="64"/>
  </w:num>
  <w:num w:numId="56" w16cid:durableId="759637600">
    <w:abstractNumId w:val="65"/>
  </w:num>
  <w:num w:numId="57" w16cid:durableId="1960453741">
    <w:abstractNumId w:val="66"/>
  </w:num>
  <w:num w:numId="58" w16cid:durableId="1551334506">
    <w:abstractNumId w:val="67"/>
  </w:num>
  <w:num w:numId="59" w16cid:durableId="1058044082">
    <w:abstractNumId w:val="68"/>
  </w:num>
  <w:num w:numId="60" w16cid:durableId="242184502">
    <w:abstractNumId w:val="69"/>
  </w:num>
  <w:num w:numId="61" w16cid:durableId="1706561226">
    <w:abstractNumId w:val="70"/>
  </w:num>
  <w:num w:numId="62" w16cid:durableId="972559958">
    <w:abstractNumId w:val="73"/>
  </w:num>
  <w:num w:numId="63" w16cid:durableId="247466729">
    <w:abstractNumId w:val="74"/>
  </w:num>
  <w:num w:numId="64" w16cid:durableId="830216655">
    <w:abstractNumId w:val="75"/>
  </w:num>
  <w:num w:numId="65" w16cid:durableId="1280648246">
    <w:abstractNumId w:val="76"/>
  </w:num>
  <w:num w:numId="66" w16cid:durableId="1770734636">
    <w:abstractNumId w:val="77"/>
  </w:num>
  <w:num w:numId="67" w16cid:durableId="166100071">
    <w:abstractNumId w:val="78"/>
  </w:num>
  <w:num w:numId="68" w16cid:durableId="1229002076">
    <w:abstractNumId w:val="82"/>
  </w:num>
  <w:num w:numId="69" w16cid:durableId="926110506">
    <w:abstractNumId w:val="81"/>
  </w:num>
  <w:num w:numId="70" w16cid:durableId="925504889">
    <w:abstractNumId w:val="80"/>
  </w:num>
  <w:num w:numId="71" w16cid:durableId="2044402896">
    <w:abstractNumId w:val="88"/>
  </w:num>
  <w:num w:numId="72" w16cid:durableId="1595625472">
    <w:abstractNumId w:val="85"/>
  </w:num>
  <w:num w:numId="73" w16cid:durableId="1052997750">
    <w:abstractNumId w:val="79"/>
  </w:num>
  <w:num w:numId="74" w16cid:durableId="122500714">
    <w:abstractNumId w:val="83"/>
  </w:num>
  <w:num w:numId="75" w16cid:durableId="2134709348">
    <w:abstractNumId w:val="8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907"/>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9EB"/>
    <w:rsid w:val="000037A9"/>
    <w:rsid w:val="0002767B"/>
    <w:rsid w:val="00027B7E"/>
    <w:rsid w:val="00027BDF"/>
    <w:rsid w:val="00046A53"/>
    <w:rsid w:val="000608D7"/>
    <w:rsid w:val="0006338F"/>
    <w:rsid w:val="0008587C"/>
    <w:rsid w:val="000D328D"/>
    <w:rsid w:val="000D6FF9"/>
    <w:rsid w:val="000F5E47"/>
    <w:rsid w:val="00106650"/>
    <w:rsid w:val="00146D86"/>
    <w:rsid w:val="00147B5A"/>
    <w:rsid w:val="001501F3"/>
    <w:rsid w:val="00156DA6"/>
    <w:rsid w:val="001E43F5"/>
    <w:rsid w:val="001F084B"/>
    <w:rsid w:val="001F4336"/>
    <w:rsid w:val="001F67D7"/>
    <w:rsid w:val="002A1465"/>
    <w:rsid w:val="002D4A03"/>
    <w:rsid w:val="00306057"/>
    <w:rsid w:val="003063EC"/>
    <w:rsid w:val="00311EFC"/>
    <w:rsid w:val="00312D1F"/>
    <w:rsid w:val="003327A0"/>
    <w:rsid w:val="003448AB"/>
    <w:rsid w:val="003549C3"/>
    <w:rsid w:val="00362146"/>
    <w:rsid w:val="00396887"/>
    <w:rsid w:val="003E56AE"/>
    <w:rsid w:val="00407AE5"/>
    <w:rsid w:val="0045423E"/>
    <w:rsid w:val="00483EC6"/>
    <w:rsid w:val="004C2071"/>
    <w:rsid w:val="004D5992"/>
    <w:rsid w:val="004E19B0"/>
    <w:rsid w:val="005017A8"/>
    <w:rsid w:val="005029DC"/>
    <w:rsid w:val="00514A33"/>
    <w:rsid w:val="0054793B"/>
    <w:rsid w:val="00554A6E"/>
    <w:rsid w:val="005816CD"/>
    <w:rsid w:val="00595D89"/>
    <w:rsid w:val="005A6C95"/>
    <w:rsid w:val="005D6A2A"/>
    <w:rsid w:val="00622110"/>
    <w:rsid w:val="00645693"/>
    <w:rsid w:val="00654C80"/>
    <w:rsid w:val="00670384"/>
    <w:rsid w:val="006705EB"/>
    <w:rsid w:val="0068588F"/>
    <w:rsid w:val="006A66A1"/>
    <w:rsid w:val="006D1C19"/>
    <w:rsid w:val="006D3F7B"/>
    <w:rsid w:val="006D7A63"/>
    <w:rsid w:val="006F2647"/>
    <w:rsid w:val="006F629A"/>
    <w:rsid w:val="006F799C"/>
    <w:rsid w:val="006F79FA"/>
    <w:rsid w:val="0075372A"/>
    <w:rsid w:val="00780A22"/>
    <w:rsid w:val="0078398F"/>
    <w:rsid w:val="007C6943"/>
    <w:rsid w:val="007E78F9"/>
    <w:rsid w:val="008262CB"/>
    <w:rsid w:val="00846274"/>
    <w:rsid w:val="008560A5"/>
    <w:rsid w:val="008D5810"/>
    <w:rsid w:val="008E496A"/>
    <w:rsid w:val="00900B01"/>
    <w:rsid w:val="009412C7"/>
    <w:rsid w:val="00976CDA"/>
    <w:rsid w:val="0098343F"/>
    <w:rsid w:val="0098429C"/>
    <w:rsid w:val="009D0F35"/>
    <w:rsid w:val="00A13141"/>
    <w:rsid w:val="00A20F24"/>
    <w:rsid w:val="00AA6614"/>
    <w:rsid w:val="00AB66CB"/>
    <w:rsid w:val="00AE7AF0"/>
    <w:rsid w:val="00AF41FF"/>
    <w:rsid w:val="00B407DF"/>
    <w:rsid w:val="00B56005"/>
    <w:rsid w:val="00B845E7"/>
    <w:rsid w:val="00B90891"/>
    <w:rsid w:val="00BB333C"/>
    <w:rsid w:val="00BE0C9E"/>
    <w:rsid w:val="00BE76B1"/>
    <w:rsid w:val="00C950CB"/>
    <w:rsid w:val="00CD5C6C"/>
    <w:rsid w:val="00CE069E"/>
    <w:rsid w:val="00CE37B1"/>
    <w:rsid w:val="00D16981"/>
    <w:rsid w:val="00D26862"/>
    <w:rsid w:val="00D33A21"/>
    <w:rsid w:val="00D47FDB"/>
    <w:rsid w:val="00D82C44"/>
    <w:rsid w:val="00E4033A"/>
    <w:rsid w:val="00E619EB"/>
    <w:rsid w:val="00E94B8A"/>
    <w:rsid w:val="00EC0F62"/>
    <w:rsid w:val="00ED3241"/>
    <w:rsid w:val="00F10F5A"/>
    <w:rsid w:val="00F134F3"/>
    <w:rsid w:val="00F65021"/>
    <w:rsid w:val="00F74DF9"/>
    <w:rsid w:val="00F8479C"/>
    <w:rsid w:val="00F901DA"/>
    <w:rsid w:val="00F92DF7"/>
    <w:rsid w:val="00F957C4"/>
    <w:rsid w:val="00F978EB"/>
    <w:rsid w:val="00FE42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F07A419"/>
  <w15:chartTrackingRefBased/>
  <w15:docId w15:val="{AC513BF0-1F2D-4201-898A-21F3783B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60"/>
      <w:ind w:left="357" w:right="96" w:hanging="357"/>
      <w:jc w:val="both"/>
    </w:pPr>
    <w:rPr>
      <w:szCs w:val="24"/>
      <w:lang w:eastAsia="zh-CN"/>
    </w:rPr>
  </w:style>
  <w:style w:type="paragraph" w:styleId="Nagwek1">
    <w:name w:val="heading 1"/>
    <w:basedOn w:val="Normalny"/>
    <w:next w:val="Normalny"/>
    <w:qFormat/>
    <w:pPr>
      <w:keepNext/>
      <w:numPr>
        <w:numId w:val="1"/>
      </w:numPr>
      <w:spacing w:before="240"/>
      <w:outlineLvl w:val="0"/>
    </w:pPr>
    <w:rPr>
      <w:rFonts w:ascii="Arial" w:hAnsi="Arial" w:cs="Arial"/>
      <w:b/>
      <w:bCs/>
      <w:kern w:val="2"/>
      <w:sz w:val="22"/>
      <w:szCs w:val="32"/>
      <w:lang w:val="x-none"/>
    </w:rPr>
  </w:style>
  <w:style w:type="paragraph" w:styleId="Nagwek2">
    <w:name w:val="heading 2"/>
    <w:basedOn w:val="Normalny"/>
    <w:next w:val="Normalny"/>
    <w:qFormat/>
    <w:pPr>
      <w:keepNext/>
      <w:numPr>
        <w:ilvl w:val="1"/>
        <w:numId w:val="1"/>
      </w:numPr>
      <w:spacing w:before="240"/>
      <w:jc w:val="right"/>
      <w:outlineLvl w:val="1"/>
    </w:pPr>
    <w:rPr>
      <w:rFonts w:ascii="Arial" w:hAnsi="Arial" w:cs="Arial"/>
      <w:b/>
      <w:bCs/>
      <w:i/>
      <w:iCs/>
      <w:szCs w:val="20"/>
      <w:lang w:val="x-none"/>
    </w:rPr>
  </w:style>
  <w:style w:type="paragraph" w:styleId="Nagwek3">
    <w:name w:val="heading 3"/>
    <w:basedOn w:val="Normalny"/>
    <w:next w:val="Normalny"/>
    <w:qFormat/>
    <w:pPr>
      <w:keepNext/>
      <w:numPr>
        <w:ilvl w:val="2"/>
        <w:numId w:val="1"/>
      </w:numPr>
      <w:spacing w:before="240"/>
      <w:jc w:val="center"/>
      <w:outlineLvl w:val="2"/>
    </w:pPr>
    <w:rPr>
      <w:rFonts w:ascii="Arial" w:hAnsi="Arial" w:cs="Arial"/>
      <w:b/>
      <w:bCs/>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ymbol" w:hint="default"/>
    </w:rPr>
  </w:style>
  <w:style w:type="character" w:customStyle="1" w:styleId="WW8Num4z0">
    <w:name w:val="WW8Num4z0"/>
    <w:rPr>
      <w:rFonts w:hint="default"/>
      <w:strike w:val="0"/>
      <w:dstrike w:val="0"/>
    </w:rPr>
  </w:style>
  <w:style w:type="character" w:customStyle="1" w:styleId="WW8Num5z0">
    <w:name w:val="WW8Num5z0"/>
    <w:rPr>
      <w:rFonts w:hint="default"/>
      <w:b w:val="0"/>
      <w:color w:val="000000"/>
    </w:rPr>
  </w:style>
  <w:style w:type="character" w:customStyle="1" w:styleId="WW8Num7z0">
    <w:name w:val="WW8Num7z0"/>
    <w:rPr>
      <w:rFonts w:ascii="Calibri" w:eastAsia="Calibri" w:hAnsi="Calibri" w:cs="Calibri"/>
    </w:rPr>
  </w:style>
  <w:style w:type="character" w:customStyle="1" w:styleId="WW8Num8z0">
    <w:name w:val="WW8Num8z0"/>
    <w:rPr>
      <w:rFonts w:hint="default"/>
      <w:strike w:val="0"/>
      <w:dstrike w:val="0"/>
    </w:rPr>
  </w:style>
  <w:style w:type="character" w:customStyle="1" w:styleId="WW8Num10z0">
    <w:name w:val="WW8Num10z0"/>
    <w:rPr>
      <w:rFonts w:hint="default"/>
      <w:b w:val="0"/>
      <w:i w:val="0"/>
    </w:rPr>
  </w:style>
  <w:style w:type="character" w:customStyle="1" w:styleId="WW8Num12z0">
    <w:name w:val="WW8Num12z0"/>
    <w:rPr>
      <w:rFonts w:ascii="Calibri" w:hAnsi="Calibri" w:cs="Calibri" w:hint="default"/>
      <w:b/>
      <w:i w:val="0"/>
      <w:sz w:val="24"/>
    </w:rPr>
  </w:style>
  <w:style w:type="character" w:customStyle="1" w:styleId="WW8Num12z1">
    <w:name w:val="WW8Num12z1"/>
    <w:rPr>
      <w:rFonts w:ascii="Calibri" w:hAnsi="Calibri" w:cs="Calibri" w:hint="default"/>
      <w:b w:val="0"/>
      <w:sz w:val="20"/>
    </w:rPr>
  </w:style>
  <w:style w:type="character" w:customStyle="1" w:styleId="WW8Num12z2">
    <w:name w:val="WW8Num12z2"/>
    <w:rPr>
      <w:rFonts w:hint="default"/>
    </w:rPr>
  </w:style>
  <w:style w:type="character" w:customStyle="1" w:styleId="WW8Num12z3">
    <w:name w:val="WW8Num12z3"/>
    <w:rPr>
      <w:rFonts w:hint="default"/>
      <w:b w:val="0"/>
      <w:color w:val="000000"/>
      <w:sz w:val="20"/>
      <w:szCs w:val="20"/>
    </w:rPr>
  </w:style>
  <w:style w:type="character" w:customStyle="1" w:styleId="WW8Num12z4">
    <w:name w:val="WW8Num12z4"/>
    <w:rPr>
      <w:rFonts w:hint="default"/>
      <w:b w:val="0"/>
      <w:sz w:val="20"/>
      <w:szCs w:val="20"/>
    </w:rPr>
  </w:style>
  <w:style w:type="character" w:customStyle="1" w:styleId="WW8Num12z5">
    <w:name w:val="WW8Num12z5"/>
    <w:rPr>
      <w:rFonts w:ascii="Symbol" w:hAnsi="Symbol" w:cs="Symbol" w:hint="default"/>
    </w:rPr>
  </w:style>
  <w:style w:type="character" w:customStyle="1" w:styleId="WW8Num14z0">
    <w:name w:val="WW8Num14z0"/>
    <w:rPr>
      <w:rFonts w:ascii="Calibri" w:eastAsia="Times New Roman" w:hAnsi="Calibri" w:cs="Calibri" w:hint="default"/>
    </w:rPr>
  </w:style>
  <w:style w:type="character" w:customStyle="1" w:styleId="WW8Num16z0">
    <w:name w:val="WW8Num16z0"/>
    <w:rPr>
      <w:b w:val="0"/>
      <w:i w:val="0"/>
    </w:rPr>
  </w:style>
  <w:style w:type="character" w:customStyle="1" w:styleId="WW8Num16z1">
    <w:name w:val="WW8Num16z1"/>
    <w:rPr>
      <w:b w:val="0"/>
      <w:bCs/>
      <w:strike w:val="0"/>
      <w:dstrike w:val="0"/>
    </w:rPr>
  </w:style>
  <w:style w:type="character" w:customStyle="1" w:styleId="WW8Num16z3">
    <w:name w:val="WW8Num16z3"/>
    <w:rPr>
      <w:b w:val="0"/>
    </w:rPr>
  </w:style>
  <w:style w:type="character" w:customStyle="1" w:styleId="WW8Num20z0">
    <w:name w:val="WW8Num20z0"/>
    <w:rPr>
      <w:rFonts w:ascii="Symbol" w:hAnsi="Symbol" w:cs="Symbol" w:hint="default"/>
    </w:rPr>
  </w:style>
  <w:style w:type="character" w:customStyle="1" w:styleId="WW8Num21z0">
    <w:name w:val="WW8Num21z0"/>
    <w:rPr>
      <w:rFonts w:ascii="Times New Roman" w:hAnsi="Times New Roman" w:cs="Times New Roman" w:hint="default"/>
      <w:b/>
      <w:i w:val="0"/>
      <w:sz w:val="24"/>
      <w:szCs w:val="24"/>
    </w:rPr>
  </w:style>
  <w:style w:type="character" w:customStyle="1" w:styleId="WW8Num21z1">
    <w:name w:val="WW8Num21z1"/>
    <w:rPr>
      <w:rFonts w:ascii="Calibri" w:eastAsia="Times New Roman" w:hAnsi="Calibri" w:cs="Calibri" w:hint="default"/>
      <w:b w:val="0"/>
      <w:i w:val="0"/>
      <w:sz w:val="22"/>
      <w:szCs w:val="22"/>
    </w:rPr>
  </w:style>
  <w:style w:type="character" w:customStyle="1" w:styleId="WW8Num22z0">
    <w:name w:val="WW8Num22z0"/>
    <w:rPr>
      <w:rFonts w:hint="default"/>
    </w:rPr>
  </w:style>
  <w:style w:type="character" w:customStyle="1" w:styleId="WW8Num23z0">
    <w:name w:val="WW8Num23z0"/>
    <w:rPr>
      <w:color w:val="000000"/>
    </w:rPr>
  </w:style>
  <w:style w:type="character" w:customStyle="1" w:styleId="WW8Num23z1">
    <w:name w:val="WW8Num23z1"/>
    <w:rPr>
      <w:strike w:val="0"/>
      <w:dstrike w:val="0"/>
    </w:rPr>
  </w:style>
  <w:style w:type="character" w:customStyle="1" w:styleId="WW8Num24z0">
    <w:name w:val="WW8Num24z0"/>
    <w:rPr>
      <w:rFonts w:hint="default"/>
    </w:rPr>
  </w:style>
  <w:style w:type="character" w:customStyle="1" w:styleId="WW8Num26z0">
    <w:name w:val="WW8Num26z0"/>
    <w:rPr>
      <w:b w:val="0"/>
      <w:color w:val="000000"/>
    </w:rPr>
  </w:style>
  <w:style w:type="character" w:customStyle="1" w:styleId="WW8Num27z0">
    <w:name w:val="WW8Num27z0"/>
    <w:rPr>
      <w:rFonts w:hint="default"/>
      <w:b w:val="0"/>
      <w:i w:val="0"/>
    </w:rPr>
  </w:style>
  <w:style w:type="character" w:customStyle="1" w:styleId="WW8Num28z0">
    <w:name w:val="WW8Num28z0"/>
    <w:rPr>
      <w:rFonts w:hint="default"/>
      <w:strike w:val="0"/>
      <w:dstrike w:val="0"/>
    </w:rPr>
  </w:style>
  <w:style w:type="character" w:customStyle="1" w:styleId="WW8Num29z0">
    <w:name w:val="WW8Num29z0"/>
    <w:rPr>
      <w:rFonts w:hint="default"/>
    </w:rPr>
  </w:style>
  <w:style w:type="character" w:customStyle="1" w:styleId="WW8Num32z0">
    <w:name w:val="WW8Num32z0"/>
    <w:rPr>
      <w:rFonts w:hint="default"/>
      <w:b w:val="0"/>
    </w:rPr>
  </w:style>
  <w:style w:type="character" w:customStyle="1" w:styleId="WW8Num33z0">
    <w:name w:val="WW8Num33z0"/>
    <w:rPr>
      <w:strike w:val="0"/>
      <w:dstrike w:val="0"/>
    </w:rPr>
  </w:style>
  <w:style w:type="character" w:customStyle="1" w:styleId="WW8Num34z0">
    <w:name w:val="WW8Num34z0"/>
    <w:rPr>
      <w:rFonts w:hint="default"/>
    </w:rPr>
  </w:style>
  <w:style w:type="character" w:customStyle="1" w:styleId="WW8Num35z0">
    <w:name w:val="WW8Num35z0"/>
    <w:rPr>
      <w:b w:val="0"/>
      <w:i w:val="0"/>
      <w:strike w:val="0"/>
      <w:dstrike w:val="0"/>
    </w:rPr>
  </w:style>
  <w:style w:type="character" w:customStyle="1" w:styleId="WW8Num37z0">
    <w:name w:val="WW8Num37z0"/>
    <w:rPr>
      <w:rFonts w:ascii="Calibri" w:eastAsia="Times New Roman" w:hAnsi="Calibri" w:cs="Calibri"/>
    </w:rPr>
  </w:style>
  <w:style w:type="character" w:customStyle="1" w:styleId="WW8Num39z0">
    <w:name w:val="WW8Num39z0"/>
    <w:rPr>
      <w:rFonts w:hint="default"/>
    </w:rPr>
  </w:style>
  <w:style w:type="character" w:customStyle="1" w:styleId="WW8Num41z0">
    <w:name w:val="WW8Num41z0"/>
    <w:rPr>
      <w:sz w:val="20"/>
      <w:szCs w:val="20"/>
    </w:rPr>
  </w:style>
  <w:style w:type="character" w:customStyle="1" w:styleId="WW8Num43z0">
    <w:name w:val="WW8Num43z0"/>
    <w:rPr>
      <w:rFonts w:hint="default"/>
    </w:rPr>
  </w:style>
  <w:style w:type="character" w:customStyle="1" w:styleId="WW8Num44z0">
    <w:name w:val="WW8Num44z0"/>
    <w:rPr>
      <w:rFonts w:hint="default"/>
    </w:rPr>
  </w:style>
  <w:style w:type="character" w:customStyle="1" w:styleId="WW8Num44z1">
    <w:name w:val="WW8Num44z1"/>
    <w:rPr>
      <w:strike w:val="0"/>
      <w:dstrike w:val="0"/>
      <w:color w:val="000000"/>
    </w:rPr>
  </w:style>
  <w:style w:type="character" w:customStyle="1" w:styleId="WW8Num45z0">
    <w:name w:val="WW8Num45z0"/>
    <w:rPr>
      <w:rFonts w:hint="default"/>
      <w:strike w:val="0"/>
      <w:dstrike w:val="0"/>
      <w:color w:val="000000"/>
    </w:rPr>
  </w:style>
  <w:style w:type="character" w:customStyle="1" w:styleId="WW8Num46z0">
    <w:name w:val="WW8Num46z0"/>
    <w:rPr>
      <w:rFonts w:hint="default"/>
      <w:b w:val="0"/>
      <w:i w:val="0"/>
    </w:rPr>
  </w:style>
  <w:style w:type="character" w:customStyle="1" w:styleId="WW8Num49z0">
    <w:name w:val="WW8Num49z0"/>
    <w:rPr>
      <w:rFonts w:hint="default"/>
    </w:rPr>
  </w:style>
  <w:style w:type="character" w:customStyle="1" w:styleId="WW8Num50z0">
    <w:name w:val="WW8Num50z0"/>
    <w:rPr>
      <w:strike w:val="0"/>
      <w:dstrike w:val="0"/>
    </w:rPr>
  </w:style>
  <w:style w:type="character" w:customStyle="1" w:styleId="WW8Num51z0">
    <w:name w:val="WW8Num51z0"/>
    <w:rPr>
      <w:rFonts w:hint="default"/>
      <w:strike w:val="0"/>
      <w:dstrike w:val="0"/>
    </w:rPr>
  </w:style>
  <w:style w:type="character" w:customStyle="1" w:styleId="WW8Num54z0">
    <w:name w:val="WW8Num54z0"/>
    <w:rPr>
      <w:rFonts w:hint="default"/>
    </w:rPr>
  </w:style>
  <w:style w:type="character" w:customStyle="1" w:styleId="WW8Num55z1">
    <w:name w:val="WW8Num55z1"/>
    <w:rPr>
      <w:rFonts w:ascii="Calibri" w:eastAsia="Lucida Sans Unicode" w:hAnsi="Calibri" w:cs="Calibri" w:hint="default"/>
      <w:color w:val="000000"/>
    </w:rPr>
  </w:style>
  <w:style w:type="character" w:customStyle="1" w:styleId="WW8Num58z0">
    <w:name w:val="WW8Num58z0"/>
    <w:rPr>
      <w:rFonts w:hint="default"/>
    </w:rPr>
  </w:style>
  <w:style w:type="character" w:customStyle="1" w:styleId="WW8Num59z0">
    <w:name w:val="WW8Num59z0"/>
    <w:rPr>
      <w:rFonts w:hint="default"/>
    </w:rPr>
  </w:style>
  <w:style w:type="character" w:customStyle="1" w:styleId="WW8Num60z0">
    <w:name w:val="WW8Num60z0"/>
    <w:rPr>
      <w:i w:val="0"/>
    </w:rPr>
  </w:style>
  <w:style w:type="character" w:customStyle="1" w:styleId="WW8Num62z0">
    <w:name w:val="WW8Num62z0"/>
    <w:rPr>
      <w:rFonts w:hint="default"/>
    </w:rPr>
  </w:style>
  <w:style w:type="character" w:customStyle="1" w:styleId="WW8Num64z0">
    <w:name w:val="WW8Num64z0"/>
    <w:rPr>
      <w:rFonts w:hint="default"/>
      <w:color w:val="000000"/>
    </w:rPr>
  </w:style>
  <w:style w:type="character" w:customStyle="1" w:styleId="WW8Num66z0">
    <w:name w:val="WW8Num66z0"/>
    <w:rPr>
      <w:rFonts w:ascii="Times New Roman" w:eastAsia="Times New Roman" w:hAnsi="Times New Roman" w:cs="Times New Roman" w:hint="default"/>
      <w:b w:val="0"/>
      <w:color w:val="000000"/>
    </w:rPr>
  </w:style>
  <w:style w:type="character" w:customStyle="1" w:styleId="WW8Num67z0">
    <w:name w:val="WW8Num67z0"/>
    <w:rPr>
      <w:b w:val="0"/>
      <w:bCs w:val="0"/>
    </w:rPr>
  </w:style>
  <w:style w:type="character" w:customStyle="1" w:styleId="WW8Num68z0">
    <w:name w:val="WW8Num68z0"/>
    <w:rPr>
      <w:rFonts w:ascii="Calibri" w:hAnsi="Calibri" w:cs="Calibri" w:hint="default"/>
      <w:b/>
      <w:i w:val="0"/>
      <w:sz w:val="24"/>
    </w:rPr>
  </w:style>
  <w:style w:type="character" w:customStyle="1" w:styleId="WW8Num68z1">
    <w:name w:val="WW8Num68z1"/>
    <w:rPr>
      <w:rFonts w:ascii="Calibri" w:hAnsi="Calibri" w:cs="Calibri" w:hint="default"/>
      <w:b w:val="0"/>
      <w:sz w:val="20"/>
    </w:rPr>
  </w:style>
  <w:style w:type="character" w:customStyle="1" w:styleId="WW8Num68z2">
    <w:name w:val="WW8Num68z2"/>
    <w:rPr>
      <w:rFonts w:hint="default"/>
    </w:rPr>
  </w:style>
  <w:style w:type="character" w:customStyle="1" w:styleId="WW8Num68z4">
    <w:name w:val="WW8Num68z4"/>
    <w:rPr>
      <w:rFonts w:hint="default"/>
      <w:b w:val="0"/>
      <w:sz w:val="20"/>
      <w:szCs w:val="20"/>
    </w:rPr>
  </w:style>
  <w:style w:type="character" w:customStyle="1" w:styleId="WW8Num68z5">
    <w:name w:val="WW8Num68z5"/>
    <w:rPr>
      <w:rFonts w:ascii="Symbol" w:hAnsi="Symbol" w:cs="Symbol" w:hint="default"/>
    </w:rPr>
  </w:style>
  <w:style w:type="character" w:customStyle="1" w:styleId="WW8Num70z0">
    <w:name w:val="WW8Num70z0"/>
    <w:rPr>
      <w:lang w:val="x-none"/>
    </w:rPr>
  </w:style>
  <w:style w:type="character" w:customStyle="1" w:styleId="WW8Num72z0">
    <w:name w:val="WW8Num72z0"/>
    <w:rPr>
      <w:rFonts w:hint="default"/>
      <w:strike w:val="0"/>
      <w:dstrike w:val="0"/>
      <w:color w:val="000000"/>
    </w:rPr>
  </w:style>
  <w:style w:type="character" w:customStyle="1" w:styleId="WW8Num73z0">
    <w:name w:val="WW8Num73z0"/>
    <w:rPr>
      <w:rFonts w:hint="default"/>
    </w:rPr>
  </w:style>
  <w:style w:type="character" w:customStyle="1" w:styleId="WW8Num1z0">
    <w:name w:val="WW8Num1z0"/>
    <w:rPr>
      <w:rFonts w:ascii="Symbol" w:hAnsi="Symbol" w:cs="Symbol" w:hint="default"/>
    </w:rPr>
  </w:style>
  <w:style w:type="character" w:customStyle="1" w:styleId="WW8Num3z0">
    <w:name w:val="WW8Num3z0"/>
    <w:rPr>
      <w:rFonts w:ascii="Symbol" w:hAnsi="Symbol" w:cs="StarSymbol"/>
      <w:sz w:val="18"/>
      <w:szCs w:val="18"/>
    </w:rPr>
  </w:style>
  <w:style w:type="character" w:customStyle="1" w:styleId="WW8Num6z0">
    <w:name w:val="WW8Num6z0"/>
    <w:rPr>
      <w:rFonts w:ascii="Symbol" w:hAnsi="Symbol" w:cs="StarSymbol"/>
      <w:sz w:val="18"/>
      <w:szCs w:val="18"/>
    </w:rPr>
  </w:style>
  <w:style w:type="character" w:customStyle="1" w:styleId="WW8Num9z0">
    <w:name w:val="WW8Num9z0"/>
    <w:rPr>
      <w:rFonts w:ascii="Symbol" w:hAnsi="Symbol" w:cs="StarSymbol"/>
      <w:sz w:val="18"/>
      <w:szCs w:val="18"/>
    </w:rPr>
  </w:style>
  <w:style w:type="character" w:customStyle="1" w:styleId="WW8Num11z0">
    <w:name w:val="WW8Num11z0"/>
    <w:rPr>
      <w:rFonts w:ascii="Symbol" w:hAnsi="Symbol" w:cs="StarSymbol"/>
      <w:sz w:val="18"/>
      <w:szCs w:val="18"/>
    </w:rPr>
  </w:style>
  <w:style w:type="character" w:customStyle="1" w:styleId="WW8Num13z0">
    <w:name w:val="WW8Num13z0"/>
    <w:rPr>
      <w:rFonts w:ascii="Symbol" w:hAnsi="Symbol" w:cs="StarSymbol"/>
      <w:sz w:val="18"/>
      <w:szCs w:val="18"/>
    </w:rPr>
  </w:style>
  <w:style w:type="character" w:customStyle="1" w:styleId="WW8Num15z0">
    <w:name w:val="WW8Num15z0"/>
    <w:rPr>
      <w:rFonts w:ascii="Symbol" w:hAnsi="Symbol" w:cs="Symbol"/>
    </w:rPr>
  </w:style>
  <w:style w:type="character" w:customStyle="1" w:styleId="WW8Num15z2">
    <w:name w:val="WW8Num15z2"/>
    <w:rPr>
      <w:rFonts w:ascii="Wingdings" w:hAnsi="Wingdings" w:cs="Wingdings"/>
    </w:rPr>
  </w:style>
  <w:style w:type="character" w:customStyle="1" w:styleId="WW8Num15z4">
    <w:name w:val="WW8Num15z4"/>
    <w:rPr>
      <w:rFonts w:ascii="Courier New" w:hAnsi="Courier New" w:cs="Courier New"/>
    </w:rPr>
  </w:style>
  <w:style w:type="character" w:customStyle="1" w:styleId="WW8Num17z0">
    <w:name w:val="WW8Num17z0"/>
    <w:rPr>
      <w:rFonts w:ascii="Symbol" w:hAnsi="Symbol" w:cs="Symbol"/>
    </w:rPr>
  </w:style>
  <w:style w:type="character" w:customStyle="1" w:styleId="WW8Num18z0">
    <w:name w:val="WW8Num18z0"/>
    <w:rPr>
      <w:rFonts w:ascii="Symbol" w:hAnsi="Symbol" w:cs="Symbol"/>
    </w:rPr>
  </w:style>
  <w:style w:type="character" w:customStyle="1" w:styleId="WW8Num25z0">
    <w:name w:val="WW8Num25z0"/>
    <w:rPr>
      <w:rFonts w:hint="default"/>
      <w:b w:val="0"/>
      <w:color w:val="000000"/>
    </w:rPr>
  </w:style>
  <w:style w:type="character" w:customStyle="1" w:styleId="WW8Num30z0">
    <w:name w:val="WW8Num30z0"/>
    <w:rPr>
      <w:rFonts w:ascii="Times New Roman Bold" w:eastAsia="Times New Roman Bold" w:hAnsi="Times New Roman Bold" w:cs="Times New Roman Bold"/>
      <w:position w:val="0"/>
      <w:sz w:val="20"/>
      <w:szCs w:val="20"/>
      <w:vertAlign w:val="baseline"/>
    </w:rPr>
  </w:style>
  <w:style w:type="character" w:customStyle="1" w:styleId="WW8Num31z0">
    <w:name w:val="WW8Num31z0"/>
    <w:rPr>
      <w:rFonts w:hint="default"/>
      <w:b w:val="0"/>
      <w:i w:val="0"/>
    </w:rPr>
  </w:style>
  <w:style w:type="character" w:customStyle="1" w:styleId="WW8Num31z2">
    <w:name w:val="WW8Num31z2"/>
    <w:rPr>
      <w:rFonts w:hint="default"/>
    </w:rPr>
  </w:style>
  <w:style w:type="character" w:customStyle="1" w:styleId="WW8Num31z3">
    <w:name w:val="WW8Num31z3"/>
    <w:rPr>
      <w:b w:val="0"/>
      <w:bCs w:val="0"/>
    </w:rPr>
  </w:style>
  <w:style w:type="character" w:customStyle="1" w:styleId="WW8Num33z1">
    <w:name w:val="WW8Num33z1"/>
    <w:rPr>
      <w:rFonts w:ascii="Calibri" w:hAnsi="Calibri" w:cs="Calibri" w:hint="default"/>
      <w:b w:val="0"/>
      <w:sz w:val="20"/>
    </w:rPr>
  </w:style>
  <w:style w:type="character" w:customStyle="1" w:styleId="WW8Num33z2">
    <w:name w:val="WW8Num33z2"/>
    <w:rPr>
      <w:rFonts w:hint="default"/>
    </w:rPr>
  </w:style>
  <w:style w:type="character" w:customStyle="1" w:styleId="WW8Num33z3">
    <w:name w:val="WW8Num33z3"/>
    <w:rPr>
      <w:rFonts w:hint="default"/>
      <w:b w:val="0"/>
      <w:color w:val="000000"/>
      <w:sz w:val="20"/>
      <w:szCs w:val="20"/>
    </w:rPr>
  </w:style>
  <w:style w:type="character" w:customStyle="1" w:styleId="WW8Num33z4">
    <w:name w:val="WW8Num33z4"/>
    <w:rPr>
      <w:rFonts w:hint="default"/>
      <w:b w:val="0"/>
      <w:sz w:val="20"/>
      <w:szCs w:val="20"/>
    </w:rPr>
  </w:style>
  <w:style w:type="character" w:customStyle="1" w:styleId="WW8Num33z5">
    <w:name w:val="WW8Num33z5"/>
    <w:rPr>
      <w:rFonts w:ascii="Symbol" w:hAnsi="Symbol" w:cs="Symbol" w:hint="default"/>
    </w:rPr>
  </w:style>
  <w:style w:type="character" w:customStyle="1" w:styleId="WW8Num36z0">
    <w:name w:val="WW8Num36z0"/>
    <w:rPr>
      <w:b w:val="0"/>
      <w:bCs w:val="0"/>
    </w:rPr>
  </w:style>
  <w:style w:type="character" w:customStyle="1" w:styleId="WW8Num40z0">
    <w:name w:val="WW8Num40z0"/>
    <w:rPr>
      <w:b w:val="0"/>
      <w:i w:val="0"/>
    </w:rPr>
  </w:style>
  <w:style w:type="character" w:customStyle="1" w:styleId="WW8Num40z1">
    <w:name w:val="WW8Num40z1"/>
    <w:rPr>
      <w:b w:val="0"/>
      <w:bCs/>
      <w:strike w:val="0"/>
      <w:dstrike w:val="0"/>
    </w:rPr>
  </w:style>
  <w:style w:type="character" w:customStyle="1" w:styleId="WW8Num40z3">
    <w:name w:val="WW8Num40z3"/>
    <w:rPr>
      <w:b w:val="0"/>
    </w:rPr>
  </w:style>
  <w:style w:type="character" w:customStyle="1" w:styleId="WW8Num44z2">
    <w:name w:val="WW8Num44z2"/>
    <w:rPr>
      <w:rFonts w:ascii="Wingdings" w:hAnsi="Wingdings" w:cs="Wingdings" w:hint="default"/>
    </w:rPr>
  </w:style>
  <w:style w:type="character" w:customStyle="1" w:styleId="WW8Num46z1">
    <w:name w:val="WW8Num46z1"/>
    <w:rPr>
      <w:rFonts w:ascii="Calibri" w:eastAsia="Times New Roman" w:hAnsi="Calibri" w:cs="Calibri" w:hint="default"/>
      <w:b w:val="0"/>
      <w:i w:val="0"/>
      <w:sz w:val="22"/>
      <w:szCs w:val="22"/>
    </w:rPr>
  </w:style>
  <w:style w:type="character" w:customStyle="1" w:styleId="WW8Num47z0">
    <w:name w:val="WW8Num47z0"/>
    <w:rPr>
      <w:rFonts w:hint="default"/>
    </w:rPr>
  </w:style>
  <w:style w:type="character" w:customStyle="1" w:styleId="WW8Num48z0">
    <w:name w:val="WW8Num48z0"/>
    <w:rPr>
      <w:color w:val="000000"/>
    </w:rPr>
  </w:style>
  <w:style w:type="character" w:customStyle="1" w:styleId="WW8Num48z1">
    <w:name w:val="WW8Num48z1"/>
    <w:rPr>
      <w:strike w:val="0"/>
      <w:dstrike w:val="0"/>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1z1">
    <w:name w:val="WW8Num51z1"/>
    <w:rPr>
      <w:rFonts w:cs="Times New Roman"/>
    </w:rPr>
  </w:style>
  <w:style w:type="character" w:customStyle="1" w:styleId="WW8Num53z0">
    <w:name w:val="WW8Num53z0"/>
    <w:rPr>
      <w:b w:val="0"/>
      <w:color w:val="000000"/>
    </w:rPr>
  </w:style>
  <w:style w:type="character" w:customStyle="1" w:styleId="WW8Num55z0">
    <w:name w:val="WW8Num55z0"/>
    <w:rPr>
      <w:rFonts w:hint="default"/>
      <w:b w:val="0"/>
      <w:i w:val="0"/>
    </w:rPr>
  </w:style>
  <w:style w:type="character" w:customStyle="1" w:styleId="WW8Num56z0">
    <w:name w:val="WW8Num56z0"/>
    <w:rPr>
      <w:rFonts w:hint="default"/>
      <w:strike w:val="0"/>
      <w:dstrike w:val="0"/>
    </w:rPr>
  </w:style>
  <w:style w:type="character" w:customStyle="1" w:styleId="WW8Num57z0">
    <w:name w:val="WW8Num57z0"/>
    <w:rPr>
      <w:rFonts w:hint="default"/>
    </w:rPr>
  </w:style>
  <w:style w:type="character" w:customStyle="1" w:styleId="WW8Num61z0">
    <w:name w:val="WW8Num61z0"/>
    <w:rPr>
      <w:rFonts w:ascii="Times New Roman Bold" w:eastAsia="Times New Roman Bold" w:hAnsi="Times New Roman Bold" w:cs="Times New Roman Bold"/>
      <w:position w:val="0"/>
      <w:sz w:val="20"/>
      <w:szCs w:val="20"/>
      <w:vertAlign w:val="baseline"/>
    </w:rPr>
  </w:style>
  <w:style w:type="character" w:customStyle="1" w:styleId="WW8Num64z1">
    <w:name w:val="WW8Num64z1"/>
    <w:rPr>
      <w:rFonts w:ascii="Times New Roman" w:eastAsia="Times New Roman" w:hAnsi="Times New Roman" w:cs="Times New Roman"/>
    </w:rPr>
  </w:style>
  <w:style w:type="character" w:customStyle="1" w:styleId="WW8Num65z0">
    <w:name w:val="WW8Num65z0"/>
    <w:rPr>
      <w:rFonts w:ascii="Arial" w:eastAsia="Arial" w:hAnsi="Arial" w:cs="Arial"/>
      <w:position w:val="0"/>
      <w:sz w:val="22"/>
      <w:szCs w:val="22"/>
      <w:vertAlign w:val="baseline"/>
    </w:rPr>
  </w:style>
  <w:style w:type="character" w:customStyle="1" w:styleId="WW8Num69z0">
    <w:name w:val="WW8Num69z0"/>
    <w:rPr>
      <w:b w:val="0"/>
      <w:i w:val="0"/>
      <w:strike w:val="0"/>
      <w:dstrike w:val="0"/>
    </w:rPr>
  </w:style>
  <w:style w:type="character" w:customStyle="1" w:styleId="WW8Num74z0">
    <w:name w:val="WW8Num74z0"/>
    <w:rPr>
      <w:rFonts w:hint="default"/>
    </w:rPr>
  </w:style>
  <w:style w:type="character" w:customStyle="1" w:styleId="WW8Num76z0">
    <w:name w:val="WW8Num76z0"/>
    <w:rPr>
      <w:sz w:val="20"/>
      <w:szCs w:val="20"/>
    </w:rPr>
  </w:style>
  <w:style w:type="character" w:customStyle="1" w:styleId="WW8Num78z0">
    <w:name w:val="WW8Num78z0"/>
    <w:rPr>
      <w:rFonts w:hint="default"/>
    </w:rPr>
  </w:style>
  <w:style w:type="character" w:customStyle="1" w:styleId="WW8Num79z0">
    <w:name w:val="WW8Num79z0"/>
    <w:rPr>
      <w:rFonts w:hint="default"/>
    </w:rPr>
  </w:style>
  <w:style w:type="character" w:customStyle="1" w:styleId="WW8Num79z1">
    <w:name w:val="WW8Num79z1"/>
    <w:rPr>
      <w:strike w:val="0"/>
      <w:dstrike w:val="0"/>
      <w:color w:val="000000"/>
    </w:rPr>
  </w:style>
  <w:style w:type="character" w:customStyle="1" w:styleId="WW8Num80z0">
    <w:name w:val="WW8Num80z0"/>
    <w:rPr>
      <w:rFonts w:hint="default"/>
      <w:strike w:val="0"/>
      <w:dstrike w:val="0"/>
      <w:color w:val="000000"/>
    </w:rPr>
  </w:style>
  <w:style w:type="character" w:customStyle="1" w:styleId="WW8Num81z0">
    <w:name w:val="WW8Num81z0"/>
    <w:rPr>
      <w:rFonts w:hint="default"/>
      <w:b w:val="0"/>
      <w:i w:val="0"/>
    </w:rPr>
  </w:style>
  <w:style w:type="character" w:customStyle="1" w:styleId="WW8Num84z0">
    <w:name w:val="WW8Num84z0"/>
    <w:rPr>
      <w:lang w:val="x-none"/>
    </w:rPr>
  </w:style>
  <w:style w:type="character" w:customStyle="1" w:styleId="WW8Num85z0">
    <w:name w:val="WW8Num85z0"/>
    <w:rPr>
      <w:rFonts w:hint="default"/>
    </w:rPr>
  </w:style>
  <w:style w:type="character" w:customStyle="1" w:styleId="WW8Num85z1">
    <w:name w:val="WW8Num85z1"/>
    <w:rPr>
      <w:rFonts w:ascii="Courier New" w:hAnsi="Courier New" w:cs="Courier New" w:hint="default"/>
    </w:rPr>
  </w:style>
  <w:style w:type="character" w:customStyle="1" w:styleId="WW8Num85z2">
    <w:name w:val="WW8Num85z2"/>
    <w:rPr>
      <w:rFonts w:ascii="Wingdings" w:hAnsi="Wingdings" w:cs="Wingdings" w:hint="default"/>
    </w:rPr>
  </w:style>
  <w:style w:type="character" w:customStyle="1" w:styleId="WW8Num85z3">
    <w:name w:val="WW8Num85z3"/>
    <w:rPr>
      <w:rFonts w:ascii="Symbol" w:hAnsi="Symbol" w:cs="Symbol" w:hint="default"/>
    </w:rPr>
  </w:style>
  <w:style w:type="character" w:customStyle="1" w:styleId="WW8Num86z0">
    <w:name w:val="WW8Num86z0"/>
    <w:rPr>
      <w:strike w:val="0"/>
      <w:dstrike w:val="0"/>
    </w:rPr>
  </w:style>
  <w:style w:type="character" w:customStyle="1" w:styleId="WW8Num87z0">
    <w:name w:val="WW8Num87z0"/>
    <w:rPr>
      <w:rFonts w:hint="default"/>
      <w:strike w:val="0"/>
      <w:dstrike w:val="0"/>
    </w:rPr>
  </w:style>
  <w:style w:type="character" w:customStyle="1" w:styleId="WW8Num90z0">
    <w:name w:val="WW8Num90z0"/>
    <w:rPr>
      <w:rFonts w:hint="default"/>
    </w:rPr>
  </w:style>
  <w:style w:type="character" w:customStyle="1" w:styleId="WW8Num91z1">
    <w:name w:val="WW8Num91z1"/>
    <w:rPr>
      <w:rFonts w:ascii="Calibri" w:eastAsia="Lucida Sans Unicode" w:hAnsi="Calibri" w:cs="Calibri" w:hint="default"/>
      <w:color w:val="000000"/>
    </w:rPr>
  </w:style>
  <w:style w:type="character" w:customStyle="1" w:styleId="WW8Num94z0">
    <w:name w:val="WW8Num94z0"/>
    <w:rPr>
      <w:rFonts w:hint="default"/>
    </w:rPr>
  </w:style>
  <w:style w:type="character" w:customStyle="1" w:styleId="WW8Num95z0">
    <w:name w:val="WW8Num95z0"/>
    <w:rPr>
      <w:rFonts w:hint="default"/>
    </w:rPr>
  </w:style>
  <w:style w:type="character" w:customStyle="1" w:styleId="WW8Num96z0">
    <w:name w:val="WW8Num96z0"/>
    <w:rPr>
      <w:i w:val="0"/>
    </w:rPr>
  </w:style>
  <w:style w:type="character" w:customStyle="1" w:styleId="WW8Num98z0">
    <w:name w:val="WW8Num98z0"/>
    <w:rPr>
      <w:rFonts w:hint="default"/>
    </w:rPr>
  </w:style>
  <w:style w:type="character" w:customStyle="1" w:styleId="WW8Num100z0">
    <w:name w:val="WW8Num100z0"/>
    <w:rPr>
      <w:rFonts w:hint="default"/>
    </w:rPr>
  </w:style>
  <w:style w:type="character" w:customStyle="1" w:styleId="WW8Num101z0">
    <w:name w:val="WW8Num101z0"/>
    <w:rPr>
      <w:rFonts w:ascii="Symbol" w:hAnsi="Symbol" w:cs="Symbol" w:hint="default"/>
    </w:rPr>
  </w:style>
  <w:style w:type="character" w:customStyle="1" w:styleId="WW8Num101z1">
    <w:name w:val="WW8Num101z1"/>
    <w:rPr>
      <w:rFonts w:ascii="Courier New" w:hAnsi="Courier New" w:cs="Courier New" w:hint="default"/>
    </w:rPr>
  </w:style>
  <w:style w:type="character" w:customStyle="1" w:styleId="WW8Num101z2">
    <w:name w:val="WW8Num101z2"/>
    <w:rPr>
      <w:rFonts w:ascii="Wingdings" w:hAnsi="Wingdings" w:cs="Wingdings" w:hint="default"/>
    </w:rPr>
  </w:style>
  <w:style w:type="character" w:customStyle="1" w:styleId="WW8Num102z0">
    <w:name w:val="WW8Num102z0"/>
    <w:rPr>
      <w:position w:val="0"/>
      <w:sz w:val="24"/>
      <w:szCs w:val="24"/>
      <w:vertAlign w:val="baseline"/>
    </w:rPr>
  </w:style>
  <w:style w:type="character" w:customStyle="1" w:styleId="WW8Num102z1">
    <w:name w:val="WW8Num102z1"/>
    <w:rPr>
      <w:position w:val="0"/>
      <w:sz w:val="20"/>
      <w:szCs w:val="20"/>
      <w:vertAlign w:val="baseline"/>
    </w:rPr>
  </w:style>
  <w:style w:type="character" w:customStyle="1" w:styleId="WW8Num103z0">
    <w:name w:val="WW8Num103z0"/>
    <w:rPr>
      <w:rFonts w:hint="default"/>
      <w:color w:val="000000"/>
    </w:rPr>
  </w:style>
  <w:style w:type="character" w:customStyle="1" w:styleId="WW8Num105z0">
    <w:name w:val="WW8Num105z0"/>
    <w:rPr>
      <w:b w:val="0"/>
      <w:bCs w:val="0"/>
    </w:rPr>
  </w:style>
  <w:style w:type="character" w:customStyle="1" w:styleId="WW8Num106z0">
    <w:name w:val="WW8Num106z0"/>
    <w:rPr>
      <w:rFonts w:ascii="Times New Roman" w:eastAsia="Times New Roman" w:hAnsi="Times New Roman" w:cs="Times New Roman" w:hint="default"/>
      <w:b w:val="0"/>
      <w:color w:val="000000"/>
    </w:rPr>
  </w:style>
  <w:style w:type="character" w:customStyle="1" w:styleId="WW8Num106z1">
    <w:name w:val="WW8Num106z1"/>
    <w:rPr>
      <w:rFonts w:ascii="Times New Roman" w:eastAsia="Lucida Sans Unicode" w:hAnsi="Times New Roman" w:cs="Times New Roman"/>
      <w:b w:val="0"/>
      <w:color w:val="000000"/>
    </w:rPr>
  </w:style>
  <w:style w:type="character" w:customStyle="1" w:styleId="WW8Num106z2">
    <w:name w:val="WW8Num106z2"/>
    <w:rPr>
      <w:rFonts w:ascii="Times New Roman" w:eastAsia="Times New Roman" w:hAnsi="Times New Roman" w:cs="Times New Roman" w:hint="default"/>
      <w:color w:val="000000"/>
    </w:rPr>
  </w:style>
  <w:style w:type="character" w:customStyle="1" w:styleId="WW8Num107z0">
    <w:name w:val="WW8Num107z0"/>
    <w:rPr>
      <w:b w:val="0"/>
      <w:bCs w:val="0"/>
    </w:rPr>
  </w:style>
  <w:style w:type="character" w:customStyle="1" w:styleId="WW8Num108z0">
    <w:name w:val="WW8Num108z0"/>
    <w:rPr>
      <w:rFonts w:ascii="Calibri" w:hAnsi="Calibri" w:cs="Calibri" w:hint="default"/>
      <w:b/>
      <w:i w:val="0"/>
      <w:sz w:val="24"/>
    </w:rPr>
  </w:style>
  <w:style w:type="character" w:customStyle="1" w:styleId="WW8Num108z1">
    <w:name w:val="WW8Num108z1"/>
    <w:rPr>
      <w:rFonts w:ascii="Calibri" w:hAnsi="Calibri" w:cs="Calibri" w:hint="default"/>
      <w:b w:val="0"/>
      <w:sz w:val="20"/>
    </w:rPr>
  </w:style>
  <w:style w:type="character" w:customStyle="1" w:styleId="WW8Num108z2">
    <w:name w:val="WW8Num108z2"/>
    <w:rPr>
      <w:rFonts w:hint="default"/>
    </w:rPr>
  </w:style>
  <w:style w:type="character" w:customStyle="1" w:styleId="WW8Num108z4">
    <w:name w:val="WW8Num108z4"/>
    <w:rPr>
      <w:rFonts w:hint="default"/>
      <w:b w:val="0"/>
      <w:sz w:val="20"/>
      <w:szCs w:val="20"/>
    </w:rPr>
  </w:style>
  <w:style w:type="character" w:customStyle="1" w:styleId="WW8Num108z5">
    <w:name w:val="WW8Num108z5"/>
    <w:rPr>
      <w:rFonts w:ascii="Symbol" w:hAnsi="Symbol" w:cs="Symbol" w:hint="default"/>
    </w:rPr>
  </w:style>
  <w:style w:type="character" w:customStyle="1" w:styleId="WW8Num110z0">
    <w:name w:val="WW8Num110z0"/>
    <w:rPr>
      <w:lang w:val="x-none"/>
    </w:rPr>
  </w:style>
  <w:style w:type="character" w:customStyle="1" w:styleId="WW8Num113z0">
    <w:name w:val="WW8Num113z0"/>
    <w:rPr>
      <w:rFonts w:hint="default"/>
      <w:strike w:val="0"/>
      <w:dstrike w:val="0"/>
      <w:color w:val="000000"/>
    </w:rPr>
  </w:style>
  <w:style w:type="character" w:customStyle="1" w:styleId="WW8Num114z0">
    <w:name w:val="WW8Num114z0"/>
    <w:rPr>
      <w:rFonts w:hint="default"/>
    </w:rPr>
  </w:style>
  <w:style w:type="character" w:customStyle="1" w:styleId="Domylnaczcionkaakapitu1">
    <w:name w:val="Domyślna czcionka akapitu1"/>
  </w:style>
  <w:style w:type="character" w:styleId="Hipercze">
    <w:name w:val="Hyperlink"/>
    <w:rPr>
      <w:color w:val="61674D"/>
      <w:u w:val="single"/>
    </w:rPr>
  </w:style>
  <w:style w:type="character" w:styleId="Pogrubienie">
    <w:name w:val="Strong"/>
    <w:qFormat/>
    <w:rPr>
      <w:b/>
      <w:bCs/>
    </w:rPr>
  </w:style>
  <w:style w:type="character" w:styleId="Numerstrony">
    <w:name w:val="page number"/>
    <w:basedOn w:val="Domylnaczcionkaakapitu1"/>
  </w:style>
  <w:style w:type="character" w:customStyle="1" w:styleId="TytuZnak">
    <w:name w:val="Tytuł Znak"/>
    <w:rPr>
      <w:rFonts w:ascii="Arial" w:hAnsi="Arial" w:cs="Arial"/>
      <w:b/>
      <w:bCs/>
      <w:i/>
      <w:smallCaps/>
      <w:kern w:val="2"/>
      <w:sz w:val="24"/>
      <w:szCs w:val="28"/>
    </w:rPr>
  </w:style>
  <w:style w:type="character" w:customStyle="1" w:styleId="StopkaZnak">
    <w:name w:val="Stopka Znak"/>
    <w:rPr>
      <w:szCs w:val="24"/>
      <w:lang w:val="pl-PL" w:bidi="ar-SA"/>
    </w:rPr>
  </w:style>
  <w:style w:type="character" w:customStyle="1" w:styleId="NagwekZnak">
    <w:name w:val="Nagłówek Znak"/>
    <w:rPr>
      <w:i/>
      <w:sz w:val="16"/>
      <w:szCs w:val="16"/>
    </w:rPr>
  </w:style>
  <w:style w:type="character" w:customStyle="1" w:styleId="TekstpodstawowyZnak">
    <w:name w:val="Tekst podstawowy Znak"/>
    <w:rPr>
      <w:szCs w:val="24"/>
    </w:rPr>
  </w:style>
  <w:style w:type="character" w:customStyle="1" w:styleId="HTML-wstpniesformatowanyZnak">
    <w:name w:val="HTML - wstępnie sformatowany Znak"/>
    <w:rPr>
      <w:rFonts w:ascii="Courier New" w:hAnsi="Courier New" w:cs="Courier New"/>
    </w:rPr>
  </w:style>
  <w:style w:type="character" w:customStyle="1" w:styleId="Nagwek3Znak">
    <w:name w:val="Nagłówek 3 Znak"/>
    <w:rPr>
      <w:rFonts w:ascii="Arial" w:hAnsi="Arial" w:cs="Arial"/>
      <w:b/>
      <w:bCs/>
      <w:szCs w:val="26"/>
    </w:rPr>
  </w:style>
  <w:style w:type="character" w:customStyle="1" w:styleId="Nagwek2Znak">
    <w:name w:val="Nagłówek 2 Znak"/>
    <w:rPr>
      <w:rFonts w:ascii="Arial" w:hAnsi="Arial" w:cs="Arial"/>
      <w:b/>
      <w:bCs/>
      <w:i/>
      <w:iCs/>
    </w:rPr>
  </w:style>
  <w:style w:type="character" w:customStyle="1" w:styleId="TekstpodstawowywcityZnak">
    <w:name w:val="Tekst podstawowy wcięty Znak"/>
    <w:rPr>
      <w:szCs w:val="24"/>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ZwykytekstZnak">
    <w:name w:val="Zwykły tekst Znak"/>
    <w:rPr>
      <w:rFonts w:ascii="Calibri" w:eastAsia="Calibri" w:hAnsi="Calibri" w:cs="Times New Roman"/>
      <w:sz w:val="22"/>
      <w:szCs w:val="21"/>
    </w:rPr>
  </w:style>
  <w:style w:type="character" w:styleId="Uwydatnienie">
    <w:name w:val="Emphasis"/>
    <w:qFormat/>
    <w:rPr>
      <w:i/>
      <w:iCs/>
    </w:rPr>
  </w:style>
  <w:style w:type="character" w:customStyle="1" w:styleId="Tekstpodstawowy2Znak">
    <w:name w:val="Tekst podstawowy 2 Znak"/>
    <w:rPr>
      <w:szCs w:val="24"/>
    </w:rPr>
  </w:style>
  <w:style w:type="character" w:customStyle="1" w:styleId="Nagwek1Znak">
    <w:name w:val="Nagłówek 1 Znak"/>
    <w:rPr>
      <w:rFonts w:ascii="Arial" w:hAnsi="Arial" w:cs="Arial"/>
      <w:b/>
      <w:bCs/>
      <w:kern w:val="2"/>
      <w:sz w:val="22"/>
      <w:szCs w:val="32"/>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text">
    <w:name w:val="text"/>
  </w:style>
  <w:style w:type="character" w:customStyle="1" w:styleId="apple-converted-space">
    <w:name w:val="apple-converted-space"/>
    <w:basedOn w:val="Domylnaczcionkaakapitu1"/>
  </w:style>
  <w:style w:type="character" w:customStyle="1" w:styleId="PodtytuZnak">
    <w:name w:val="Podtytuł Znak"/>
    <w:rPr>
      <w:rFonts w:ascii="Calibri Light" w:eastAsia="Times New Roman" w:hAnsi="Calibri Light" w:cs="Times New Roman"/>
      <w:sz w:val="24"/>
      <w:szCs w:val="24"/>
    </w:rPr>
  </w:style>
  <w:style w:type="character" w:customStyle="1" w:styleId="AkapitzlistZnak">
    <w:name w:val="Akapit z listą Znak"/>
    <w:aliases w:val="sw tekst Znak,L1 Znak,Numerowanie Znak,Akapit z listą BS Znak,normalny tekst Znak,Wypunktowanie Znak,CW_Lista Znak,Adresat stanowisko Znak,Normal Znak,Akapit z listą3 Znak,Akapit z listą31 Znak,Normal2 Znak,Nagłowek 3 Znak"/>
    <w:uiPriority w:val="34"/>
    <w:qFormat/>
    <w:rPr>
      <w:rFonts w:eastAsia="Lucida Sans Unicode"/>
      <w:kern w:val="2"/>
      <w:sz w:val="24"/>
      <w:szCs w:val="24"/>
    </w:rPr>
  </w:style>
  <w:style w:type="character" w:customStyle="1" w:styleId="Kolorowalistaakcent1Znak">
    <w:name w:val="Kolorowa lista — akcent 1 Znak"/>
    <w:rPr>
      <w:rFonts w:eastAsia="Lucida Sans Unicode"/>
      <w:kern w:val="2"/>
      <w:sz w:val="24"/>
      <w:szCs w:val="24"/>
    </w:rPr>
  </w:style>
  <w:style w:type="character" w:customStyle="1" w:styleId="DefaultZnak">
    <w:name w:val="Default Znak"/>
    <w:rPr>
      <w:rFonts w:eastAsia="Calibri"/>
      <w:color w:val="000000"/>
      <w:sz w:val="24"/>
      <w:szCs w:val="24"/>
      <w:lang w:bidi="ar-SA"/>
    </w:rPr>
  </w:style>
  <w:style w:type="character" w:customStyle="1" w:styleId="lrzxr">
    <w:name w:val="lrzxr"/>
  </w:style>
  <w:style w:type="character" w:customStyle="1" w:styleId="TekstdymkaZnak">
    <w:name w:val="Tekst dymka Znak"/>
    <w:rPr>
      <w:rFonts w:ascii="Tahoma" w:hAnsi="Tahoma" w:cs="Tahoma"/>
      <w:sz w:val="16"/>
      <w:szCs w:val="16"/>
    </w:rPr>
  </w:style>
  <w:style w:type="character" w:customStyle="1" w:styleId="Pogrubienie1">
    <w:name w:val="Pogrubienie1"/>
    <w:rPr>
      <w:b/>
    </w:rPr>
  </w:style>
  <w:style w:type="paragraph" w:customStyle="1" w:styleId="Nagwek10">
    <w:name w:val="Nagłówek1"/>
    <w:basedOn w:val="Normalny"/>
    <w:next w:val="Tekstpodstawowy"/>
    <w:pPr>
      <w:spacing w:before="240"/>
      <w:jc w:val="center"/>
      <w:outlineLvl w:val="0"/>
    </w:pPr>
    <w:rPr>
      <w:rFonts w:ascii="Arial" w:hAnsi="Arial" w:cs="Arial"/>
      <w:b/>
      <w:bCs/>
      <w:i/>
      <w:smallCaps/>
      <w:kern w:val="2"/>
      <w:sz w:val="24"/>
      <w:szCs w:val="28"/>
      <w:lang w:val="x-none"/>
    </w:rPr>
  </w:style>
  <w:style w:type="paragraph" w:styleId="Tekstpodstawowy">
    <w:name w:val="Body Text"/>
    <w:basedOn w:val="Normalny"/>
    <w:pPr>
      <w:spacing w:after="120"/>
    </w:pPr>
    <w:rPr>
      <w:lang w:val="x-none"/>
    </w:r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pPr>
      <w:suppressLineNumbers/>
    </w:pPr>
    <w:rPr>
      <w:rFonts w:cs="Arial"/>
    </w:rPr>
  </w:style>
  <w:style w:type="paragraph" w:customStyle="1" w:styleId="caption1">
    <w:name w:val="caption1"/>
    <w:basedOn w:val="Normalny"/>
    <w:pPr>
      <w:suppressLineNumbers/>
      <w:spacing w:before="120" w:after="120"/>
    </w:pPr>
    <w:rPr>
      <w:rFonts w:cs="Arial"/>
      <w:i/>
      <w:iCs/>
      <w:sz w:val="24"/>
    </w:rPr>
  </w:style>
  <w:style w:type="paragraph" w:customStyle="1" w:styleId="caption11">
    <w:name w:val="caption11"/>
    <w:basedOn w:val="Normalny"/>
    <w:pPr>
      <w:suppressLineNumbers/>
      <w:spacing w:before="120" w:after="120"/>
    </w:pPr>
    <w:rPr>
      <w:rFonts w:cs="Arial"/>
      <w:i/>
      <w:iCs/>
      <w:sz w:val="24"/>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jc w:val="center"/>
    </w:pPr>
    <w:rPr>
      <w:i/>
      <w:sz w:val="16"/>
      <w:szCs w:val="16"/>
      <w:lang w:val="x-none"/>
    </w:r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Listapunktowana210">
    <w:name w:val="Lista punktowana 21"/>
    <w:basedOn w:val="Normalny"/>
    <w:pPr>
      <w:spacing w:after="0"/>
      <w:ind w:left="566" w:hanging="283"/>
      <w:jc w:val="left"/>
    </w:pPr>
    <w:rPr>
      <w:sz w:val="24"/>
      <w:szCs w:val="20"/>
    </w:rPr>
  </w:style>
  <w:style w:type="paragraph" w:customStyle="1" w:styleId="Listapunktowana31">
    <w:name w:val="Lista punktowana 31"/>
    <w:basedOn w:val="Normalny"/>
    <w:pPr>
      <w:numPr>
        <w:numId w:val="40"/>
      </w:numPr>
      <w:spacing w:after="0"/>
    </w:pPr>
    <w:rPr>
      <w:rFonts w:ascii="Century Gothic" w:hAnsi="Century Gothic" w:cs="Century Gothic"/>
      <w:sz w:val="18"/>
      <w:szCs w:val="20"/>
    </w:rPr>
  </w:style>
  <w:style w:type="paragraph" w:customStyle="1" w:styleId="Tekstpodstawowy22">
    <w:name w:val="Tekst podstawowy 22"/>
    <w:basedOn w:val="Normalny"/>
    <w:pPr>
      <w:spacing w:after="120" w:line="480" w:lineRule="auto"/>
    </w:pPr>
    <w:rPr>
      <w:lang w:val="x-none"/>
    </w:rPr>
  </w:style>
  <w:style w:type="paragraph" w:customStyle="1" w:styleId="Zawartotabeli">
    <w:name w:val="Zawartość tabeli"/>
    <w:basedOn w:val="Normalny"/>
    <w:pPr>
      <w:widowControl w:val="0"/>
      <w:suppressLineNumbers/>
      <w:spacing w:after="0"/>
      <w:jc w:val="left"/>
    </w:pPr>
    <w:rPr>
      <w:rFonts w:eastAsia="Lucida Sans Unicode"/>
      <w:sz w:val="24"/>
    </w:rPr>
  </w:style>
  <w:style w:type="paragraph" w:customStyle="1" w:styleId="Lista-kontynuacja21">
    <w:name w:val="Lista - kontynuacja 21"/>
    <w:basedOn w:val="Normalny"/>
    <w:pPr>
      <w:spacing w:after="120"/>
      <w:ind w:left="566"/>
    </w:pPr>
  </w:style>
  <w:style w:type="paragraph" w:customStyle="1" w:styleId="Tekstpodstawowy31">
    <w:name w:val="Tekst podstawowy 31"/>
    <w:basedOn w:val="Normalny"/>
    <w:pPr>
      <w:spacing w:after="120"/>
    </w:pPr>
    <w:rPr>
      <w:sz w:val="16"/>
      <w:szCs w:val="16"/>
    </w:rPr>
  </w:style>
  <w:style w:type="paragraph" w:styleId="Akapitzlist">
    <w:name w:val="List Paragraph"/>
    <w:aliases w:val="sw tekst,L1,Numerowanie,Akapit z listą BS,normalny tekst,Wypunktowanie,CW_Lista,Adresat stanowisko,Normal,Akapit z listą3,Akapit z listą31,Normal2,Nagłowek 3,Preambuła,Dot pt,F5 List Paragraph,Recommendation,Akapit z listą5,maz_wyliczenie"/>
    <w:basedOn w:val="Normalny"/>
    <w:uiPriority w:val="34"/>
    <w:qFormat/>
    <w:pPr>
      <w:widowControl w:val="0"/>
      <w:spacing w:after="0"/>
      <w:ind w:left="708"/>
      <w:jc w:val="left"/>
    </w:pPr>
    <w:rPr>
      <w:rFonts w:eastAsia="Lucida Sans Unicode"/>
      <w:kern w:val="2"/>
      <w:sz w:val="24"/>
      <w:lang w:val="x-none"/>
    </w:rPr>
  </w:style>
  <w:style w:type="paragraph" w:styleId="NormalnyWeb">
    <w:name w:val="Normal (Web)"/>
    <w:basedOn w:val="Normalny"/>
    <w:pPr>
      <w:spacing w:before="280" w:after="119"/>
      <w:jc w:val="left"/>
    </w:pPr>
    <w:rPr>
      <w:sz w:val="24"/>
    </w:rPr>
  </w:style>
  <w:style w:type="paragraph" w:customStyle="1" w:styleId="ZnakZnakZnakZnak">
    <w:name w:val="Znak Znak Znak Znak"/>
    <w:basedOn w:val="Normalny"/>
    <w:pPr>
      <w:spacing w:after="0"/>
      <w:jc w:val="left"/>
    </w:pPr>
    <w:rPr>
      <w:sz w:val="24"/>
    </w:rPr>
  </w:style>
  <w:style w:type="paragraph" w:customStyle="1" w:styleId="Znak">
    <w:name w:val="Znak"/>
    <w:basedOn w:val="Normalny"/>
    <w:pPr>
      <w:spacing w:after="0"/>
      <w:jc w:val="left"/>
    </w:pPr>
    <w:rPr>
      <w:sz w:val="24"/>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Cs w:val="20"/>
      <w:lang w:val="x-none"/>
    </w:rPr>
  </w:style>
  <w:style w:type="paragraph" w:styleId="Tekstpodstawowywcity">
    <w:name w:val="Body Text Indent"/>
    <w:basedOn w:val="Normalny"/>
    <w:pPr>
      <w:spacing w:after="120"/>
      <w:ind w:left="283"/>
    </w:pPr>
    <w:rPr>
      <w:lang w:val="x-none"/>
    </w:rPr>
  </w:style>
  <w:style w:type="paragraph" w:customStyle="1" w:styleId="ZnakZnak1">
    <w:name w:val="Znak Znak1"/>
    <w:basedOn w:val="Normalny"/>
    <w:pPr>
      <w:spacing w:after="0"/>
      <w:jc w:val="left"/>
    </w:pPr>
    <w:rPr>
      <w:rFonts w:ascii="Arial" w:hAnsi="Arial" w:cs="Arial"/>
      <w:sz w:val="24"/>
    </w:rPr>
  </w:style>
  <w:style w:type="paragraph" w:customStyle="1" w:styleId="Tekstkomentarza1">
    <w:name w:val="Tekst komentarza1"/>
    <w:basedOn w:val="Normalny"/>
    <w:rPr>
      <w:szCs w:val="20"/>
    </w:rPr>
  </w:style>
  <w:style w:type="paragraph" w:styleId="Tematkomentarza">
    <w:name w:val="annotation subject"/>
    <w:basedOn w:val="Tekstkomentarza1"/>
    <w:next w:val="Tekstkomentarza1"/>
    <w:rPr>
      <w:b/>
      <w:bCs/>
      <w:lang w:val="x-none"/>
    </w:rPr>
  </w:style>
  <w:style w:type="paragraph" w:customStyle="1" w:styleId="Tekstpodstawowy21">
    <w:name w:val="Tekst podstawowy 21"/>
    <w:basedOn w:val="Normalny"/>
    <w:pPr>
      <w:spacing w:after="120" w:line="480" w:lineRule="auto"/>
    </w:pPr>
    <w:rPr>
      <w:rFonts w:ascii="Century Gothic" w:hAnsi="Century Gothic" w:cs="Century Gothic"/>
      <w:sz w:val="18"/>
    </w:rPr>
  </w:style>
  <w:style w:type="paragraph" w:customStyle="1" w:styleId="bold">
    <w:name w:val="bold"/>
    <w:basedOn w:val="Normalny"/>
    <w:pPr>
      <w:spacing w:before="280" w:after="280"/>
      <w:jc w:val="left"/>
    </w:pPr>
    <w:rPr>
      <w:sz w:val="24"/>
    </w:rPr>
  </w:style>
  <w:style w:type="paragraph" w:customStyle="1" w:styleId="Zwykytekst1">
    <w:name w:val="Zwykły tekst1"/>
    <w:basedOn w:val="Normalny"/>
    <w:pPr>
      <w:spacing w:after="0"/>
      <w:jc w:val="left"/>
    </w:pPr>
    <w:rPr>
      <w:rFonts w:ascii="Calibri" w:eastAsia="Calibri" w:hAnsi="Calibri" w:cs="Calibri"/>
      <w:sz w:val="22"/>
      <w:szCs w:val="21"/>
      <w:lang w:val="x-none"/>
    </w:rPr>
  </w:style>
  <w:style w:type="paragraph" w:customStyle="1" w:styleId="AkapitzlistArial">
    <w:name w:val="Akapit z listą + Arial"/>
    <w:basedOn w:val="Akapitzlist"/>
    <w:pPr>
      <w:widowControl/>
      <w:suppressAutoHyphens w:val="0"/>
      <w:spacing w:after="200" w:line="276" w:lineRule="auto"/>
      <w:ind w:left="720"/>
      <w:contextualSpacing/>
    </w:pPr>
    <w:rPr>
      <w:rFonts w:ascii="Arial" w:eastAsia="Calibri" w:hAnsi="Arial" w:cs="Arial"/>
      <w:kern w:val="0"/>
      <w:sz w:val="22"/>
      <w:szCs w:val="22"/>
    </w:rPr>
  </w:style>
  <w:style w:type="paragraph" w:customStyle="1" w:styleId="Default">
    <w:name w:val="Default"/>
    <w:pPr>
      <w:suppressAutoHyphens/>
      <w:autoSpaceDE w:val="0"/>
      <w:ind w:left="357" w:right="96" w:hanging="357"/>
      <w:jc w:val="both"/>
    </w:pPr>
    <w:rPr>
      <w:rFonts w:eastAsia="Calibri"/>
      <w:color w:val="000000"/>
      <w:sz w:val="24"/>
      <w:szCs w:val="24"/>
      <w:lang w:eastAsia="zh-CN"/>
    </w:rPr>
  </w:style>
  <w:style w:type="paragraph" w:customStyle="1" w:styleId="Listapunktowana21">
    <w:name w:val="Lista punktowana 21"/>
    <w:basedOn w:val="Normalny"/>
    <w:pPr>
      <w:numPr>
        <w:numId w:val="2"/>
      </w:numPr>
      <w:contextualSpacing/>
    </w:pPr>
  </w:style>
  <w:style w:type="paragraph" w:customStyle="1" w:styleId="Lista-kontynuacja1">
    <w:name w:val="Lista - kontynuacja1"/>
    <w:basedOn w:val="Normalny"/>
    <w:pPr>
      <w:spacing w:after="120"/>
      <w:ind w:left="283"/>
      <w:contextualSpacing/>
    </w:pPr>
  </w:style>
  <w:style w:type="paragraph" w:customStyle="1" w:styleId="Akapitzlist1">
    <w:name w:val="Akapit z listą1"/>
    <w:basedOn w:val="Normalny"/>
    <w:pPr>
      <w:spacing w:after="160" w:line="257" w:lineRule="auto"/>
      <w:ind w:left="720"/>
      <w:jc w:val="left"/>
    </w:pPr>
    <w:rPr>
      <w:rFonts w:ascii="Calibri" w:hAnsi="Calibri" w:cs="Calibri"/>
      <w:sz w:val="22"/>
      <w:szCs w:val="22"/>
    </w:rPr>
  </w:style>
  <w:style w:type="paragraph" w:styleId="Bezodstpw">
    <w:name w:val="No Spacing"/>
    <w:qFormat/>
    <w:pPr>
      <w:suppressAutoHyphens/>
      <w:ind w:left="357" w:right="96" w:hanging="357"/>
      <w:jc w:val="both"/>
    </w:pPr>
    <w:rPr>
      <w:rFonts w:ascii="Calibri" w:eastAsia="Calibri" w:hAnsi="Calibri" w:cs="Calibri"/>
      <w:sz w:val="22"/>
      <w:szCs w:val="22"/>
      <w:lang w:eastAsia="zh-CN"/>
    </w:rPr>
  </w:style>
  <w:style w:type="paragraph" w:customStyle="1" w:styleId="SIWZ1txt">
    <w:name w:val="SIWZ 1.txt"/>
    <w:pPr>
      <w:tabs>
        <w:tab w:val="right" w:leader="dot" w:pos="9072"/>
      </w:tabs>
      <w:suppressAutoHyphens/>
      <w:autoSpaceDE w:val="0"/>
      <w:spacing w:line="271" w:lineRule="atLeast"/>
      <w:ind w:left="567" w:right="96" w:hanging="283"/>
      <w:jc w:val="both"/>
    </w:pPr>
    <w:rPr>
      <w:sz w:val="22"/>
      <w:szCs w:val="22"/>
      <w:lang w:eastAsia="zh-CN"/>
    </w:rPr>
  </w:style>
  <w:style w:type="paragraph" w:styleId="Tekstprzypisudolnego">
    <w:name w:val="footnote text"/>
    <w:basedOn w:val="Normalny"/>
    <w:rPr>
      <w:szCs w:val="20"/>
    </w:rPr>
  </w:style>
  <w:style w:type="paragraph" w:customStyle="1" w:styleId="pkt">
    <w:name w:val="pkt"/>
    <w:basedOn w:val="Normalny"/>
    <w:pPr>
      <w:autoSpaceDE w:val="0"/>
      <w:spacing w:before="60"/>
      <w:ind w:left="851" w:hanging="295"/>
    </w:pPr>
    <w:rPr>
      <w:sz w:val="24"/>
    </w:rPr>
  </w:style>
  <w:style w:type="paragraph" w:styleId="Tekstprzypisukocowego">
    <w:name w:val="endnote text"/>
    <w:basedOn w:val="Normalny"/>
    <w:rPr>
      <w:szCs w:val="20"/>
    </w:rPr>
  </w:style>
  <w:style w:type="paragraph" w:styleId="Poprawka">
    <w:name w:val="Revision"/>
    <w:pPr>
      <w:suppressAutoHyphens/>
      <w:ind w:left="357" w:right="96" w:hanging="357"/>
      <w:jc w:val="both"/>
    </w:pPr>
    <w:rPr>
      <w:szCs w:val="24"/>
      <w:lang w:eastAsia="zh-CN"/>
    </w:rPr>
  </w:style>
  <w:style w:type="paragraph" w:customStyle="1" w:styleId="WW-Akapitzlist1">
    <w:name w:val="WW-Akapit z listą1"/>
    <w:pPr>
      <w:pBdr>
        <w:top w:val="none" w:sz="0" w:space="0" w:color="000000"/>
        <w:left w:val="none" w:sz="0" w:space="0" w:color="000000"/>
        <w:bottom w:val="none" w:sz="0" w:space="0" w:color="000000"/>
        <w:right w:val="none" w:sz="0" w:space="0" w:color="000000"/>
      </w:pBdr>
      <w:suppressAutoHyphens/>
      <w:spacing w:after="200" w:line="276" w:lineRule="auto"/>
      <w:ind w:left="720" w:right="96" w:hanging="357"/>
      <w:jc w:val="both"/>
    </w:pPr>
    <w:rPr>
      <w:rFonts w:ascii="Trebuchet MS" w:eastAsia="Arial Unicode MS" w:hAnsi="Trebuchet MS" w:cs="Arial Unicode MS"/>
      <w:color w:val="000000"/>
      <w:sz w:val="22"/>
      <w:szCs w:val="22"/>
      <w:bdr w:val="none" w:sz="0" w:space="0" w:color="000000"/>
      <w:lang w:val="de-DE" w:eastAsia="zh-CN"/>
    </w:rPr>
  </w:style>
  <w:style w:type="paragraph" w:styleId="Podtytu">
    <w:name w:val="Subtitle"/>
    <w:basedOn w:val="Normalny"/>
    <w:next w:val="Normalny"/>
    <w:qFormat/>
    <w:pPr>
      <w:jc w:val="center"/>
      <w:outlineLvl w:val="1"/>
    </w:pPr>
    <w:rPr>
      <w:rFonts w:ascii="Calibri Light" w:hAnsi="Calibri Light" w:cs="Calibri Light"/>
      <w:sz w:val="24"/>
      <w:lang w:val="x-none"/>
    </w:rPr>
  </w:style>
  <w:style w:type="paragraph" w:customStyle="1" w:styleId="Standard">
    <w:name w:val="Standard"/>
    <w:pPr>
      <w:widowControl w:val="0"/>
      <w:suppressAutoHyphens/>
      <w:textAlignment w:val="baseline"/>
    </w:pPr>
    <w:rPr>
      <w:rFonts w:eastAsia="SimSun" w:cs="Arial"/>
      <w:kern w:val="2"/>
      <w:sz w:val="24"/>
      <w:szCs w:val="24"/>
      <w:lang w:eastAsia="zh-CN" w:bidi="hi-IN"/>
    </w:rPr>
  </w:style>
  <w:style w:type="paragraph" w:customStyle="1" w:styleId="numerowanie">
    <w:name w:val="numerowanie"/>
    <w:basedOn w:val="Normalny"/>
    <w:pPr>
      <w:spacing w:after="0"/>
      <w:ind w:left="0" w:right="0" w:firstLine="0"/>
    </w:pPr>
    <w:rPr>
      <w:rFonts w:ascii="Arial" w:eastAsia="Calibri" w:hAnsi="Arial" w:cs="Arial"/>
      <w:spacing w:val="4"/>
      <w:szCs w:val="20"/>
    </w:rPr>
  </w:style>
  <w:style w:type="paragraph" w:customStyle="1" w:styleId="Nagwektabeli">
    <w:name w:val="Nagłówek tabeli"/>
    <w:basedOn w:val="Zawartotabeli"/>
    <w:pPr>
      <w:jc w:val="center"/>
    </w:pPr>
    <w:rPr>
      <w:b/>
      <w:bCs/>
    </w:rPr>
  </w:style>
  <w:style w:type="character" w:styleId="Nierozpoznanawzmianka">
    <w:name w:val="Unresolved Mention"/>
    <w:uiPriority w:val="99"/>
    <w:semiHidden/>
    <w:unhideWhenUsed/>
    <w:rsid w:val="00F134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pb.edu.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pspzoz.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pspzoz.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feniks.gov.pl/promocja-projektu/"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D156-A750-4CB1-996F-2B1B1846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44</Pages>
  <Words>15003</Words>
  <Characters>90024</Characters>
  <Application>Microsoft Office Word</Application>
  <DocSecurity>0</DocSecurity>
  <Lines>750</Lines>
  <Paragraphs>209</Paragraphs>
  <ScaleCrop>false</ScaleCrop>
  <HeadingPairs>
    <vt:vector size="2" baseType="variant">
      <vt:variant>
        <vt:lpstr>Tytuł</vt:lpstr>
      </vt:variant>
      <vt:variant>
        <vt:i4>1</vt:i4>
      </vt:variant>
    </vt:vector>
  </HeadingPairs>
  <TitlesOfParts>
    <vt:vector size="1" baseType="lpstr">
      <vt:lpstr>Białystok, dnia …</vt:lpstr>
    </vt:vector>
  </TitlesOfParts>
  <Company/>
  <LinksUpToDate>false</LinksUpToDate>
  <CharactersWithSpaces>104818</CharactersWithSpaces>
  <SharedDoc>false</SharedDoc>
  <HLinks>
    <vt:vector size="24" baseType="variant">
      <vt:variant>
        <vt:i4>2031652</vt:i4>
      </vt:variant>
      <vt:variant>
        <vt:i4>9</vt:i4>
      </vt:variant>
      <vt:variant>
        <vt:i4>0</vt:i4>
      </vt:variant>
      <vt:variant>
        <vt:i4>5</vt:i4>
      </vt:variant>
      <vt:variant>
        <vt:lpwstr>mailto:iod@spspzoz.pl</vt:lpwstr>
      </vt:variant>
      <vt:variant>
        <vt:lpwstr/>
      </vt:variant>
      <vt:variant>
        <vt:i4>7602301</vt:i4>
      </vt:variant>
      <vt:variant>
        <vt:i4>6</vt:i4>
      </vt:variant>
      <vt:variant>
        <vt:i4>0</vt:i4>
      </vt:variant>
      <vt:variant>
        <vt:i4>5</vt:i4>
      </vt:variant>
      <vt:variant>
        <vt:lpwstr>http://www.spspzoz.pl/</vt:lpwstr>
      </vt:variant>
      <vt:variant>
        <vt:lpwstr/>
      </vt:variant>
      <vt:variant>
        <vt:i4>1835025</vt:i4>
      </vt:variant>
      <vt:variant>
        <vt:i4>3</vt:i4>
      </vt:variant>
      <vt:variant>
        <vt:i4>0</vt:i4>
      </vt:variant>
      <vt:variant>
        <vt:i4>5</vt:i4>
      </vt:variant>
      <vt:variant>
        <vt:lpwstr>https://feniks.gov.pl/promocja-projektu/</vt:lpwstr>
      </vt:variant>
      <vt:variant>
        <vt:lpwstr/>
      </vt:variant>
      <vt:variant>
        <vt:i4>4587557</vt:i4>
      </vt:variant>
      <vt:variant>
        <vt:i4>0</vt:i4>
      </vt:variant>
      <vt:variant>
        <vt:i4>0</vt:i4>
      </vt:variant>
      <vt:variant>
        <vt:i4>5</vt:i4>
      </vt:variant>
      <vt:variant>
        <vt:lpwstr>mailto:finans@pb.edu.pl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Białystok, dnia …</dc:title>
  <dc:subject/>
  <dc:creator>Zamówienia Publiczne</dc:creator>
  <cp:keywords/>
  <cp:lastModifiedBy>barciszewska@spsp.adt.psiez.pl</cp:lastModifiedBy>
  <cp:revision>8</cp:revision>
  <cp:lastPrinted>2026-07-13T08:48:00Z</cp:lastPrinted>
  <dcterms:created xsi:type="dcterms:W3CDTF">2026-07-08T08:11:00Z</dcterms:created>
  <dcterms:modified xsi:type="dcterms:W3CDTF">2026-07-13T08:48:00Z</dcterms:modified>
</cp:coreProperties>
</file>